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theme="minorBidi"/>
          <w:color w:val="auto"/>
          <w:sz w:val="22"/>
          <w:szCs w:val="22"/>
        </w:rPr>
        <w:id w:val="-555628130"/>
        <w:docPartObj>
          <w:docPartGallery w:val="Table of Contents"/>
          <w:docPartUnique/>
        </w:docPartObj>
      </w:sdtPr>
      <w:sdtEndPr>
        <w:rPr>
          <w:b/>
          <w:bCs/>
          <w:noProof/>
        </w:rPr>
      </w:sdtEndPr>
      <w:sdtContent>
        <w:p w14:paraId="357143BE" w14:textId="404D4587" w:rsidR="00122284" w:rsidRPr="00EE4080" w:rsidRDefault="00122284" w:rsidP="00EE4080">
          <w:pPr>
            <w:pStyle w:val="TOCHeading"/>
            <w:jc w:val="center"/>
            <w:rPr>
              <w:rFonts w:ascii="Times New Roman" w:hAnsi="Times New Roman" w:cs="Times New Roman"/>
              <w:b/>
              <w:color w:val="auto"/>
              <w:sz w:val="24"/>
              <w:szCs w:val="24"/>
            </w:rPr>
          </w:pPr>
          <w:r w:rsidRPr="00EE4080">
            <w:rPr>
              <w:rFonts w:ascii="Times New Roman" w:hAnsi="Times New Roman" w:cs="Times New Roman"/>
              <w:b/>
              <w:color w:val="auto"/>
              <w:sz w:val="24"/>
              <w:szCs w:val="24"/>
            </w:rPr>
            <w:t>Table of Contents</w:t>
          </w:r>
          <w:bookmarkStart w:id="0" w:name="_GoBack"/>
          <w:bookmarkEnd w:id="0"/>
        </w:p>
        <w:p w14:paraId="386A1F71" w14:textId="2DB71F93" w:rsidR="00122284" w:rsidRDefault="00122284">
          <w:pPr>
            <w:pStyle w:val="TOC1"/>
            <w:tabs>
              <w:tab w:val="right" w:leader="dot" w:pos="9350"/>
            </w:tabs>
            <w:rPr>
              <w:noProof/>
            </w:rPr>
          </w:pPr>
          <w:r>
            <w:fldChar w:fldCharType="begin"/>
          </w:r>
          <w:r>
            <w:instrText xml:space="preserve"> TOC \o "1-3" \h \z \u </w:instrText>
          </w:r>
          <w:r>
            <w:fldChar w:fldCharType="separate"/>
          </w:r>
          <w:hyperlink w:anchor="_Toc63953668" w:history="1">
            <w:r w:rsidRPr="00F64207">
              <w:rPr>
                <w:rStyle w:val="Hyperlink"/>
                <w:noProof/>
              </w:rPr>
              <w:t>Description of Proposed Modified Program</w:t>
            </w:r>
            <w:r>
              <w:rPr>
                <w:noProof/>
                <w:webHidden/>
              </w:rPr>
              <w:tab/>
            </w:r>
            <w:r>
              <w:rPr>
                <w:noProof/>
                <w:webHidden/>
              </w:rPr>
              <w:fldChar w:fldCharType="begin"/>
            </w:r>
            <w:r>
              <w:rPr>
                <w:noProof/>
                <w:webHidden/>
              </w:rPr>
              <w:instrText xml:space="preserve"> PAGEREF _Toc63953668 \h </w:instrText>
            </w:r>
            <w:r>
              <w:rPr>
                <w:noProof/>
                <w:webHidden/>
              </w:rPr>
            </w:r>
            <w:r>
              <w:rPr>
                <w:noProof/>
                <w:webHidden/>
              </w:rPr>
              <w:fldChar w:fldCharType="separate"/>
            </w:r>
            <w:r w:rsidR="00F56E60">
              <w:rPr>
                <w:noProof/>
                <w:webHidden/>
              </w:rPr>
              <w:t>1</w:t>
            </w:r>
            <w:r>
              <w:rPr>
                <w:noProof/>
                <w:webHidden/>
              </w:rPr>
              <w:fldChar w:fldCharType="end"/>
            </w:r>
          </w:hyperlink>
        </w:p>
        <w:p w14:paraId="5A451388" w14:textId="59B2E8A3" w:rsidR="00122284" w:rsidRDefault="0045785A">
          <w:pPr>
            <w:pStyle w:val="TOC2"/>
            <w:tabs>
              <w:tab w:val="right" w:leader="dot" w:pos="9350"/>
            </w:tabs>
            <w:rPr>
              <w:noProof/>
            </w:rPr>
          </w:pPr>
          <w:hyperlink w:anchor="_Toc63953669" w:history="1">
            <w:r w:rsidR="00122284" w:rsidRPr="00F64207">
              <w:rPr>
                <w:rStyle w:val="Hyperlink"/>
                <w:noProof/>
              </w:rPr>
              <w:t>Modification Background</w:t>
            </w:r>
            <w:r w:rsidR="00122284">
              <w:rPr>
                <w:noProof/>
                <w:webHidden/>
              </w:rPr>
              <w:tab/>
            </w:r>
            <w:r w:rsidR="00122284">
              <w:rPr>
                <w:noProof/>
                <w:webHidden/>
              </w:rPr>
              <w:fldChar w:fldCharType="begin"/>
            </w:r>
            <w:r w:rsidR="00122284">
              <w:rPr>
                <w:noProof/>
                <w:webHidden/>
              </w:rPr>
              <w:instrText xml:space="preserve"> PAGEREF _Toc63953669 \h </w:instrText>
            </w:r>
            <w:r w:rsidR="00122284">
              <w:rPr>
                <w:noProof/>
                <w:webHidden/>
              </w:rPr>
            </w:r>
            <w:r w:rsidR="00122284">
              <w:rPr>
                <w:noProof/>
                <w:webHidden/>
              </w:rPr>
              <w:fldChar w:fldCharType="separate"/>
            </w:r>
            <w:r w:rsidR="00F56E60">
              <w:rPr>
                <w:noProof/>
                <w:webHidden/>
              </w:rPr>
              <w:t>1</w:t>
            </w:r>
            <w:r w:rsidR="00122284">
              <w:rPr>
                <w:noProof/>
                <w:webHidden/>
              </w:rPr>
              <w:fldChar w:fldCharType="end"/>
            </w:r>
          </w:hyperlink>
        </w:p>
        <w:p w14:paraId="270B2E50" w14:textId="1C902A7E" w:rsidR="00122284" w:rsidRDefault="0045785A">
          <w:pPr>
            <w:pStyle w:val="TOC2"/>
            <w:tabs>
              <w:tab w:val="right" w:leader="dot" w:pos="9350"/>
            </w:tabs>
            <w:rPr>
              <w:noProof/>
            </w:rPr>
          </w:pPr>
          <w:hyperlink w:anchor="_Toc63953670" w:history="1">
            <w:r w:rsidR="00122284" w:rsidRPr="00F64207">
              <w:rPr>
                <w:rStyle w:val="Hyperlink"/>
                <w:noProof/>
              </w:rPr>
              <w:t>Accreditation</w:t>
            </w:r>
            <w:r w:rsidR="00122284">
              <w:rPr>
                <w:noProof/>
                <w:webHidden/>
              </w:rPr>
              <w:tab/>
            </w:r>
            <w:r w:rsidR="00122284">
              <w:rPr>
                <w:noProof/>
                <w:webHidden/>
              </w:rPr>
              <w:fldChar w:fldCharType="begin"/>
            </w:r>
            <w:r w:rsidR="00122284">
              <w:rPr>
                <w:noProof/>
                <w:webHidden/>
              </w:rPr>
              <w:instrText xml:space="preserve"> PAGEREF _Toc63953670 \h </w:instrText>
            </w:r>
            <w:r w:rsidR="00122284">
              <w:rPr>
                <w:noProof/>
                <w:webHidden/>
              </w:rPr>
            </w:r>
            <w:r w:rsidR="00122284">
              <w:rPr>
                <w:noProof/>
                <w:webHidden/>
              </w:rPr>
              <w:fldChar w:fldCharType="separate"/>
            </w:r>
            <w:r w:rsidR="00F56E60">
              <w:rPr>
                <w:noProof/>
                <w:webHidden/>
              </w:rPr>
              <w:t>2</w:t>
            </w:r>
            <w:r w:rsidR="00122284">
              <w:rPr>
                <w:noProof/>
                <w:webHidden/>
              </w:rPr>
              <w:fldChar w:fldCharType="end"/>
            </w:r>
          </w:hyperlink>
        </w:p>
        <w:p w14:paraId="72FC67BC" w14:textId="57C6A516" w:rsidR="00122284" w:rsidRDefault="0045785A">
          <w:pPr>
            <w:pStyle w:val="TOC2"/>
            <w:tabs>
              <w:tab w:val="right" w:leader="dot" w:pos="9350"/>
            </w:tabs>
            <w:rPr>
              <w:noProof/>
            </w:rPr>
          </w:pPr>
          <w:hyperlink w:anchor="_Toc63953671" w:history="1">
            <w:r w:rsidR="00122284" w:rsidRPr="00F64207">
              <w:rPr>
                <w:rStyle w:val="Hyperlink"/>
                <w:noProof/>
              </w:rPr>
              <w:t>Modified Degree Program</w:t>
            </w:r>
            <w:r w:rsidR="00122284">
              <w:rPr>
                <w:noProof/>
                <w:webHidden/>
              </w:rPr>
              <w:tab/>
            </w:r>
            <w:r w:rsidR="00122284">
              <w:rPr>
                <w:noProof/>
                <w:webHidden/>
              </w:rPr>
              <w:fldChar w:fldCharType="begin"/>
            </w:r>
            <w:r w:rsidR="00122284">
              <w:rPr>
                <w:noProof/>
                <w:webHidden/>
              </w:rPr>
              <w:instrText xml:space="preserve"> PAGEREF _Toc63953671 \h </w:instrText>
            </w:r>
            <w:r w:rsidR="00122284">
              <w:rPr>
                <w:noProof/>
                <w:webHidden/>
              </w:rPr>
            </w:r>
            <w:r w:rsidR="00122284">
              <w:rPr>
                <w:noProof/>
                <w:webHidden/>
              </w:rPr>
              <w:fldChar w:fldCharType="separate"/>
            </w:r>
            <w:r w:rsidR="00F56E60">
              <w:rPr>
                <w:noProof/>
                <w:webHidden/>
              </w:rPr>
              <w:t>2</w:t>
            </w:r>
            <w:r w:rsidR="00122284">
              <w:rPr>
                <w:noProof/>
                <w:webHidden/>
              </w:rPr>
              <w:fldChar w:fldCharType="end"/>
            </w:r>
          </w:hyperlink>
        </w:p>
        <w:p w14:paraId="58248BBC" w14:textId="030E9E07" w:rsidR="00122284" w:rsidRDefault="0045785A">
          <w:pPr>
            <w:pStyle w:val="TOC2"/>
            <w:tabs>
              <w:tab w:val="right" w:leader="dot" w:pos="9350"/>
            </w:tabs>
            <w:rPr>
              <w:noProof/>
            </w:rPr>
          </w:pPr>
          <w:hyperlink w:anchor="_Toc63953672" w:history="1">
            <w:r w:rsidR="00122284" w:rsidRPr="00F64207">
              <w:rPr>
                <w:rStyle w:val="Hyperlink"/>
                <w:noProof/>
              </w:rPr>
              <w:t>Curriculum</w:t>
            </w:r>
            <w:r w:rsidR="00122284">
              <w:rPr>
                <w:noProof/>
                <w:webHidden/>
              </w:rPr>
              <w:tab/>
            </w:r>
            <w:r w:rsidR="00122284">
              <w:rPr>
                <w:noProof/>
                <w:webHidden/>
              </w:rPr>
              <w:fldChar w:fldCharType="begin"/>
            </w:r>
            <w:r w:rsidR="00122284">
              <w:rPr>
                <w:noProof/>
                <w:webHidden/>
              </w:rPr>
              <w:instrText xml:space="preserve"> PAGEREF _Toc63953672 \h </w:instrText>
            </w:r>
            <w:r w:rsidR="00122284">
              <w:rPr>
                <w:noProof/>
                <w:webHidden/>
              </w:rPr>
            </w:r>
            <w:r w:rsidR="00122284">
              <w:rPr>
                <w:noProof/>
                <w:webHidden/>
              </w:rPr>
              <w:fldChar w:fldCharType="separate"/>
            </w:r>
            <w:r w:rsidR="00F56E60">
              <w:rPr>
                <w:noProof/>
                <w:webHidden/>
              </w:rPr>
              <w:t>4</w:t>
            </w:r>
            <w:r w:rsidR="00122284">
              <w:rPr>
                <w:noProof/>
                <w:webHidden/>
              </w:rPr>
              <w:fldChar w:fldCharType="end"/>
            </w:r>
          </w:hyperlink>
        </w:p>
        <w:p w14:paraId="0D118FA1" w14:textId="0F52C0F9" w:rsidR="00122284" w:rsidRDefault="0045785A">
          <w:pPr>
            <w:pStyle w:val="TOC2"/>
            <w:tabs>
              <w:tab w:val="right" w:leader="dot" w:pos="9350"/>
            </w:tabs>
            <w:rPr>
              <w:noProof/>
            </w:rPr>
          </w:pPr>
          <w:hyperlink w:anchor="_Toc63953673" w:history="1">
            <w:r w:rsidR="00122284" w:rsidRPr="00F64207">
              <w:rPr>
                <w:rStyle w:val="Hyperlink"/>
                <w:bCs/>
                <w:noProof/>
              </w:rPr>
              <w:t>Time to Degree</w:t>
            </w:r>
            <w:r w:rsidR="00122284">
              <w:rPr>
                <w:noProof/>
                <w:webHidden/>
              </w:rPr>
              <w:tab/>
            </w:r>
            <w:r w:rsidR="00122284">
              <w:rPr>
                <w:noProof/>
                <w:webHidden/>
              </w:rPr>
              <w:fldChar w:fldCharType="begin"/>
            </w:r>
            <w:r w:rsidR="00122284">
              <w:rPr>
                <w:noProof/>
                <w:webHidden/>
              </w:rPr>
              <w:instrText xml:space="preserve"> PAGEREF _Toc63953673 \h </w:instrText>
            </w:r>
            <w:r w:rsidR="00122284">
              <w:rPr>
                <w:noProof/>
                <w:webHidden/>
              </w:rPr>
            </w:r>
            <w:r w:rsidR="00122284">
              <w:rPr>
                <w:noProof/>
                <w:webHidden/>
              </w:rPr>
              <w:fldChar w:fldCharType="separate"/>
            </w:r>
            <w:r w:rsidR="00F56E60">
              <w:rPr>
                <w:noProof/>
                <w:webHidden/>
              </w:rPr>
              <w:t>4</w:t>
            </w:r>
            <w:r w:rsidR="00122284">
              <w:rPr>
                <w:noProof/>
                <w:webHidden/>
              </w:rPr>
              <w:fldChar w:fldCharType="end"/>
            </w:r>
          </w:hyperlink>
        </w:p>
        <w:p w14:paraId="75BFCF47" w14:textId="49E249D9" w:rsidR="00122284" w:rsidRDefault="0045785A">
          <w:pPr>
            <w:pStyle w:val="TOC2"/>
            <w:tabs>
              <w:tab w:val="right" w:leader="dot" w:pos="9350"/>
            </w:tabs>
            <w:rPr>
              <w:noProof/>
            </w:rPr>
          </w:pPr>
          <w:hyperlink w:anchor="_Toc63953674" w:history="1">
            <w:r w:rsidR="00122284" w:rsidRPr="00F64207">
              <w:rPr>
                <w:rStyle w:val="Hyperlink"/>
                <w:noProof/>
              </w:rPr>
              <w:t>Admission Requirements</w:t>
            </w:r>
            <w:r w:rsidR="00122284">
              <w:rPr>
                <w:noProof/>
                <w:webHidden/>
              </w:rPr>
              <w:tab/>
            </w:r>
            <w:r w:rsidR="00122284">
              <w:rPr>
                <w:noProof/>
                <w:webHidden/>
              </w:rPr>
              <w:fldChar w:fldCharType="begin"/>
            </w:r>
            <w:r w:rsidR="00122284">
              <w:rPr>
                <w:noProof/>
                <w:webHidden/>
              </w:rPr>
              <w:instrText xml:space="preserve"> PAGEREF _Toc63953674 \h </w:instrText>
            </w:r>
            <w:r w:rsidR="00122284">
              <w:rPr>
                <w:noProof/>
                <w:webHidden/>
              </w:rPr>
            </w:r>
            <w:r w:rsidR="00122284">
              <w:rPr>
                <w:noProof/>
                <w:webHidden/>
              </w:rPr>
              <w:fldChar w:fldCharType="separate"/>
            </w:r>
            <w:r w:rsidR="00F56E60">
              <w:rPr>
                <w:noProof/>
                <w:webHidden/>
              </w:rPr>
              <w:t>5</w:t>
            </w:r>
            <w:r w:rsidR="00122284">
              <w:rPr>
                <w:noProof/>
                <w:webHidden/>
              </w:rPr>
              <w:fldChar w:fldCharType="end"/>
            </w:r>
          </w:hyperlink>
        </w:p>
        <w:p w14:paraId="5A7FD50C" w14:textId="401A8FAD" w:rsidR="00122284" w:rsidRDefault="0045785A">
          <w:pPr>
            <w:pStyle w:val="TOC2"/>
            <w:tabs>
              <w:tab w:val="right" w:leader="dot" w:pos="9350"/>
            </w:tabs>
            <w:rPr>
              <w:noProof/>
            </w:rPr>
          </w:pPr>
          <w:hyperlink w:anchor="_Toc63953675" w:history="1">
            <w:r w:rsidR="00122284" w:rsidRPr="00F64207">
              <w:rPr>
                <w:rStyle w:val="Hyperlink"/>
                <w:noProof/>
              </w:rPr>
              <w:t>Student Learning Assessment</w:t>
            </w:r>
            <w:r w:rsidR="00122284">
              <w:rPr>
                <w:noProof/>
                <w:webHidden/>
              </w:rPr>
              <w:tab/>
            </w:r>
            <w:r w:rsidR="00122284">
              <w:rPr>
                <w:noProof/>
                <w:webHidden/>
              </w:rPr>
              <w:fldChar w:fldCharType="begin"/>
            </w:r>
            <w:r w:rsidR="00122284">
              <w:rPr>
                <w:noProof/>
                <w:webHidden/>
              </w:rPr>
              <w:instrText xml:space="preserve"> PAGEREF _Toc63953675 \h </w:instrText>
            </w:r>
            <w:r w:rsidR="00122284">
              <w:rPr>
                <w:noProof/>
                <w:webHidden/>
              </w:rPr>
            </w:r>
            <w:r w:rsidR="00122284">
              <w:rPr>
                <w:noProof/>
                <w:webHidden/>
              </w:rPr>
              <w:fldChar w:fldCharType="separate"/>
            </w:r>
            <w:r w:rsidR="00F56E60">
              <w:rPr>
                <w:noProof/>
                <w:webHidden/>
              </w:rPr>
              <w:t>6</w:t>
            </w:r>
            <w:r w:rsidR="00122284">
              <w:rPr>
                <w:noProof/>
                <w:webHidden/>
              </w:rPr>
              <w:fldChar w:fldCharType="end"/>
            </w:r>
          </w:hyperlink>
        </w:p>
        <w:p w14:paraId="751D09BE" w14:textId="57B5CD26" w:rsidR="00122284" w:rsidRDefault="0045785A">
          <w:pPr>
            <w:pStyle w:val="TOC1"/>
            <w:tabs>
              <w:tab w:val="right" w:leader="dot" w:pos="9350"/>
            </w:tabs>
            <w:rPr>
              <w:noProof/>
            </w:rPr>
          </w:pPr>
          <w:hyperlink w:anchor="_Toc63953676" w:history="1">
            <w:r w:rsidR="00122284" w:rsidRPr="00F64207">
              <w:rPr>
                <w:rStyle w:val="Hyperlink"/>
                <w:noProof/>
              </w:rPr>
              <w:t>Justification for the Proposed Modified Degree Program</w:t>
            </w:r>
            <w:r w:rsidR="00122284">
              <w:rPr>
                <w:noProof/>
                <w:webHidden/>
              </w:rPr>
              <w:tab/>
            </w:r>
            <w:r w:rsidR="00122284">
              <w:rPr>
                <w:noProof/>
                <w:webHidden/>
              </w:rPr>
              <w:fldChar w:fldCharType="begin"/>
            </w:r>
            <w:r w:rsidR="00122284">
              <w:rPr>
                <w:noProof/>
                <w:webHidden/>
              </w:rPr>
              <w:instrText xml:space="preserve"> PAGEREF _Toc63953676 \h </w:instrText>
            </w:r>
            <w:r w:rsidR="00122284">
              <w:rPr>
                <w:noProof/>
                <w:webHidden/>
              </w:rPr>
            </w:r>
            <w:r w:rsidR="00122284">
              <w:rPr>
                <w:noProof/>
                <w:webHidden/>
              </w:rPr>
              <w:fldChar w:fldCharType="separate"/>
            </w:r>
            <w:r w:rsidR="00F56E60">
              <w:rPr>
                <w:noProof/>
                <w:webHidden/>
              </w:rPr>
              <w:t>8</w:t>
            </w:r>
            <w:r w:rsidR="00122284">
              <w:rPr>
                <w:noProof/>
                <w:webHidden/>
              </w:rPr>
              <w:fldChar w:fldCharType="end"/>
            </w:r>
          </w:hyperlink>
        </w:p>
        <w:p w14:paraId="760BBCCD" w14:textId="3A9AFF9D" w:rsidR="00122284" w:rsidRDefault="0045785A">
          <w:pPr>
            <w:pStyle w:val="TOC2"/>
            <w:tabs>
              <w:tab w:val="right" w:leader="dot" w:pos="9350"/>
            </w:tabs>
            <w:rPr>
              <w:noProof/>
            </w:rPr>
          </w:pPr>
          <w:hyperlink w:anchor="_Toc63953677" w:history="1">
            <w:r w:rsidR="00122284" w:rsidRPr="00F64207">
              <w:rPr>
                <w:rStyle w:val="Hyperlink"/>
                <w:noProof/>
              </w:rPr>
              <w:t>Rationale for the Program</w:t>
            </w:r>
            <w:r w:rsidR="00122284">
              <w:rPr>
                <w:noProof/>
                <w:webHidden/>
              </w:rPr>
              <w:tab/>
            </w:r>
            <w:r w:rsidR="00122284">
              <w:rPr>
                <w:noProof/>
                <w:webHidden/>
              </w:rPr>
              <w:fldChar w:fldCharType="begin"/>
            </w:r>
            <w:r w:rsidR="00122284">
              <w:rPr>
                <w:noProof/>
                <w:webHidden/>
              </w:rPr>
              <w:instrText xml:space="preserve"> PAGEREF _Toc63953677 \h </w:instrText>
            </w:r>
            <w:r w:rsidR="00122284">
              <w:rPr>
                <w:noProof/>
                <w:webHidden/>
              </w:rPr>
            </w:r>
            <w:r w:rsidR="00122284">
              <w:rPr>
                <w:noProof/>
                <w:webHidden/>
              </w:rPr>
              <w:fldChar w:fldCharType="separate"/>
            </w:r>
            <w:r w:rsidR="00F56E60">
              <w:rPr>
                <w:noProof/>
                <w:webHidden/>
              </w:rPr>
              <w:t>8</w:t>
            </w:r>
            <w:r w:rsidR="00122284">
              <w:rPr>
                <w:noProof/>
                <w:webHidden/>
              </w:rPr>
              <w:fldChar w:fldCharType="end"/>
            </w:r>
          </w:hyperlink>
        </w:p>
        <w:p w14:paraId="3B56EB33" w14:textId="108EFA91" w:rsidR="00122284" w:rsidRDefault="0045785A">
          <w:pPr>
            <w:pStyle w:val="TOC2"/>
            <w:tabs>
              <w:tab w:val="right" w:leader="dot" w:pos="9350"/>
            </w:tabs>
            <w:rPr>
              <w:noProof/>
            </w:rPr>
          </w:pPr>
          <w:hyperlink w:anchor="_Toc63953678" w:history="1">
            <w:r w:rsidR="00122284" w:rsidRPr="00F64207">
              <w:rPr>
                <w:rStyle w:val="Hyperlink"/>
                <w:bCs/>
                <w:noProof/>
              </w:rPr>
              <w:t>Student Demand</w:t>
            </w:r>
            <w:r w:rsidR="00122284">
              <w:rPr>
                <w:noProof/>
                <w:webHidden/>
              </w:rPr>
              <w:tab/>
            </w:r>
            <w:r w:rsidR="00122284">
              <w:rPr>
                <w:noProof/>
                <w:webHidden/>
              </w:rPr>
              <w:fldChar w:fldCharType="begin"/>
            </w:r>
            <w:r w:rsidR="00122284">
              <w:rPr>
                <w:noProof/>
                <w:webHidden/>
              </w:rPr>
              <w:instrText xml:space="preserve"> PAGEREF _Toc63953678 \h </w:instrText>
            </w:r>
            <w:r w:rsidR="00122284">
              <w:rPr>
                <w:noProof/>
                <w:webHidden/>
              </w:rPr>
            </w:r>
            <w:r w:rsidR="00122284">
              <w:rPr>
                <w:noProof/>
                <w:webHidden/>
              </w:rPr>
              <w:fldChar w:fldCharType="separate"/>
            </w:r>
            <w:r w:rsidR="00F56E60">
              <w:rPr>
                <w:noProof/>
                <w:webHidden/>
              </w:rPr>
              <w:t>8</w:t>
            </w:r>
            <w:r w:rsidR="00122284">
              <w:rPr>
                <w:noProof/>
                <w:webHidden/>
              </w:rPr>
              <w:fldChar w:fldCharType="end"/>
            </w:r>
          </w:hyperlink>
        </w:p>
        <w:p w14:paraId="1089DE92" w14:textId="2A240E2A" w:rsidR="00122284" w:rsidRDefault="0045785A">
          <w:pPr>
            <w:pStyle w:val="TOC2"/>
            <w:tabs>
              <w:tab w:val="right" w:leader="dot" w:pos="9350"/>
            </w:tabs>
            <w:rPr>
              <w:noProof/>
            </w:rPr>
          </w:pPr>
          <w:hyperlink w:anchor="_Toc63953679" w:history="1">
            <w:r w:rsidR="00122284" w:rsidRPr="00F64207">
              <w:rPr>
                <w:rStyle w:val="Hyperlink"/>
                <w:noProof/>
              </w:rPr>
              <w:t>Duplication</w:t>
            </w:r>
            <w:r w:rsidR="00122284">
              <w:rPr>
                <w:noProof/>
                <w:webHidden/>
              </w:rPr>
              <w:tab/>
            </w:r>
            <w:r w:rsidR="00122284">
              <w:rPr>
                <w:noProof/>
                <w:webHidden/>
              </w:rPr>
              <w:fldChar w:fldCharType="begin"/>
            </w:r>
            <w:r w:rsidR="00122284">
              <w:rPr>
                <w:noProof/>
                <w:webHidden/>
              </w:rPr>
              <w:instrText xml:space="preserve"> PAGEREF _Toc63953679 \h </w:instrText>
            </w:r>
            <w:r w:rsidR="00122284">
              <w:rPr>
                <w:noProof/>
                <w:webHidden/>
              </w:rPr>
            </w:r>
            <w:r w:rsidR="00122284">
              <w:rPr>
                <w:noProof/>
                <w:webHidden/>
              </w:rPr>
              <w:fldChar w:fldCharType="separate"/>
            </w:r>
            <w:r w:rsidR="00F56E60">
              <w:rPr>
                <w:noProof/>
                <w:webHidden/>
              </w:rPr>
              <w:t>10</w:t>
            </w:r>
            <w:r w:rsidR="00122284">
              <w:rPr>
                <w:noProof/>
                <w:webHidden/>
              </w:rPr>
              <w:fldChar w:fldCharType="end"/>
            </w:r>
          </w:hyperlink>
        </w:p>
        <w:p w14:paraId="142C2EC1" w14:textId="6F27FFC0" w:rsidR="00122284" w:rsidRDefault="0045785A">
          <w:pPr>
            <w:pStyle w:val="TOC1"/>
            <w:tabs>
              <w:tab w:val="right" w:leader="dot" w:pos="9350"/>
            </w:tabs>
            <w:rPr>
              <w:noProof/>
            </w:rPr>
          </w:pPr>
          <w:hyperlink w:anchor="_Toc63953680" w:history="1">
            <w:r w:rsidR="00122284" w:rsidRPr="00F64207">
              <w:rPr>
                <w:rStyle w:val="Hyperlink"/>
                <w:noProof/>
              </w:rPr>
              <w:t>Projected Resources for the Proposed Modified Program</w:t>
            </w:r>
            <w:r w:rsidR="00122284">
              <w:rPr>
                <w:noProof/>
                <w:webHidden/>
              </w:rPr>
              <w:tab/>
            </w:r>
            <w:r w:rsidR="00122284">
              <w:rPr>
                <w:noProof/>
                <w:webHidden/>
              </w:rPr>
              <w:fldChar w:fldCharType="begin"/>
            </w:r>
            <w:r w:rsidR="00122284">
              <w:rPr>
                <w:noProof/>
                <w:webHidden/>
              </w:rPr>
              <w:instrText xml:space="preserve"> PAGEREF _Toc63953680 \h </w:instrText>
            </w:r>
            <w:r w:rsidR="00122284">
              <w:rPr>
                <w:noProof/>
                <w:webHidden/>
              </w:rPr>
            </w:r>
            <w:r w:rsidR="00122284">
              <w:rPr>
                <w:noProof/>
                <w:webHidden/>
              </w:rPr>
              <w:fldChar w:fldCharType="separate"/>
            </w:r>
            <w:r w:rsidR="00F56E60">
              <w:rPr>
                <w:noProof/>
                <w:webHidden/>
              </w:rPr>
              <w:t>10</w:t>
            </w:r>
            <w:r w:rsidR="00122284">
              <w:rPr>
                <w:noProof/>
                <w:webHidden/>
              </w:rPr>
              <w:fldChar w:fldCharType="end"/>
            </w:r>
          </w:hyperlink>
        </w:p>
        <w:p w14:paraId="7E0A5FED" w14:textId="3B34EB2A" w:rsidR="00122284" w:rsidRDefault="0045785A">
          <w:pPr>
            <w:pStyle w:val="TOC2"/>
            <w:tabs>
              <w:tab w:val="right" w:leader="dot" w:pos="9350"/>
            </w:tabs>
            <w:rPr>
              <w:noProof/>
            </w:rPr>
          </w:pPr>
          <w:hyperlink w:anchor="_Toc63953681" w:history="1">
            <w:r w:rsidR="00122284" w:rsidRPr="00F64207">
              <w:rPr>
                <w:rStyle w:val="Hyperlink"/>
                <w:noProof/>
              </w:rPr>
              <w:t>Resource Needs</w:t>
            </w:r>
            <w:r w:rsidR="00122284">
              <w:rPr>
                <w:noProof/>
                <w:webHidden/>
              </w:rPr>
              <w:tab/>
            </w:r>
            <w:r w:rsidR="00122284">
              <w:rPr>
                <w:noProof/>
                <w:webHidden/>
              </w:rPr>
              <w:fldChar w:fldCharType="begin"/>
            </w:r>
            <w:r w:rsidR="00122284">
              <w:rPr>
                <w:noProof/>
                <w:webHidden/>
              </w:rPr>
              <w:instrText xml:space="preserve"> PAGEREF _Toc63953681 \h </w:instrText>
            </w:r>
            <w:r w:rsidR="00122284">
              <w:rPr>
                <w:noProof/>
                <w:webHidden/>
              </w:rPr>
            </w:r>
            <w:r w:rsidR="00122284">
              <w:rPr>
                <w:noProof/>
                <w:webHidden/>
              </w:rPr>
              <w:fldChar w:fldCharType="separate"/>
            </w:r>
            <w:r w:rsidR="00F56E60">
              <w:rPr>
                <w:noProof/>
                <w:webHidden/>
              </w:rPr>
              <w:t>10</w:t>
            </w:r>
            <w:r w:rsidR="00122284">
              <w:rPr>
                <w:noProof/>
                <w:webHidden/>
              </w:rPr>
              <w:fldChar w:fldCharType="end"/>
            </w:r>
          </w:hyperlink>
        </w:p>
        <w:p w14:paraId="6F0F01AE" w14:textId="2A8050EA" w:rsidR="00122284" w:rsidRDefault="0045785A">
          <w:pPr>
            <w:pStyle w:val="TOC2"/>
            <w:tabs>
              <w:tab w:val="right" w:leader="dot" w:pos="9350"/>
            </w:tabs>
            <w:rPr>
              <w:noProof/>
            </w:rPr>
          </w:pPr>
          <w:hyperlink w:anchor="_Toc63953682" w:history="1">
            <w:r w:rsidR="00122284" w:rsidRPr="00F64207">
              <w:rPr>
                <w:rStyle w:val="Hyperlink"/>
                <w:rFonts w:eastAsia="Times New Roman" w:cs="Times New Roman"/>
                <w:bCs/>
                <w:noProof/>
              </w:rPr>
              <w:t xml:space="preserve">Funds to Initiate and </w:t>
            </w:r>
            <w:r w:rsidR="00122284" w:rsidRPr="00EE4080">
              <w:rPr>
                <w:rStyle w:val="Hyperlink"/>
                <w:rFonts w:ascii="Times New Roman" w:eastAsia="Times New Roman" w:hAnsi="Times New Roman" w:cs="Times New Roman"/>
                <w:bCs/>
                <w:noProof/>
                <w:sz w:val="24"/>
                <w:szCs w:val="24"/>
              </w:rPr>
              <w:t>Operate</w:t>
            </w:r>
            <w:r w:rsidR="00122284" w:rsidRPr="00F64207">
              <w:rPr>
                <w:rStyle w:val="Hyperlink"/>
                <w:rFonts w:eastAsia="Times New Roman" w:cs="Times New Roman"/>
                <w:bCs/>
                <w:noProof/>
              </w:rPr>
              <w:t xml:space="preserve"> the Degree Program</w:t>
            </w:r>
            <w:r w:rsidR="00122284">
              <w:rPr>
                <w:noProof/>
                <w:webHidden/>
              </w:rPr>
              <w:tab/>
            </w:r>
            <w:r w:rsidR="00122284">
              <w:rPr>
                <w:noProof/>
                <w:webHidden/>
              </w:rPr>
              <w:fldChar w:fldCharType="begin"/>
            </w:r>
            <w:r w:rsidR="00122284">
              <w:rPr>
                <w:noProof/>
                <w:webHidden/>
              </w:rPr>
              <w:instrText xml:space="preserve"> PAGEREF _Toc63953682 \h </w:instrText>
            </w:r>
            <w:r w:rsidR="00122284">
              <w:rPr>
                <w:noProof/>
                <w:webHidden/>
              </w:rPr>
            </w:r>
            <w:r w:rsidR="00122284">
              <w:rPr>
                <w:noProof/>
                <w:webHidden/>
              </w:rPr>
              <w:fldChar w:fldCharType="separate"/>
            </w:r>
            <w:r w:rsidR="00F56E60">
              <w:rPr>
                <w:noProof/>
                <w:webHidden/>
              </w:rPr>
              <w:t>11</w:t>
            </w:r>
            <w:r w:rsidR="00122284">
              <w:rPr>
                <w:noProof/>
                <w:webHidden/>
              </w:rPr>
              <w:fldChar w:fldCharType="end"/>
            </w:r>
          </w:hyperlink>
        </w:p>
        <w:p w14:paraId="2DC05058" w14:textId="5CDEE507" w:rsidR="00122284" w:rsidRDefault="0045785A">
          <w:pPr>
            <w:pStyle w:val="TOC2"/>
            <w:tabs>
              <w:tab w:val="right" w:leader="dot" w:pos="9350"/>
            </w:tabs>
            <w:rPr>
              <w:noProof/>
            </w:rPr>
          </w:pPr>
          <w:hyperlink w:anchor="_Toc63953683" w:history="1">
            <w:r w:rsidR="00122284" w:rsidRPr="00F64207">
              <w:rPr>
                <w:rStyle w:val="Hyperlink"/>
                <w:bCs/>
                <w:noProof/>
              </w:rPr>
              <w:t>Appendices</w:t>
            </w:r>
            <w:r w:rsidR="00122284">
              <w:rPr>
                <w:noProof/>
                <w:webHidden/>
              </w:rPr>
              <w:tab/>
            </w:r>
            <w:r w:rsidR="00122284">
              <w:rPr>
                <w:noProof/>
                <w:webHidden/>
              </w:rPr>
              <w:fldChar w:fldCharType="begin"/>
            </w:r>
            <w:r w:rsidR="00122284">
              <w:rPr>
                <w:noProof/>
                <w:webHidden/>
              </w:rPr>
              <w:instrText xml:space="preserve"> PAGEREF _Toc63953683 \h </w:instrText>
            </w:r>
            <w:r w:rsidR="00122284">
              <w:rPr>
                <w:noProof/>
                <w:webHidden/>
              </w:rPr>
            </w:r>
            <w:r w:rsidR="00122284">
              <w:rPr>
                <w:noProof/>
                <w:webHidden/>
              </w:rPr>
              <w:fldChar w:fldCharType="separate"/>
            </w:r>
            <w:r w:rsidR="00F56E60">
              <w:rPr>
                <w:noProof/>
                <w:webHidden/>
              </w:rPr>
              <w:t>14</w:t>
            </w:r>
            <w:r w:rsidR="00122284">
              <w:rPr>
                <w:noProof/>
                <w:webHidden/>
              </w:rPr>
              <w:fldChar w:fldCharType="end"/>
            </w:r>
          </w:hyperlink>
        </w:p>
        <w:p w14:paraId="45D71B9B" w14:textId="0E3FF73C" w:rsidR="00122284" w:rsidRDefault="0045785A">
          <w:pPr>
            <w:pStyle w:val="TOC2"/>
            <w:tabs>
              <w:tab w:val="right" w:leader="dot" w:pos="9350"/>
            </w:tabs>
            <w:rPr>
              <w:noProof/>
            </w:rPr>
          </w:pPr>
          <w:hyperlink w:anchor="_Toc63953684" w:history="1">
            <w:r w:rsidR="00122284" w:rsidRPr="00F64207">
              <w:rPr>
                <w:rStyle w:val="Hyperlink"/>
                <w:noProof/>
              </w:rPr>
              <w:t>Appendix A: Detailed Changes to Modified Degree Program</w:t>
            </w:r>
            <w:r w:rsidR="00122284">
              <w:rPr>
                <w:noProof/>
                <w:webHidden/>
              </w:rPr>
              <w:tab/>
            </w:r>
            <w:r w:rsidR="00F56E60">
              <w:rPr>
                <w:noProof/>
                <w:webHidden/>
              </w:rPr>
              <w:t>A-</w:t>
            </w:r>
            <w:r w:rsidR="00122284">
              <w:rPr>
                <w:noProof/>
                <w:webHidden/>
              </w:rPr>
              <w:fldChar w:fldCharType="begin"/>
            </w:r>
            <w:r w:rsidR="00122284">
              <w:rPr>
                <w:noProof/>
                <w:webHidden/>
              </w:rPr>
              <w:instrText xml:space="preserve"> PAGEREF _Toc63953684 \h </w:instrText>
            </w:r>
            <w:r w:rsidR="00122284">
              <w:rPr>
                <w:noProof/>
                <w:webHidden/>
              </w:rPr>
            </w:r>
            <w:r w:rsidR="00122284">
              <w:rPr>
                <w:noProof/>
                <w:webHidden/>
              </w:rPr>
              <w:fldChar w:fldCharType="separate"/>
            </w:r>
            <w:r w:rsidR="00F56E60">
              <w:rPr>
                <w:noProof/>
                <w:webHidden/>
              </w:rPr>
              <w:t>1</w:t>
            </w:r>
            <w:r w:rsidR="00122284">
              <w:rPr>
                <w:noProof/>
                <w:webHidden/>
              </w:rPr>
              <w:fldChar w:fldCharType="end"/>
            </w:r>
          </w:hyperlink>
        </w:p>
        <w:p w14:paraId="684AE8C4" w14:textId="5F9B6B07" w:rsidR="00122284" w:rsidRDefault="0045785A">
          <w:pPr>
            <w:pStyle w:val="TOC2"/>
            <w:tabs>
              <w:tab w:val="right" w:leader="dot" w:pos="9350"/>
            </w:tabs>
            <w:rPr>
              <w:noProof/>
            </w:rPr>
          </w:pPr>
          <w:hyperlink w:anchor="_Toc63953685" w:history="1">
            <w:r w:rsidR="00122284" w:rsidRPr="00F64207">
              <w:rPr>
                <w:rStyle w:val="Hyperlink"/>
                <w:noProof/>
              </w:rPr>
              <w:t>Appendix B:  Sample Plans of Study</w:t>
            </w:r>
            <w:r w:rsidR="00122284">
              <w:rPr>
                <w:noProof/>
                <w:webHidden/>
              </w:rPr>
              <w:tab/>
            </w:r>
            <w:r w:rsidR="00F56E60">
              <w:rPr>
                <w:noProof/>
                <w:webHidden/>
              </w:rPr>
              <w:t>B-</w:t>
            </w:r>
            <w:r w:rsidR="00122284">
              <w:rPr>
                <w:noProof/>
                <w:webHidden/>
              </w:rPr>
              <w:fldChar w:fldCharType="begin"/>
            </w:r>
            <w:r w:rsidR="00122284">
              <w:rPr>
                <w:noProof/>
                <w:webHidden/>
              </w:rPr>
              <w:instrText xml:space="preserve"> PAGEREF _Toc63953685 \h </w:instrText>
            </w:r>
            <w:r w:rsidR="00122284">
              <w:rPr>
                <w:noProof/>
                <w:webHidden/>
              </w:rPr>
            </w:r>
            <w:r w:rsidR="00122284">
              <w:rPr>
                <w:noProof/>
                <w:webHidden/>
              </w:rPr>
              <w:fldChar w:fldCharType="separate"/>
            </w:r>
            <w:r w:rsidR="00F56E60">
              <w:rPr>
                <w:noProof/>
                <w:webHidden/>
              </w:rPr>
              <w:t>1</w:t>
            </w:r>
            <w:r w:rsidR="00122284">
              <w:rPr>
                <w:noProof/>
                <w:webHidden/>
              </w:rPr>
              <w:fldChar w:fldCharType="end"/>
            </w:r>
          </w:hyperlink>
        </w:p>
        <w:p w14:paraId="1CD090C8" w14:textId="2551BB41" w:rsidR="00122284" w:rsidRDefault="0045785A">
          <w:pPr>
            <w:pStyle w:val="TOC2"/>
            <w:tabs>
              <w:tab w:val="right" w:leader="dot" w:pos="9350"/>
            </w:tabs>
            <w:rPr>
              <w:noProof/>
            </w:rPr>
          </w:pPr>
          <w:hyperlink w:anchor="_Toc63953686" w:history="1">
            <w:r w:rsidR="00122284" w:rsidRPr="00F64207">
              <w:rPr>
                <w:rStyle w:val="Hyperlink"/>
                <w:bCs/>
                <w:noProof/>
              </w:rPr>
              <w:t>Appendix C: Course Descriptions</w:t>
            </w:r>
            <w:r w:rsidR="00122284">
              <w:rPr>
                <w:noProof/>
                <w:webHidden/>
              </w:rPr>
              <w:tab/>
            </w:r>
            <w:r w:rsidR="00F56E60">
              <w:rPr>
                <w:noProof/>
                <w:webHidden/>
              </w:rPr>
              <w:t>C-</w:t>
            </w:r>
            <w:r w:rsidR="00122284">
              <w:rPr>
                <w:noProof/>
                <w:webHidden/>
              </w:rPr>
              <w:fldChar w:fldCharType="begin"/>
            </w:r>
            <w:r w:rsidR="00122284">
              <w:rPr>
                <w:noProof/>
                <w:webHidden/>
              </w:rPr>
              <w:instrText xml:space="preserve"> PAGEREF _Toc63953686 \h </w:instrText>
            </w:r>
            <w:r w:rsidR="00122284">
              <w:rPr>
                <w:noProof/>
                <w:webHidden/>
              </w:rPr>
            </w:r>
            <w:r w:rsidR="00122284">
              <w:rPr>
                <w:noProof/>
                <w:webHidden/>
              </w:rPr>
              <w:fldChar w:fldCharType="separate"/>
            </w:r>
            <w:r w:rsidR="00F56E60">
              <w:rPr>
                <w:noProof/>
                <w:webHidden/>
              </w:rPr>
              <w:t>1</w:t>
            </w:r>
            <w:r w:rsidR="00122284">
              <w:rPr>
                <w:noProof/>
                <w:webHidden/>
              </w:rPr>
              <w:fldChar w:fldCharType="end"/>
            </w:r>
          </w:hyperlink>
        </w:p>
        <w:p w14:paraId="084EF983" w14:textId="75346A9B" w:rsidR="00122284" w:rsidRDefault="0045785A">
          <w:pPr>
            <w:pStyle w:val="TOC2"/>
            <w:tabs>
              <w:tab w:val="right" w:leader="dot" w:pos="9350"/>
            </w:tabs>
            <w:rPr>
              <w:noProof/>
            </w:rPr>
          </w:pPr>
          <w:hyperlink w:anchor="_Toc63953687" w:history="1">
            <w:r w:rsidR="00122284" w:rsidRPr="00F64207">
              <w:rPr>
                <w:rStyle w:val="Hyperlink"/>
                <w:noProof/>
              </w:rPr>
              <w:t>Appendix D: Prospective Student Survey &amp; Results</w:t>
            </w:r>
            <w:r w:rsidR="00122284">
              <w:rPr>
                <w:noProof/>
                <w:webHidden/>
              </w:rPr>
              <w:tab/>
            </w:r>
            <w:r w:rsidR="00F56E60">
              <w:rPr>
                <w:noProof/>
                <w:webHidden/>
              </w:rPr>
              <w:t>D-</w:t>
            </w:r>
            <w:r w:rsidR="00122284">
              <w:rPr>
                <w:noProof/>
                <w:webHidden/>
              </w:rPr>
              <w:fldChar w:fldCharType="begin"/>
            </w:r>
            <w:r w:rsidR="00122284">
              <w:rPr>
                <w:noProof/>
                <w:webHidden/>
              </w:rPr>
              <w:instrText xml:space="preserve"> PAGEREF _Toc63953687 \h </w:instrText>
            </w:r>
            <w:r w:rsidR="00122284">
              <w:rPr>
                <w:noProof/>
                <w:webHidden/>
              </w:rPr>
            </w:r>
            <w:r w:rsidR="00122284">
              <w:rPr>
                <w:noProof/>
                <w:webHidden/>
              </w:rPr>
              <w:fldChar w:fldCharType="separate"/>
            </w:r>
            <w:r w:rsidR="00F56E60">
              <w:rPr>
                <w:noProof/>
                <w:webHidden/>
              </w:rPr>
              <w:t>1</w:t>
            </w:r>
            <w:r w:rsidR="00122284">
              <w:rPr>
                <w:noProof/>
                <w:webHidden/>
              </w:rPr>
              <w:fldChar w:fldCharType="end"/>
            </w:r>
          </w:hyperlink>
        </w:p>
        <w:p w14:paraId="5540976E" w14:textId="4ED0EE28" w:rsidR="00122284" w:rsidRDefault="00122284">
          <w:r>
            <w:rPr>
              <w:b/>
              <w:bCs/>
              <w:noProof/>
            </w:rPr>
            <w:fldChar w:fldCharType="end"/>
          </w:r>
        </w:p>
      </w:sdtContent>
    </w:sdt>
    <w:p w14:paraId="7727B0BD" w14:textId="77777777" w:rsidR="00122284" w:rsidRDefault="00122284" w:rsidP="00413FD9">
      <w:pPr>
        <w:pStyle w:val="Heading1"/>
        <w:sectPr w:rsidR="00122284" w:rsidSect="00F56E60">
          <w:footerReference w:type="default" r:id="rId11"/>
          <w:pgSz w:w="12240" w:h="15840"/>
          <w:pgMar w:top="1440" w:right="1440" w:bottom="1440" w:left="1440" w:header="720" w:footer="720" w:gutter="0"/>
          <w:cols w:space="720"/>
          <w:titlePg/>
          <w:docGrid w:linePitch="360"/>
        </w:sectPr>
      </w:pPr>
      <w:bookmarkStart w:id="1" w:name="_Toc63953668"/>
    </w:p>
    <w:p w14:paraId="7087FFF4" w14:textId="602E9C1B" w:rsidR="1173208F" w:rsidRPr="00413FD9" w:rsidRDefault="1173208F" w:rsidP="00413FD9">
      <w:pPr>
        <w:pStyle w:val="Heading1"/>
      </w:pPr>
      <w:r w:rsidRPr="00EE4080">
        <w:lastRenderedPageBreak/>
        <w:t>Description of Proposed Modified Program</w:t>
      </w:r>
      <w:bookmarkEnd w:id="1"/>
    </w:p>
    <w:p w14:paraId="389FA65C" w14:textId="77777777" w:rsidR="00413FD9" w:rsidRPr="00EE4080" w:rsidRDefault="00413FD9" w:rsidP="00EE4080"/>
    <w:p w14:paraId="5151891E" w14:textId="5FBDE977" w:rsidR="00906EDF" w:rsidRPr="00413FD9" w:rsidRDefault="11095C12">
      <w:pPr>
        <w:pStyle w:val="Heading2"/>
      </w:pPr>
      <w:bookmarkStart w:id="2" w:name="_Toc63953669"/>
      <w:r w:rsidRPr="00EE4080">
        <w:t>Modification Background</w:t>
      </w:r>
      <w:bookmarkEnd w:id="2"/>
    </w:p>
    <w:p w14:paraId="13B27677" w14:textId="77777777" w:rsidR="00413FD9" w:rsidRPr="00EE4080" w:rsidRDefault="00413FD9" w:rsidP="00EE4080"/>
    <w:p w14:paraId="18CA4C40" w14:textId="36130596" w:rsidR="00906EDF" w:rsidRPr="00EE4080" w:rsidRDefault="3A0B7A68" w:rsidP="30936974">
      <w:pPr>
        <w:pStyle w:val="Default"/>
        <w:spacing w:after="120"/>
        <w:rPr>
          <w:rFonts w:eastAsiaTheme="minorEastAsia"/>
          <w:color w:val="000000" w:themeColor="text1"/>
        </w:rPr>
      </w:pPr>
      <w:r w:rsidRPr="30936974">
        <w:rPr>
          <w:rFonts w:eastAsiaTheme="minorEastAsia"/>
        </w:rPr>
        <w:t>Radford University</w:t>
      </w:r>
      <w:r w:rsidR="171FEF8B" w:rsidRPr="30936974">
        <w:rPr>
          <w:rFonts w:eastAsiaTheme="minorEastAsia"/>
        </w:rPr>
        <w:t xml:space="preserve"> </w:t>
      </w:r>
      <w:r w:rsidRPr="30936974">
        <w:rPr>
          <w:rFonts w:eastAsiaTheme="minorEastAsia"/>
        </w:rPr>
        <w:t xml:space="preserve">requests approval for a modification of its current Post-Professional Occupational Therapy </w:t>
      </w:r>
      <w:r w:rsidR="22CC505A" w:rsidRPr="30936974">
        <w:rPr>
          <w:rFonts w:eastAsiaTheme="minorEastAsia"/>
        </w:rPr>
        <w:t>Doctorate</w:t>
      </w:r>
      <w:r w:rsidRPr="30936974">
        <w:rPr>
          <w:rFonts w:eastAsiaTheme="minorEastAsia"/>
        </w:rPr>
        <w:t xml:space="preserve"> (PP-OTD) program. The proposed modified degree program resides in the </w:t>
      </w:r>
      <w:r w:rsidR="2615B051" w:rsidRPr="30936974">
        <w:rPr>
          <w:rFonts w:eastAsiaTheme="minorEastAsia"/>
        </w:rPr>
        <w:t>Waldron College of Health and Human Services, Department of Occupational Therapy</w:t>
      </w:r>
      <w:r w:rsidRPr="30936974">
        <w:rPr>
          <w:rFonts w:eastAsiaTheme="minorEastAsia"/>
        </w:rPr>
        <w:t>.</w:t>
      </w:r>
      <w:r w:rsidR="268BA959" w:rsidRPr="30936974">
        <w:rPr>
          <w:rFonts w:eastAsiaTheme="minorEastAsia"/>
        </w:rPr>
        <w:t xml:space="preserve"> </w:t>
      </w:r>
      <w:r w:rsidR="1D8685EF" w:rsidRPr="30936974">
        <w:rPr>
          <w:rFonts w:eastAsiaTheme="minorEastAsia"/>
          <w:color w:val="000000" w:themeColor="text1"/>
        </w:rPr>
        <w:t>The target start date for the modified program is fall 2021.</w:t>
      </w:r>
    </w:p>
    <w:p w14:paraId="5D2F7DDD" w14:textId="34D1B07E" w:rsidR="00906EDF" w:rsidRPr="00EE4080" w:rsidRDefault="003F0307" w:rsidP="00176723">
      <w:pPr>
        <w:pStyle w:val="Default"/>
        <w:spacing w:after="120"/>
        <w:rPr>
          <w:rFonts w:eastAsiaTheme="minorEastAsia"/>
          <w:color w:val="000000" w:themeColor="text1"/>
        </w:rPr>
      </w:pPr>
      <w:r w:rsidRPr="00EE4080">
        <w:rPr>
          <w:rFonts w:eastAsiaTheme="minorEastAsia"/>
        </w:rPr>
        <w:t>R</w:t>
      </w:r>
      <w:r w:rsidR="00434200" w:rsidRPr="00EE4080">
        <w:rPr>
          <w:rFonts w:eastAsiaTheme="minorEastAsia"/>
        </w:rPr>
        <w:t xml:space="preserve">adford </w:t>
      </w:r>
      <w:r w:rsidRPr="00EE4080">
        <w:rPr>
          <w:rFonts w:eastAsiaTheme="minorEastAsia"/>
        </w:rPr>
        <w:t>U</w:t>
      </w:r>
      <w:r w:rsidR="00434200" w:rsidRPr="00EE4080">
        <w:rPr>
          <w:rFonts w:eastAsiaTheme="minorEastAsia"/>
        </w:rPr>
        <w:t>niversity</w:t>
      </w:r>
      <w:r w:rsidR="3A0B7A68" w:rsidRPr="00EE4080">
        <w:rPr>
          <w:rFonts w:eastAsiaTheme="minorEastAsia"/>
        </w:rPr>
        <w:t xml:space="preserve"> seeks to</w:t>
      </w:r>
      <w:r w:rsidR="51566DD9" w:rsidRPr="00EE4080">
        <w:rPr>
          <w:rFonts w:eastAsiaTheme="minorEastAsia"/>
        </w:rPr>
        <w:t xml:space="preserve"> modify</w:t>
      </w:r>
      <w:r w:rsidR="3A0B7A68" w:rsidRPr="00EE4080">
        <w:rPr>
          <w:rFonts w:eastAsiaTheme="minorEastAsia"/>
        </w:rPr>
        <w:t xml:space="preserve"> the </w:t>
      </w:r>
      <w:r w:rsidR="48495C49" w:rsidRPr="00EE4080">
        <w:rPr>
          <w:rFonts w:eastAsiaTheme="minorEastAsia"/>
        </w:rPr>
        <w:t xml:space="preserve">PP-OTD program </w:t>
      </w:r>
      <w:r w:rsidR="5B1F3E7C" w:rsidRPr="00EE4080">
        <w:rPr>
          <w:rFonts w:eastAsiaTheme="minorEastAsia"/>
        </w:rPr>
        <w:t>by</w:t>
      </w:r>
      <w:r w:rsidR="478844C1" w:rsidRPr="00EE4080">
        <w:rPr>
          <w:rFonts w:eastAsiaTheme="minorEastAsia"/>
        </w:rPr>
        <w:t xml:space="preserve"> </w:t>
      </w:r>
      <w:r w:rsidR="3FABD254" w:rsidRPr="00EE4080">
        <w:rPr>
          <w:rFonts w:eastAsiaTheme="minorEastAsia"/>
        </w:rPr>
        <w:t>reduc</w:t>
      </w:r>
      <w:r w:rsidR="2E5A5762" w:rsidRPr="00EE4080">
        <w:rPr>
          <w:rFonts w:eastAsiaTheme="minorEastAsia"/>
        </w:rPr>
        <w:t>ing</w:t>
      </w:r>
      <w:r w:rsidR="3A0B7A68" w:rsidRPr="00EE4080">
        <w:rPr>
          <w:rFonts w:eastAsiaTheme="minorEastAsia"/>
        </w:rPr>
        <w:t xml:space="preserve"> the total credit hours required for the degree program by 6 credit hours</w:t>
      </w:r>
      <w:r w:rsidR="4E69EDBC" w:rsidRPr="00EE4080">
        <w:rPr>
          <w:rFonts w:eastAsiaTheme="minorEastAsia"/>
        </w:rPr>
        <w:t xml:space="preserve"> and</w:t>
      </w:r>
      <w:r w:rsidR="6B4D59B7" w:rsidRPr="00EE4080">
        <w:rPr>
          <w:rFonts w:eastAsiaTheme="minorEastAsia"/>
        </w:rPr>
        <w:t xml:space="preserve"> making changes in the courses required in the degree curriculum</w:t>
      </w:r>
      <w:r w:rsidR="3FABD254" w:rsidRPr="00EE4080">
        <w:rPr>
          <w:rFonts w:eastAsiaTheme="minorEastAsia"/>
        </w:rPr>
        <w:t>.</w:t>
      </w:r>
      <w:r w:rsidR="3A0B7A68" w:rsidRPr="00EE4080">
        <w:rPr>
          <w:rFonts w:eastAsiaTheme="minorEastAsia"/>
        </w:rPr>
        <w:t xml:space="preserve"> The proposed modification </w:t>
      </w:r>
      <w:r w:rsidR="5D14511A" w:rsidRPr="00EE4080">
        <w:rPr>
          <w:rFonts w:eastAsiaTheme="minorEastAsia"/>
        </w:rPr>
        <w:t>will</w:t>
      </w:r>
      <w:r w:rsidR="3A0B7A68" w:rsidRPr="00EE4080">
        <w:rPr>
          <w:rFonts w:eastAsiaTheme="minorEastAsia"/>
        </w:rPr>
        <w:t xml:space="preserve"> reduce the total credits hours for the degree program from </w:t>
      </w:r>
      <w:r w:rsidR="7C4B56E8" w:rsidRPr="00EE4080">
        <w:rPr>
          <w:rFonts w:eastAsiaTheme="minorEastAsia"/>
        </w:rPr>
        <w:t>36</w:t>
      </w:r>
      <w:r w:rsidR="3A0B7A68" w:rsidRPr="00EE4080">
        <w:rPr>
          <w:rFonts w:eastAsiaTheme="minorEastAsia"/>
        </w:rPr>
        <w:t xml:space="preserve"> credit hours to</w:t>
      </w:r>
      <w:r w:rsidR="596495A8" w:rsidRPr="00EE4080">
        <w:rPr>
          <w:rFonts w:eastAsiaTheme="minorEastAsia"/>
        </w:rPr>
        <w:t xml:space="preserve"> 30</w:t>
      </w:r>
      <w:r w:rsidR="3A0B7A68" w:rsidRPr="00EE4080">
        <w:rPr>
          <w:rFonts w:eastAsiaTheme="minorEastAsia"/>
        </w:rPr>
        <w:t xml:space="preserve"> credit hours.</w:t>
      </w:r>
      <w:r w:rsidR="533B9D0D" w:rsidRPr="00EE4080">
        <w:rPr>
          <w:rFonts w:eastAsiaTheme="minorEastAsia"/>
        </w:rPr>
        <w:t xml:space="preserve"> </w:t>
      </w:r>
    </w:p>
    <w:p w14:paraId="5FB5D1B5" w14:textId="5F0D82CA" w:rsidR="00906EDF" w:rsidRPr="00EE4080" w:rsidRDefault="609D7CBB" w:rsidP="00176723">
      <w:pPr>
        <w:pStyle w:val="Default"/>
        <w:spacing w:after="120"/>
        <w:rPr>
          <w:rFonts w:eastAsia="Calibri"/>
        </w:rPr>
      </w:pPr>
      <w:r w:rsidRPr="00EE4080">
        <w:rPr>
          <w:rFonts w:eastAsia="Calibri"/>
        </w:rPr>
        <w:t xml:space="preserve">The purpose of the modified degree program is to </w:t>
      </w:r>
      <w:r w:rsidR="1726C9D2" w:rsidRPr="00EE4080">
        <w:rPr>
          <w:rFonts w:eastAsia="Calibri"/>
        </w:rPr>
        <w:t xml:space="preserve">provide education for </w:t>
      </w:r>
      <w:r w:rsidRPr="00EE4080">
        <w:rPr>
          <w:rFonts w:eastAsia="Calibri"/>
        </w:rPr>
        <w:t xml:space="preserve">practicing </w:t>
      </w:r>
      <w:r w:rsidR="11047A56" w:rsidRPr="00EE4080">
        <w:rPr>
          <w:rFonts w:eastAsia="Calibri"/>
        </w:rPr>
        <w:t>occupational</w:t>
      </w:r>
      <w:r w:rsidRPr="00EE4080">
        <w:rPr>
          <w:rFonts w:eastAsia="Calibri"/>
        </w:rPr>
        <w:t xml:space="preserve"> therapists who are wishing to </w:t>
      </w:r>
      <w:r w:rsidR="1FC6940F" w:rsidRPr="00EE4080">
        <w:rPr>
          <w:rFonts w:eastAsia="Calibri"/>
        </w:rPr>
        <w:t>advance</w:t>
      </w:r>
      <w:r w:rsidRPr="00EE4080">
        <w:rPr>
          <w:rFonts w:eastAsia="Calibri"/>
        </w:rPr>
        <w:t xml:space="preserve"> their </w:t>
      </w:r>
      <w:r w:rsidR="23B88C33" w:rsidRPr="00EE4080">
        <w:rPr>
          <w:rFonts w:eastAsia="Calibri"/>
        </w:rPr>
        <w:t xml:space="preserve">current roles and </w:t>
      </w:r>
      <w:r w:rsidR="003F0307" w:rsidRPr="00EE4080">
        <w:rPr>
          <w:rFonts w:eastAsia="Calibri"/>
        </w:rPr>
        <w:t xml:space="preserve">equip </w:t>
      </w:r>
      <w:r w:rsidR="23B88C33" w:rsidRPr="00EE4080">
        <w:rPr>
          <w:rFonts w:eastAsia="Calibri"/>
        </w:rPr>
        <w:t>them</w:t>
      </w:r>
      <w:r w:rsidR="003F0307" w:rsidRPr="00EE4080">
        <w:rPr>
          <w:rFonts w:eastAsia="Calibri"/>
        </w:rPr>
        <w:t xml:space="preserve"> with the knowledge and skills</w:t>
      </w:r>
      <w:r w:rsidR="23B88C33" w:rsidRPr="00EE4080">
        <w:rPr>
          <w:rFonts w:eastAsia="Calibri"/>
        </w:rPr>
        <w:t xml:space="preserve"> for higher order critical decision-making</w:t>
      </w:r>
      <w:r w:rsidR="003F0307" w:rsidRPr="00EE4080">
        <w:rPr>
          <w:rFonts w:eastAsia="Calibri"/>
        </w:rPr>
        <w:t xml:space="preserve"> and to succeed in roles in</w:t>
      </w:r>
      <w:r w:rsidR="00783641" w:rsidRPr="00EE4080">
        <w:rPr>
          <w:rFonts w:eastAsia="Calibri"/>
        </w:rPr>
        <w:t xml:space="preserve"> advanced clinical practice,</w:t>
      </w:r>
      <w:r w:rsidR="23B88C33" w:rsidRPr="00EE4080">
        <w:rPr>
          <w:rFonts w:eastAsia="Calibri"/>
        </w:rPr>
        <w:t xml:space="preserve"> leadership</w:t>
      </w:r>
      <w:r w:rsidR="5E6B7940" w:rsidRPr="00EE4080">
        <w:rPr>
          <w:rFonts w:eastAsia="Calibri"/>
        </w:rPr>
        <w:t xml:space="preserve">, and academia. The proposed modifications </w:t>
      </w:r>
      <w:r w:rsidRPr="00EE4080">
        <w:rPr>
          <w:rFonts w:eastAsia="Calibri"/>
        </w:rPr>
        <w:t xml:space="preserve">reflect the current trends, practice demands, and innovations in </w:t>
      </w:r>
      <w:r w:rsidR="0A60CD68" w:rsidRPr="00EE4080">
        <w:rPr>
          <w:rFonts w:eastAsia="Calibri"/>
        </w:rPr>
        <w:t>the</w:t>
      </w:r>
      <w:r w:rsidRPr="00EE4080">
        <w:rPr>
          <w:rFonts w:eastAsia="Calibri"/>
        </w:rPr>
        <w:t xml:space="preserve"> </w:t>
      </w:r>
      <w:r w:rsidR="2D329B5E" w:rsidRPr="00EE4080">
        <w:rPr>
          <w:rFonts w:eastAsia="Calibri"/>
        </w:rPr>
        <w:t>discipline of occupational therapy</w:t>
      </w:r>
      <w:r w:rsidRPr="00EE4080">
        <w:rPr>
          <w:rFonts w:eastAsia="Calibri"/>
        </w:rPr>
        <w:t>.</w:t>
      </w:r>
    </w:p>
    <w:p w14:paraId="73083ACA" w14:textId="35033059" w:rsidR="00906EDF" w:rsidRPr="00EE4080" w:rsidRDefault="7A1E0AB5" w:rsidP="30936974">
      <w:pPr>
        <w:pStyle w:val="Default"/>
        <w:spacing w:after="120"/>
        <w:rPr>
          <w:rFonts w:eastAsiaTheme="minorEastAsia"/>
          <w:color w:val="000000" w:themeColor="text1"/>
        </w:rPr>
      </w:pPr>
      <w:r w:rsidRPr="30936974">
        <w:rPr>
          <w:rFonts w:eastAsiaTheme="minorEastAsia"/>
          <w:color w:val="000000" w:themeColor="text1"/>
        </w:rPr>
        <w:t>Th</w:t>
      </w:r>
      <w:r w:rsidR="09DD3032" w:rsidRPr="30936974">
        <w:rPr>
          <w:rFonts w:eastAsiaTheme="minorEastAsia"/>
          <w:color w:val="000000" w:themeColor="text1"/>
        </w:rPr>
        <w:t xml:space="preserve">e proposed program will </w:t>
      </w:r>
      <w:r w:rsidRPr="30936974">
        <w:rPr>
          <w:rFonts w:eastAsiaTheme="minorEastAsia"/>
          <w:color w:val="000000" w:themeColor="text1"/>
        </w:rPr>
        <w:t>be a</w:t>
      </w:r>
      <w:r w:rsidR="7F49D307" w:rsidRPr="30936974">
        <w:rPr>
          <w:rFonts w:eastAsiaTheme="minorEastAsia"/>
          <w:color w:val="000000" w:themeColor="text1"/>
        </w:rPr>
        <w:t xml:space="preserve"> fully</w:t>
      </w:r>
      <w:r w:rsidRPr="30936974">
        <w:rPr>
          <w:rFonts w:eastAsiaTheme="minorEastAsia"/>
          <w:color w:val="000000" w:themeColor="text1"/>
        </w:rPr>
        <w:t xml:space="preserve"> online 30-credit</w:t>
      </w:r>
      <w:r w:rsidR="38E567C0" w:rsidRPr="30936974">
        <w:rPr>
          <w:rFonts w:eastAsiaTheme="minorEastAsia"/>
          <w:color w:val="000000" w:themeColor="text1"/>
        </w:rPr>
        <w:t>, 5</w:t>
      </w:r>
      <w:r w:rsidR="30F9971D" w:rsidRPr="30936974">
        <w:rPr>
          <w:rFonts w:eastAsiaTheme="minorEastAsia"/>
          <w:color w:val="000000" w:themeColor="text1"/>
        </w:rPr>
        <w:t>-</w:t>
      </w:r>
      <w:r w:rsidR="38E567C0" w:rsidRPr="30936974">
        <w:rPr>
          <w:rFonts w:eastAsiaTheme="minorEastAsia"/>
          <w:color w:val="000000" w:themeColor="text1"/>
        </w:rPr>
        <w:t xml:space="preserve"> semester</w:t>
      </w:r>
      <w:r w:rsidRPr="30936974">
        <w:rPr>
          <w:rFonts w:eastAsiaTheme="minorEastAsia"/>
          <w:color w:val="000000" w:themeColor="text1"/>
        </w:rPr>
        <w:t xml:space="preserve"> PP-OTD for </w:t>
      </w:r>
      <w:r w:rsidR="2EFEDBF3" w:rsidRPr="30936974">
        <w:rPr>
          <w:rFonts w:eastAsiaTheme="minorEastAsia"/>
          <w:color w:val="000000" w:themeColor="text1"/>
        </w:rPr>
        <w:t>o</w:t>
      </w:r>
      <w:r w:rsidR="77A9CBC1" w:rsidRPr="30936974">
        <w:rPr>
          <w:rFonts w:eastAsiaTheme="minorEastAsia"/>
          <w:color w:val="000000" w:themeColor="text1"/>
        </w:rPr>
        <w:t xml:space="preserve">ccupational </w:t>
      </w:r>
      <w:r w:rsidR="12388A44" w:rsidRPr="30936974">
        <w:rPr>
          <w:rFonts w:eastAsiaTheme="minorEastAsia"/>
          <w:color w:val="000000" w:themeColor="text1"/>
        </w:rPr>
        <w:t>t</w:t>
      </w:r>
      <w:r w:rsidR="77A9CBC1" w:rsidRPr="30936974">
        <w:rPr>
          <w:rFonts w:eastAsiaTheme="minorEastAsia"/>
          <w:color w:val="000000" w:themeColor="text1"/>
        </w:rPr>
        <w:t>herapists</w:t>
      </w:r>
      <w:r w:rsidR="7DD5F1F1" w:rsidRPr="30936974">
        <w:rPr>
          <w:rFonts w:eastAsiaTheme="minorEastAsia"/>
          <w:color w:val="000000" w:themeColor="text1"/>
        </w:rPr>
        <w:t xml:space="preserve"> </w:t>
      </w:r>
      <w:r w:rsidRPr="30936974">
        <w:rPr>
          <w:rFonts w:eastAsiaTheme="minorEastAsia"/>
          <w:color w:val="000000" w:themeColor="text1"/>
        </w:rPr>
        <w:t>who have</w:t>
      </w:r>
      <w:r w:rsidR="118AD9AD" w:rsidRPr="30936974">
        <w:rPr>
          <w:rFonts w:eastAsiaTheme="minorEastAsia"/>
          <w:color w:val="000000" w:themeColor="text1"/>
        </w:rPr>
        <w:t xml:space="preserve"> previously</w:t>
      </w:r>
      <w:r w:rsidRPr="30936974">
        <w:rPr>
          <w:rFonts w:eastAsiaTheme="minorEastAsia"/>
          <w:color w:val="000000" w:themeColor="text1"/>
        </w:rPr>
        <w:t xml:space="preserve"> graduated from an accredited </w:t>
      </w:r>
      <w:r w:rsidR="2FF02017" w:rsidRPr="30936974">
        <w:rPr>
          <w:rFonts w:eastAsiaTheme="minorEastAsia"/>
          <w:color w:val="000000" w:themeColor="text1"/>
        </w:rPr>
        <w:t xml:space="preserve">Occupational Therapy </w:t>
      </w:r>
      <w:r w:rsidRPr="30936974">
        <w:rPr>
          <w:rFonts w:eastAsiaTheme="minorEastAsia"/>
          <w:color w:val="000000" w:themeColor="text1"/>
        </w:rPr>
        <w:t>Master’s degree</w:t>
      </w:r>
      <w:r w:rsidR="03FACBF0" w:rsidRPr="30936974">
        <w:rPr>
          <w:rFonts w:eastAsiaTheme="minorEastAsia"/>
          <w:color w:val="000000" w:themeColor="text1"/>
        </w:rPr>
        <w:t xml:space="preserve"> </w:t>
      </w:r>
      <w:r w:rsidR="7A3A9DA6" w:rsidRPr="30936974">
        <w:rPr>
          <w:rFonts w:eastAsiaTheme="minorEastAsia"/>
          <w:color w:val="000000" w:themeColor="text1"/>
        </w:rPr>
        <w:t xml:space="preserve">or bachelor’s degree </w:t>
      </w:r>
      <w:r w:rsidRPr="30936974">
        <w:rPr>
          <w:rFonts w:eastAsiaTheme="minorEastAsia"/>
          <w:color w:val="000000" w:themeColor="text1"/>
        </w:rPr>
        <w:t>program</w:t>
      </w:r>
      <w:r w:rsidR="22327A3A" w:rsidRPr="30936974">
        <w:rPr>
          <w:rFonts w:eastAsiaTheme="minorEastAsia"/>
          <w:color w:val="000000" w:themeColor="text1"/>
        </w:rPr>
        <w:t>,</w:t>
      </w:r>
      <w:r w:rsidRPr="30936974">
        <w:rPr>
          <w:rFonts w:eastAsiaTheme="minorEastAsia"/>
          <w:color w:val="000000" w:themeColor="text1"/>
        </w:rPr>
        <w:t xml:space="preserve"> and who are licensed </w:t>
      </w:r>
      <w:r w:rsidR="6C20B9FE" w:rsidRPr="30936974">
        <w:rPr>
          <w:rFonts w:eastAsiaTheme="minorEastAsia"/>
          <w:color w:val="000000" w:themeColor="text1"/>
        </w:rPr>
        <w:t>o</w:t>
      </w:r>
      <w:r w:rsidR="19276EDC" w:rsidRPr="30936974">
        <w:rPr>
          <w:rFonts w:eastAsiaTheme="minorEastAsia"/>
          <w:color w:val="000000" w:themeColor="text1"/>
        </w:rPr>
        <w:t xml:space="preserve">ccupational </w:t>
      </w:r>
      <w:r w:rsidR="309AAC54" w:rsidRPr="30936974">
        <w:rPr>
          <w:rFonts w:eastAsiaTheme="minorEastAsia"/>
          <w:color w:val="000000" w:themeColor="text1"/>
        </w:rPr>
        <w:t>t</w:t>
      </w:r>
      <w:r w:rsidR="19276EDC" w:rsidRPr="30936974">
        <w:rPr>
          <w:rFonts w:eastAsiaTheme="minorEastAsia"/>
          <w:color w:val="000000" w:themeColor="text1"/>
        </w:rPr>
        <w:t>herap</w:t>
      </w:r>
      <w:r w:rsidR="624430D8" w:rsidRPr="30936974">
        <w:rPr>
          <w:rFonts w:eastAsiaTheme="minorEastAsia"/>
          <w:color w:val="000000" w:themeColor="text1"/>
        </w:rPr>
        <w:t>ists</w:t>
      </w:r>
      <w:r w:rsidR="661DFDD0" w:rsidRPr="30936974">
        <w:rPr>
          <w:rFonts w:eastAsiaTheme="minorEastAsia"/>
          <w:color w:val="000000" w:themeColor="text1"/>
        </w:rPr>
        <w:t xml:space="preserve"> in the United States or abroad</w:t>
      </w:r>
      <w:r w:rsidR="718AFCDC" w:rsidRPr="30936974">
        <w:rPr>
          <w:rFonts w:eastAsiaTheme="minorEastAsia"/>
          <w:color w:val="000000" w:themeColor="text1"/>
        </w:rPr>
        <w:t xml:space="preserve"> (those practitioners with the bachelor’s degree in occupational therapy must also have a master’s degree in a related field)</w:t>
      </w:r>
      <w:r w:rsidR="19276EDC" w:rsidRPr="30936974">
        <w:rPr>
          <w:rFonts w:eastAsiaTheme="minorEastAsia"/>
          <w:color w:val="000000" w:themeColor="text1"/>
        </w:rPr>
        <w:t>.</w:t>
      </w:r>
      <w:r w:rsidRPr="30936974">
        <w:rPr>
          <w:rFonts w:eastAsiaTheme="minorEastAsia"/>
          <w:color w:val="000000" w:themeColor="text1"/>
        </w:rPr>
        <w:t xml:space="preserve"> </w:t>
      </w:r>
      <w:r w:rsidR="1A4C1E30" w:rsidRPr="30936974">
        <w:rPr>
          <w:rFonts w:eastAsiaTheme="minorEastAsia"/>
          <w:color w:val="000000" w:themeColor="text1"/>
        </w:rPr>
        <w:t>U</w:t>
      </w:r>
      <w:r w:rsidRPr="30936974">
        <w:rPr>
          <w:rFonts w:eastAsiaTheme="minorEastAsia"/>
          <w:color w:val="000000" w:themeColor="text1"/>
        </w:rPr>
        <w:t>pon completion, students will be awarded a</w:t>
      </w:r>
      <w:r w:rsidR="2AE76B63" w:rsidRPr="30936974">
        <w:rPr>
          <w:rFonts w:eastAsiaTheme="minorEastAsia"/>
          <w:color w:val="000000" w:themeColor="text1"/>
        </w:rPr>
        <w:t>n</w:t>
      </w:r>
      <w:r w:rsidRPr="30936974">
        <w:rPr>
          <w:rFonts w:eastAsiaTheme="minorEastAsia"/>
          <w:color w:val="000000" w:themeColor="text1"/>
        </w:rPr>
        <w:t xml:space="preserve"> O</w:t>
      </w:r>
      <w:r w:rsidR="77BF5532" w:rsidRPr="30936974">
        <w:rPr>
          <w:rFonts w:eastAsiaTheme="minorEastAsia"/>
          <w:color w:val="000000" w:themeColor="text1"/>
        </w:rPr>
        <w:t>ccupational Therapy Doctorate</w:t>
      </w:r>
      <w:r w:rsidRPr="30936974">
        <w:rPr>
          <w:rFonts w:eastAsiaTheme="minorEastAsia"/>
          <w:color w:val="000000" w:themeColor="text1"/>
        </w:rPr>
        <w:t xml:space="preserve"> degree. </w:t>
      </w:r>
    </w:p>
    <w:p w14:paraId="05883C33" w14:textId="52320B6A" w:rsidR="00906EDF" w:rsidRPr="00EE4080" w:rsidRDefault="655830FC" w:rsidP="30936974">
      <w:pPr>
        <w:pStyle w:val="Default"/>
        <w:spacing w:after="120"/>
        <w:rPr>
          <w:rFonts w:eastAsiaTheme="minorEastAsia"/>
          <w:color w:val="000000" w:themeColor="text1"/>
        </w:rPr>
      </w:pPr>
      <w:r w:rsidRPr="30936974">
        <w:rPr>
          <w:rFonts w:eastAsiaTheme="minorEastAsia"/>
          <w:color w:val="000000" w:themeColor="text1"/>
        </w:rPr>
        <w:t xml:space="preserve">The existing PP-OTD program was acquired by </w:t>
      </w:r>
      <w:r w:rsidR="003F0307" w:rsidRPr="30936974">
        <w:rPr>
          <w:rFonts w:eastAsiaTheme="minorEastAsia"/>
          <w:color w:val="000000" w:themeColor="text1"/>
        </w:rPr>
        <w:t>R</w:t>
      </w:r>
      <w:r w:rsidR="00A3378F" w:rsidRPr="30936974">
        <w:rPr>
          <w:rFonts w:eastAsiaTheme="minorEastAsia"/>
          <w:color w:val="000000" w:themeColor="text1"/>
        </w:rPr>
        <w:t xml:space="preserve">adford </w:t>
      </w:r>
      <w:r w:rsidR="003F0307" w:rsidRPr="30936974">
        <w:rPr>
          <w:rFonts w:eastAsiaTheme="minorEastAsia"/>
          <w:color w:val="000000" w:themeColor="text1"/>
        </w:rPr>
        <w:t>U</w:t>
      </w:r>
      <w:r w:rsidR="00A3378F" w:rsidRPr="30936974">
        <w:rPr>
          <w:rFonts w:eastAsiaTheme="minorEastAsia"/>
          <w:color w:val="000000" w:themeColor="text1"/>
        </w:rPr>
        <w:t>niversity</w:t>
      </w:r>
      <w:r w:rsidRPr="30936974">
        <w:rPr>
          <w:rFonts w:eastAsiaTheme="minorEastAsia"/>
          <w:color w:val="000000" w:themeColor="text1"/>
        </w:rPr>
        <w:t xml:space="preserve"> when the Jefferson College of Health Sciences merged into </w:t>
      </w:r>
      <w:r w:rsidR="003F0307" w:rsidRPr="30936974">
        <w:rPr>
          <w:rFonts w:eastAsiaTheme="minorEastAsia"/>
          <w:color w:val="000000" w:themeColor="text1"/>
        </w:rPr>
        <w:t>R</w:t>
      </w:r>
      <w:r w:rsidR="00A3378F" w:rsidRPr="30936974">
        <w:rPr>
          <w:rFonts w:eastAsiaTheme="minorEastAsia"/>
          <w:color w:val="000000" w:themeColor="text1"/>
        </w:rPr>
        <w:t xml:space="preserve">adford </w:t>
      </w:r>
      <w:r w:rsidR="003F0307" w:rsidRPr="30936974">
        <w:rPr>
          <w:rFonts w:eastAsiaTheme="minorEastAsia"/>
          <w:color w:val="000000" w:themeColor="text1"/>
        </w:rPr>
        <w:t>U</w:t>
      </w:r>
      <w:r w:rsidR="00A3378F" w:rsidRPr="30936974">
        <w:rPr>
          <w:rFonts w:eastAsiaTheme="minorEastAsia"/>
          <w:color w:val="000000" w:themeColor="text1"/>
        </w:rPr>
        <w:t>niversity</w:t>
      </w:r>
      <w:r w:rsidRPr="30936974">
        <w:rPr>
          <w:rFonts w:eastAsiaTheme="minorEastAsia"/>
          <w:color w:val="000000" w:themeColor="text1"/>
        </w:rPr>
        <w:t xml:space="preserve"> in July 2019. During the time that this program was offered by J</w:t>
      </w:r>
      <w:r w:rsidR="00A3378F" w:rsidRPr="30936974">
        <w:rPr>
          <w:rFonts w:eastAsiaTheme="minorEastAsia"/>
          <w:color w:val="000000" w:themeColor="text1"/>
        </w:rPr>
        <w:t xml:space="preserve">efferson </w:t>
      </w:r>
      <w:r w:rsidRPr="30936974">
        <w:rPr>
          <w:rFonts w:eastAsiaTheme="minorEastAsia"/>
          <w:color w:val="000000" w:themeColor="text1"/>
        </w:rPr>
        <w:t>C</w:t>
      </w:r>
      <w:r w:rsidR="00A3378F" w:rsidRPr="30936974">
        <w:rPr>
          <w:rFonts w:eastAsiaTheme="minorEastAsia"/>
          <w:color w:val="000000" w:themeColor="text1"/>
        </w:rPr>
        <w:t xml:space="preserve">ollege of </w:t>
      </w:r>
      <w:r w:rsidRPr="30936974">
        <w:rPr>
          <w:rFonts w:eastAsiaTheme="minorEastAsia"/>
          <w:color w:val="000000" w:themeColor="text1"/>
        </w:rPr>
        <w:t>H</w:t>
      </w:r>
      <w:r w:rsidR="00A3378F" w:rsidRPr="30936974">
        <w:rPr>
          <w:rFonts w:eastAsiaTheme="minorEastAsia"/>
          <w:color w:val="000000" w:themeColor="text1"/>
        </w:rPr>
        <w:t xml:space="preserve">ealth </w:t>
      </w:r>
      <w:r w:rsidRPr="30936974">
        <w:rPr>
          <w:rFonts w:eastAsiaTheme="minorEastAsia"/>
          <w:color w:val="000000" w:themeColor="text1"/>
        </w:rPr>
        <w:t>S</w:t>
      </w:r>
      <w:r w:rsidR="00A3378F" w:rsidRPr="30936974">
        <w:rPr>
          <w:rFonts w:eastAsiaTheme="minorEastAsia"/>
          <w:color w:val="000000" w:themeColor="text1"/>
        </w:rPr>
        <w:t>ciences</w:t>
      </w:r>
      <w:r w:rsidRPr="30936974">
        <w:rPr>
          <w:rFonts w:eastAsiaTheme="minorEastAsia"/>
          <w:color w:val="000000" w:themeColor="text1"/>
        </w:rPr>
        <w:t xml:space="preserve">, one cohort of 8 students was admitted in fall 2017, and subsequently graduated in December of 2019. </w:t>
      </w:r>
      <w:r w:rsidR="030E4A08" w:rsidRPr="30936974">
        <w:rPr>
          <w:rFonts w:eastAsiaTheme="minorEastAsia"/>
          <w:color w:val="000000" w:themeColor="text1"/>
        </w:rPr>
        <w:t xml:space="preserve">Upon thorough examination of </w:t>
      </w:r>
      <w:r w:rsidR="3FD90013" w:rsidRPr="30936974">
        <w:rPr>
          <w:rFonts w:eastAsiaTheme="minorEastAsia"/>
          <w:color w:val="000000" w:themeColor="text1"/>
        </w:rPr>
        <w:t xml:space="preserve">prospective students’ inquiries into </w:t>
      </w:r>
      <w:r w:rsidR="00A3378F" w:rsidRPr="30936974">
        <w:rPr>
          <w:rFonts w:eastAsiaTheme="minorEastAsia"/>
          <w:color w:val="000000" w:themeColor="text1"/>
        </w:rPr>
        <w:t xml:space="preserve">the </w:t>
      </w:r>
      <w:r w:rsidR="3FD90013" w:rsidRPr="30936974">
        <w:rPr>
          <w:rFonts w:eastAsiaTheme="minorEastAsia"/>
          <w:color w:val="000000" w:themeColor="text1"/>
        </w:rPr>
        <w:t xml:space="preserve"> </w:t>
      </w:r>
      <w:r w:rsidR="030E4A08" w:rsidRPr="30936974">
        <w:rPr>
          <w:rFonts w:eastAsiaTheme="minorEastAsia"/>
          <w:color w:val="000000" w:themeColor="text1"/>
        </w:rPr>
        <w:t>PP-OTD</w:t>
      </w:r>
      <w:r w:rsidR="1F2B72AC" w:rsidRPr="30936974">
        <w:rPr>
          <w:rFonts w:eastAsiaTheme="minorEastAsia"/>
          <w:color w:val="000000" w:themeColor="text1"/>
        </w:rPr>
        <w:t xml:space="preserve"> program</w:t>
      </w:r>
      <w:r w:rsidR="003F0307" w:rsidRPr="30936974">
        <w:rPr>
          <w:rFonts w:eastAsiaTheme="minorEastAsia"/>
          <w:color w:val="000000" w:themeColor="text1"/>
        </w:rPr>
        <w:t>,</w:t>
      </w:r>
      <w:r w:rsidR="1F2B72AC" w:rsidRPr="30936974">
        <w:rPr>
          <w:rFonts w:eastAsiaTheme="minorEastAsia"/>
          <w:color w:val="000000" w:themeColor="text1"/>
        </w:rPr>
        <w:t xml:space="preserve"> </w:t>
      </w:r>
      <w:r w:rsidR="0DC8D539" w:rsidRPr="30936974">
        <w:rPr>
          <w:rFonts w:eastAsiaTheme="minorEastAsia"/>
          <w:color w:val="000000" w:themeColor="text1"/>
        </w:rPr>
        <w:t xml:space="preserve">application trends, </w:t>
      </w:r>
      <w:r w:rsidR="7C44B16B" w:rsidRPr="30936974">
        <w:rPr>
          <w:rFonts w:eastAsiaTheme="minorEastAsia"/>
          <w:color w:val="000000" w:themeColor="text1"/>
        </w:rPr>
        <w:t xml:space="preserve">a survey of prospective students, as well as </w:t>
      </w:r>
      <w:r w:rsidR="0DC8D539" w:rsidRPr="30936974">
        <w:rPr>
          <w:rFonts w:eastAsiaTheme="minorEastAsia"/>
          <w:color w:val="000000" w:themeColor="text1"/>
        </w:rPr>
        <w:t xml:space="preserve">the </w:t>
      </w:r>
      <w:r w:rsidR="030E4A08" w:rsidRPr="30936974">
        <w:rPr>
          <w:rFonts w:eastAsiaTheme="minorEastAsia"/>
          <w:color w:val="000000" w:themeColor="text1"/>
        </w:rPr>
        <w:t xml:space="preserve">courses, content, and tracks in the </w:t>
      </w:r>
      <w:r w:rsidR="75FCA25F" w:rsidRPr="30936974">
        <w:rPr>
          <w:rFonts w:eastAsiaTheme="minorEastAsia"/>
          <w:color w:val="000000" w:themeColor="text1"/>
        </w:rPr>
        <w:t>existing</w:t>
      </w:r>
      <w:r w:rsidR="030E4A08" w:rsidRPr="30936974">
        <w:rPr>
          <w:rFonts w:eastAsiaTheme="minorEastAsia"/>
          <w:color w:val="000000" w:themeColor="text1"/>
        </w:rPr>
        <w:t xml:space="preserve"> program, </w:t>
      </w:r>
      <w:r w:rsidR="3507325B" w:rsidRPr="30936974">
        <w:rPr>
          <w:rFonts w:eastAsiaTheme="minorEastAsia"/>
          <w:color w:val="000000" w:themeColor="text1"/>
        </w:rPr>
        <w:t xml:space="preserve"> the </w:t>
      </w:r>
      <w:r w:rsidR="07CB698A" w:rsidRPr="30936974">
        <w:rPr>
          <w:rFonts w:eastAsiaTheme="minorEastAsia"/>
          <w:color w:val="000000" w:themeColor="text1"/>
        </w:rPr>
        <w:t xml:space="preserve">Department of Occupational Therapy faculty at large, </w:t>
      </w:r>
      <w:r w:rsidR="00A3378F" w:rsidRPr="30936974">
        <w:rPr>
          <w:rFonts w:eastAsiaTheme="minorEastAsia"/>
          <w:color w:val="000000" w:themeColor="text1"/>
        </w:rPr>
        <w:t xml:space="preserve">the Department </w:t>
      </w:r>
      <w:r w:rsidR="07CB698A" w:rsidRPr="30936974">
        <w:rPr>
          <w:rFonts w:eastAsiaTheme="minorEastAsia"/>
          <w:color w:val="000000" w:themeColor="text1"/>
        </w:rPr>
        <w:t>Curriculum Committee, and Department Chair</w:t>
      </w:r>
      <w:r w:rsidR="002E39B6" w:rsidRPr="30936974">
        <w:rPr>
          <w:rFonts w:eastAsiaTheme="minorEastAsia"/>
          <w:color w:val="000000" w:themeColor="text1"/>
        </w:rPr>
        <w:t xml:space="preserve"> all agreed </w:t>
      </w:r>
      <w:r w:rsidR="030E4A08" w:rsidRPr="30936974">
        <w:rPr>
          <w:rFonts w:eastAsiaTheme="minorEastAsia"/>
          <w:color w:val="000000" w:themeColor="text1"/>
        </w:rPr>
        <w:t xml:space="preserve">that </w:t>
      </w:r>
      <w:r w:rsidR="5DD057DD" w:rsidRPr="30936974">
        <w:rPr>
          <w:rFonts w:eastAsiaTheme="minorEastAsia"/>
          <w:color w:val="000000" w:themeColor="text1"/>
        </w:rPr>
        <w:t>a revision to the</w:t>
      </w:r>
      <w:r w:rsidR="030E4A08" w:rsidRPr="30936974">
        <w:rPr>
          <w:rFonts w:eastAsiaTheme="minorEastAsia"/>
          <w:color w:val="000000" w:themeColor="text1"/>
        </w:rPr>
        <w:t xml:space="preserve"> </w:t>
      </w:r>
      <w:r w:rsidR="021D7DDC" w:rsidRPr="30936974">
        <w:rPr>
          <w:rFonts w:eastAsiaTheme="minorEastAsia"/>
          <w:color w:val="000000" w:themeColor="text1"/>
        </w:rPr>
        <w:t xml:space="preserve">existing </w:t>
      </w:r>
      <w:r w:rsidR="030E4A08" w:rsidRPr="30936974">
        <w:rPr>
          <w:rFonts w:eastAsiaTheme="minorEastAsia"/>
          <w:color w:val="000000" w:themeColor="text1"/>
        </w:rPr>
        <w:t>program w</w:t>
      </w:r>
      <w:r w:rsidR="05534453" w:rsidRPr="30936974">
        <w:rPr>
          <w:rFonts w:eastAsiaTheme="minorEastAsia"/>
          <w:color w:val="000000" w:themeColor="text1"/>
        </w:rPr>
        <w:t>ould be both desirable and beneficial</w:t>
      </w:r>
      <w:r w:rsidR="030E4A08" w:rsidRPr="30936974">
        <w:rPr>
          <w:rFonts w:eastAsiaTheme="minorEastAsia"/>
          <w:color w:val="000000" w:themeColor="text1"/>
        </w:rPr>
        <w:t xml:space="preserve"> for </w:t>
      </w:r>
      <w:r w:rsidR="33EA03D0" w:rsidRPr="30936974">
        <w:rPr>
          <w:rFonts w:eastAsiaTheme="minorEastAsia"/>
          <w:color w:val="000000" w:themeColor="text1"/>
        </w:rPr>
        <w:t xml:space="preserve">prospective </w:t>
      </w:r>
      <w:r w:rsidR="030E4A08" w:rsidRPr="30936974">
        <w:rPr>
          <w:rFonts w:eastAsiaTheme="minorEastAsia"/>
          <w:color w:val="000000" w:themeColor="text1"/>
        </w:rPr>
        <w:t>students</w:t>
      </w:r>
      <w:r w:rsidR="27A869E9" w:rsidRPr="30936974">
        <w:rPr>
          <w:rFonts w:eastAsiaTheme="minorEastAsia"/>
          <w:color w:val="000000" w:themeColor="text1"/>
        </w:rPr>
        <w:t>,</w:t>
      </w:r>
      <w:r w:rsidR="030E4A08" w:rsidRPr="30936974">
        <w:rPr>
          <w:rFonts w:eastAsiaTheme="minorEastAsia"/>
          <w:color w:val="000000" w:themeColor="text1"/>
        </w:rPr>
        <w:t xml:space="preserve"> who </w:t>
      </w:r>
      <w:r w:rsidR="63DF2729" w:rsidRPr="30936974">
        <w:rPr>
          <w:rFonts w:eastAsiaTheme="minorEastAsia"/>
          <w:color w:val="000000" w:themeColor="text1"/>
        </w:rPr>
        <w:t>a</w:t>
      </w:r>
      <w:r w:rsidR="030E4A08" w:rsidRPr="30936974">
        <w:rPr>
          <w:rFonts w:eastAsiaTheme="minorEastAsia"/>
          <w:color w:val="000000" w:themeColor="text1"/>
        </w:rPr>
        <w:t>re already practicing occupational therapists wishing to further their knowledge</w:t>
      </w:r>
      <w:r w:rsidR="4ECADE28" w:rsidRPr="30936974">
        <w:rPr>
          <w:rFonts w:eastAsiaTheme="minorEastAsia"/>
          <w:color w:val="000000" w:themeColor="text1"/>
        </w:rPr>
        <w:t xml:space="preserve"> and skills</w:t>
      </w:r>
      <w:r w:rsidR="030E4A08" w:rsidRPr="30936974">
        <w:rPr>
          <w:rFonts w:eastAsiaTheme="minorEastAsia"/>
          <w:color w:val="000000" w:themeColor="text1"/>
        </w:rPr>
        <w:t xml:space="preserve">. </w:t>
      </w:r>
    </w:p>
    <w:p w14:paraId="10B2ECD8" w14:textId="20700C4D" w:rsidR="00906EDF" w:rsidRPr="00EE4080" w:rsidRDefault="00F262BE" w:rsidP="00176723">
      <w:pPr>
        <w:pStyle w:val="Default"/>
        <w:spacing w:after="120"/>
        <w:rPr>
          <w:rFonts w:eastAsiaTheme="minorEastAsia"/>
          <w:color w:val="000000" w:themeColor="text1"/>
        </w:rPr>
      </w:pPr>
      <w:r w:rsidRPr="00EE4080">
        <w:rPr>
          <w:rFonts w:eastAsiaTheme="minorEastAsia"/>
          <w:color w:val="000000" w:themeColor="text1"/>
        </w:rPr>
        <w:t>A</w:t>
      </w:r>
      <w:r w:rsidR="583EEA58" w:rsidRPr="00EE4080">
        <w:rPr>
          <w:rFonts w:eastAsiaTheme="minorEastAsia"/>
          <w:color w:val="000000" w:themeColor="text1"/>
        </w:rPr>
        <w:t xml:space="preserve"> </w:t>
      </w:r>
      <w:r w:rsidR="554EAD3F" w:rsidRPr="00EE4080">
        <w:rPr>
          <w:rFonts w:eastAsiaTheme="minorEastAsia"/>
          <w:color w:val="000000" w:themeColor="text1"/>
        </w:rPr>
        <w:t>PP-OTD Workgroup</w:t>
      </w:r>
      <w:r w:rsidRPr="00EE4080">
        <w:rPr>
          <w:rFonts w:eastAsiaTheme="minorEastAsia"/>
          <w:color w:val="000000" w:themeColor="text1"/>
        </w:rPr>
        <w:t xml:space="preserve"> was </w:t>
      </w:r>
      <w:r w:rsidR="00A3378F" w:rsidRPr="00EE4080">
        <w:rPr>
          <w:rFonts w:eastAsiaTheme="minorEastAsia"/>
          <w:color w:val="000000" w:themeColor="text1"/>
        </w:rPr>
        <w:t>created</w:t>
      </w:r>
      <w:r w:rsidRPr="00EE4080">
        <w:rPr>
          <w:rFonts w:eastAsiaTheme="minorEastAsia"/>
          <w:color w:val="000000" w:themeColor="text1"/>
        </w:rPr>
        <w:t xml:space="preserve"> and</w:t>
      </w:r>
      <w:r w:rsidR="554EAD3F" w:rsidRPr="00EE4080">
        <w:rPr>
          <w:rFonts w:eastAsiaTheme="minorEastAsia"/>
          <w:color w:val="000000" w:themeColor="text1"/>
        </w:rPr>
        <w:t xml:space="preserve"> met to identify needs, collect and analyze data, and propose modifications to the existing program over the course of 4 semesters, spanning the 2019-2020 and 2020-2021 academic calendar years. The </w:t>
      </w:r>
      <w:r w:rsidR="554EAD3F" w:rsidRPr="00EE4080">
        <w:rPr>
          <w:rFonts w:eastAsia="Calibri"/>
          <w:color w:val="000000" w:themeColor="text1"/>
        </w:rPr>
        <w:t xml:space="preserve">PP-OTD Workgroup </w:t>
      </w:r>
      <w:r w:rsidR="030E4A08" w:rsidRPr="00EE4080">
        <w:rPr>
          <w:rFonts w:eastAsiaTheme="minorEastAsia"/>
          <w:color w:val="000000" w:themeColor="text1"/>
        </w:rPr>
        <w:t>investigated</w:t>
      </w:r>
      <w:r w:rsidR="133C7669" w:rsidRPr="00EE4080">
        <w:rPr>
          <w:rFonts w:eastAsiaTheme="minorEastAsia"/>
          <w:color w:val="000000" w:themeColor="text1"/>
        </w:rPr>
        <w:t xml:space="preserve"> </w:t>
      </w:r>
      <w:r w:rsidR="4A449B03" w:rsidRPr="00EE4080">
        <w:rPr>
          <w:rFonts w:eastAsiaTheme="minorEastAsia"/>
          <w:color w:val="000000" w:themeColor="text1"/>
        </w:rPr>
        <w:t>PP-</w:t>
      </w:r>
      <w:r w:rsidR="133C7669" w:rsidRPr="00EE4080">
        <w:rPr>
          <w:rFonts w:eastAsiaTheme="minorEastAsia"/>
          <w:color w:val="000000" w:themeColor="text1"/>
        </w:rPr>
        <w:t>OTD</w:t>
      </w:r>
      <w:r w:rsidR="030E4A08" w:rsidRPr="00EE4080">
        <w:rPr>
          <w:rFonts w:eastAsiaTheme="minorEastAsia"/>
          <w:color w:val="000000" w:themeColor="text1"/>
        </w:rPr>
        <w:t xml:space="preserve"> programs in the US, and more specifically in </w:t>
      </w:r>
      <w:r w:rsidR="00362C73" w:rsidRPr="00EE4080">
        <w:rPr>
          <w:rFonts w:eastAsiaTheme="minorEastAsia"/>
          <w:color w:val="000000" w:themeColor="text1"/>
        </w:rPr>
        <w:t>Virginia</w:t>
      </w:r>
      <w:r w:rsidR="030E4A08" w:rsidRPr="00EE4080">
        <w:rPr>
          <w:rFonts w:eastAsiaTheme="minorEastAsia"/>
          <w:color w:val="000000" w:themeColor="text1"/>
        </w:rPr>
        <w:t xml:space="preserve"> and found that </w:t>
      </w:r>
      <w:r w:rsidR="3920627D" w:rsidRPr="00EE4080">
        <w:rPr>
          <w:rFonts w:eastAsiaTheme="minorEastAsia"/>
          <w:color w:val="000000" w:themeColor="text1"/>
        </w:rPr>
        <w:t>the PP-OTD</w:t>
      </w:r>
      <w:r w:rsidR="030E4A08" w:rsidRPr="00EE4080">
        <w:rPr>
          <w:rFonts w:eastAsiaTheme="minorEastAsia"/>
          <w:color w:val="000000" w:themeColor="text1"/>
        </w:rPr>
        <w:t xml:space="preserve"> program </w:t>
      </w:r>
      <w:r w:rsidR="5FFFF3E4" w:rsidRPr="00EE4080">
        <w:rPr>
          <w:rFonts w:eastAsiaTheme="minorEastAsia"/>
          <w:color w:val="000000" w:themeColor="text1"/>
        </w:rPr>
        <w:t xml:space="preserve">at </w:t>
      </w:r>
      <w:r w:rsidR="003F0307" w:rsidRPr="00EE4080">
        <w:rPr>
          <w:rFonts w:eastAsiaTheme="minorEastAsia"/>
          <w:color w:val="000000" w:themeColor="text1"/>
        </w:rPr>
        <w:t>R</w:t>
      </w:r>
      <w:r w:rsidR="00A3378F" w:rsidRPr="00EE4080">
        <w:rPr>
          <w:rFonts w:eastAsiaTheme="minorEastAsia"/>
          <w:color w:val="000000" w:themeColor="text1"/>
        </w:rPr>
        <w:t xml:space="preserve">adford </w:t>
      </w:r>
      <w:r w:rsidR="003F0307" w:rsidRPr="00EE4080">
        <w:rPr>
          <w:rFonts w:eastAsiaTheme="minorEastAsia"/>
          <w:color w:val="000000" w:themeColor="text1"/>
        </w:rPr>
        <w:t>U</w:t>
      </w:r>
      <w:r w:rsidR="00A3378F" w:rsidRPr="00EE4080">
        <w:rPr>
          <w:rFonts w:eastAsiaTheme="minorEastAsia"/>
          <w:color w:val="000000" w:themeColor="text1"/>
        </w:rPr>
        <w:t>niversity</w:t>
      </w:r>
      <w:r w:rsidR="030E4A08" w:rsidRPr="00EE4080">
        <w:rPr>
          <w:rFonts w:eastAsiaTheme="minorEastAsia"/>
          <w:color w:val="000000" w:themeColor="text1"/>
        </w:rPr>
        <w:t xml:space="preserve"> was 3 to 9 more credits and 1 to 2 semesters longer than the other available PP-OTD programs, and</w:t>
      </w:r>
      <w:r w:rsidR="6943192F" w:rsidRPr="00EE4080">
        <w:rPr>
          <w:rFonts w:eastAsiaTheme="minorEastAsia"/>
          <w:color w:val="000000" w:themeColor="text1"/>
        </w:rPr>
        <w:t xml:space="preserve"> that updates to </w:t>
      </w:r>
      <w:r w:rsidR="7928694B" w:rsidRPr="00EE4080">
        <w:rPr>
          <w:rFonts w:eastAsiaTheme="minorEastAsia"/>
          <w:color w:val="000000" w:themeColor="text1"/>
        </w:rPr>
        <w:t xml:space="preserve">the </w:t>
      </w:r>
      <w:r w:rsidR="6943192F" w:rsidRPr="00EE4080">
        <w:rPr>
          <w:rFonts w:eastAsiaTheme="minorEastAsia"/>
          <w:color w:val="000000" w:themeColor="text1"/>
        </w:rPr>
        <w:t>curriculum would be required in order to</w:t>
      </w:r>
      <w:r w:rsidR="030E4A08" w:rsidRPr="00EE4080">
        <w:rPr>
          <w:rFonts w:eastAsiaTheme="minorEastAsia"/>
          <w:color w:val="000000" w:themeColor="text1"/>
        </w:rPr>
        <w:t xml:space="preserve"> reflect changing trends</w:t>
      </w:r>
      <w:r w:rsidR="59BFB6CA" w:rsidRPr="00EE4080">
        <w:rPr>
          <w:rFonts w:eastAsiaTheme="minorEastAsia"/>
          <w:color w:val="000000" w:themeColor="text1"/>
        </w:rPr>
        <w:t xml:space="preserve"> in practice settings as well as</w:t>
      </w:r>
      <w:r w:rsidR="030E4A08" w:rsidRPr="00EE4080">
        <w:rPr>
          <w:rFonts w:eastAsiaTheme="minorEastAsia"/>
          <w:color w:val="000000" w:themeColor="text1"/>
        </w:rPr>
        <w:t xml:space="preserve"> </w:t>
      </w:r>
      <w:r w:rsidR="63A01529" w:rsidRPr="00EE4080">
        <w:rPr>
          <w:rFonts w:eastAsiaTheme="minorEastAsia"/>
          <w:color w:val="000000" w:themeColor="text1"/>
        </w:rPr>
        <w:t>the</w:t>
      </w:r>
      <w:r w:rsidR="030E4A08" w:rsidRPr="00EE4080">
        <w:rPr>
          <w:rFonts w:eastAsiaTheme="minorEastAsia"/>
          <w:color w:val="000000" w:themeColor="text1"/>
        </w:rPr>
        <w:t xml:space="preserve"> holistic and dynamic nature </w:t>
      </w:r>
      <w:r w:rsidR="0956EA1E" w:rsidRPr="00EE4080">
        <w:rPr>
          <w:rFonts w:eastAsiaTheme="minorEastAsia"/>
          <w:color w:val="000000" w:themeColor="text1"/>
        </w:rPr>
        <w:t>of the</w:t>
      </w:r>
      <w:r w:rsidR="030E4A08" w:rsidRPr="00EE4080">
        <w:rPr>
          <w:rFonts w:eastAsiaTheme="minorEastAsia"/>
          <w:color w:val="000000" w:themeColor="text1"/>
        </w:rPr>
        <w:t xml:space="preserve"> profession. </w:t>
      </w:r>
    </w:p>
    <w:p w14:paraId="037B54D1" w14:textId="1BF18237" w:rsidR="00906EDF" w:rsidRPr="00EE4080" w:rsidRDefault="0FFC9B03" w:rsidP="30936974">
      <w:pPr>
        <w:pStyle w:val="Default"/>
        <w:spacing w:after="120"/>
        <w:rPr>
          <w:rFonts w:eastAsiaTheme="minorEastAsia"/>
          <w:color w:val="FF0000"/>
        </w:rPr>
      </w:pPr>
      <w:r w:rsidRPr="30936974">
        <w:rPr>
          <w:rFonts w:eastAsiaTheme="minorEastAsia"/>
          <w:color w:val="000000" w:themeColor="text1"/>
        </w:rPr>
        <w:t>Th</w:t>
      </w:r>
      <w:r w:rsidR="5433FB02" w:rsidRPr="30936974">
        <w:rPr>
          <w:rFonts w:eastAsiaTheme="minorEastAsia"/>
          <w:color w:val="000000" w:themeColor="text1"/>
        </w:rPr>
        <w:t>e PP-OTD</w:t>
      </w:r>
      <w:r w:rsidRPr="30936974">
        <w:rPr>
          <w:rFonts w:eastAsiaTheme="minorEastAsia"/>
          <w:color w:val="000000" w:themeColor="text1"/>
        </w:rPr>
        <w:t xml:space="preserve"> program modification was approved by the Department of Occupational Therapy Curriculum Committee </w:t>
      </w:r>
      <w:r w:rsidRPr="30936974">
        <w:rPr>
          <w:rFonts w:eastAsiaTheme="minorEastAsia"/>
          <w:color w:val="auto"/>
        </w:rPr>
        <w:t>on November 13, 2020</w:t>
      </w:r>
      <w:r w:rsidR="66D2C2CB" w:rsidRPr="30936974">
        <w:rPr>
          <w:rFonts w:eastAsiaTheme="minorEastAsia"/>
          <w:color w:val="auto"/>
        </w:rPr>
        <w:t>;</w:t>
      </w:r>
      <w:r w:rsidR="5EFF8722" w:rsidRPr="30936974">
        <w:rPr>
          <w:rFonts w:eastAsiaTheme="minorEastAsia"/>
          <w:color w:val="auto"/>
        </w:rPr>
        <w:t xml:space="preserve"> </w:t>
      </w:r>
      <w:r w:rsidR="007A1E1B" w:rsidRPr="30936974">
        <w:rPr>
          <w:rFonts w:eastAsiaTheme="minorEastAsia"/>
          <w:color w:val="auto"/>
        </w:rPr>
        <w:t xml:space="preserve">by the Department faculty on </w:t>
      </w:r>
      <w:r w:rsidR="583BDE0C" w:rsidRPr="30936974">
        <w:rPr>
          <w:rFonts w:eastAsiaTheme="minorEastAsia"/>
          <w:color w:val="auto"/>
        </w:rPr>
        <w:t xml:space="preserve">February 17, 2021; </w:t>
      </w:r>
      <w:r w:rsidR="63332B45" w:rsidRPr="30936974">
        <w:rPr>
          <w:rFonts w:eastAsiaTheme="minorEastAsia"/>
          <w:color w:val="FF0000"/>
        </w:rPr>
        <w:t>by the Waldron College Curriculum Committee on -----------</w:t>
      </w:r>
      <w:r w:rsidR="37A306E5" w:rsidRPr="30936974">
        <w:rPr>
          <w:rFonts w:eastAsiaTheme="minorEastAsia"/>
          <w:color w:val="FF0000"/>
        </w:rPr>
        <w:t>;</w:t>
      </w:r>
      <w:r w:rsidR="63332B45" w:rsidRPr="30936974">
        <w:rPr>
          <w:rFonts w:eastAsiaTheme="minorEastAsia"/>
          <w:color w:val="FF0000"/>
        </w:rPr>
        <w:t xml:space="preserve"> </w:t>
      </w:r>
      <w:r w:rsidR="3D049050" w:rsidRPr="30936974">
        <w:rPr>
          <w:rFonts w:eastAsiaTheme="minorEastAsia"/>
          <w:color w:val="FF0000"/>
        </w:rPr>
        <w:t xml:space="preserve">the Waldron College Dean </w:t>
      </w:r>
      <w:r w:rsidR="3D049050" w:rsidRPr="30936974">
        <w:rPr>
          <w:rFonts w:eastAsiaTheme="minorEastAsia"/>
          <w:color w:val="FF0000"/>
        </w:rPr>
        <w:lastRenderedPageBreak/>
        <w:t>on_________</w:t>
      </w:r>
      <w:r w:rsidR="5D70F272" w:rsidRPr="30936974">
        <w:rPr>
          <w:rFonts w:eastAsiaTheme="minorEastAsia"/>
          <w:color w:val="FF0000"/>
        </w:rPr>
        <w:t>;</w:t>
      </w:r>
      <w:r w:rsidR="3D049050" w:rsidRPr="30936974">
        <w:rPr>
          <w:rFonts w:eastAsiaTheme="minorEastAsia"/>
          <w:color w:val="FF0000"/>
        </w:rPr>
        <w:t xml:space="preserve"> </w:t>
      </w:r>
      <w:r w:rsidR="63332B45" w:rsidRPr="30936974">
        <w:rPr>
          <w:rFonts w:eastAsiaTheme="minorEastAsia"/>
          <w:color w:val="FF0000"/>
        </w:rPr>
        <w:t>the Graduate Affairs Cou</w:t>
      </w:r>
      <w:r w:rsidR="5107CC5D" w:rsidRPr="30936974">
        <w:rPr>
          <w:rFonts w:eastAsiaTheme="minorEastAsia"/>
          <w:color w:val="FF0000"/>
        </w:rPr>
        <w:t>ncil on</w:t>
      </w:r>
      <w:r w:rsidR="565FBCE5" w:rsidRPr="30936974">
        <w:rPr>
          <w:rFonts w:eastAsiaTheme="minorEastAsia"/>
          <w:color w:val="FF0000"/>
        </w:rPr>
        <w:t>_______</w:t>
      </w:r>
      <w:r w:rsidR="47EEF994" w:rsidRPr="30936974">
        <w:rPr>
          <w:rFonts w:eastAsiaTheme="minorEastAsia"/>
          <w:color w:val="FF0000"/>
        </w:rPr>
        <w:t>;</w:t>
      </w:r>
      <w:r w:rsidR="565FBCE5" w:rsidRPr="30936974">
        <w:rPr>
          <w:rFonts w:eastAsiaTheme="minorEastAsia"/>
          <w:color w:val="FF0000"/>
        </w:rPr>
        <w:t xml:space="preserve"> the Faculty Senate on _________</w:t>
      </w:r>
      <w:r w:rsidR="037AE87B" w:rsidRPr="30936974">
        <w:rPr>
          <w:rFonts w:eastAsiaTheme="minorEastAsia"/>
          <w:color w:val="FF0000"/>
        </w:rPr>
        <w:t>;</w:t>
      </w:r>
      <w:r w:rsidR="565FBCE5" w:rsidRPr="30936974">
        <w:rPr>
          <w:rFonts w:eastAsiaTheme="minorEastAsia"/>
          <w:color w:val="FF0000"/>
        </w:rPr>
        <w:t xml:space="preserve"> and the Provost o</w:t>
      </w:r>
      <w:r w:rsidR="62C24ABC" w:rsidRPr="30936974">
        <w:rPr>
          <w:rFonts w:eastAsiaTheme="minorEastAsia"/>
          <w:color w:val="FF0000"/>
        </w:rPr>
        <w:t>n</w:t>
      </w:r>
      <w:r w:rsidR="565FBCE5" w:rsidRPr="30936974">
        <w:rPr>
          <w:rFonts w:eastAsiaTheme="minorEastAsia"/>
          <w:color w:val="FF0000"/>
        </w:rPr>
        <w:t>__________.</w:t>
      </w:r>
    </w:p>
    <w:p w14:paraId="0D246182" w14:textId="1C897E5C" w:rsidR="7CAEF6A7" w:rsidRPr="00450A50" w:rsidRDefault="7CAEF6A7" w:rsidP="00176723">
      <w:pPr>
        <w:pStyle w:val="Default"/>
        <w:spacing w:after="120"/>
        <w:rPr>
          <w:rFonts w:eastAsia="Calibri"/>
          <w:color w:val="000000" w:themeColor="text1"/>
        </w:rPr>
      </w:pPr>
    </w:p>
    <w:p w14:paraId="7E7ED347" w14:textId="1BE4069A" w:rsidR="58820C42" w:rsidRPr="00EE4080" w:rsidRDefault="58820C42" w:rsidP="00EE4080">
      <w:pPr>
        <w:pStyle w:val="Heading2"/>
        <w:rPr>
          <w:b w:val="0"/>
        </w:rPr>
      </w:pPr>
      <w:bookmarkStart w:id="3" w:name="_Toc63953670"/>
      <w:r w:rsidRPr="00EE4080">
        <w:t>Accreditation</w:t>
      </w:r>
      <w:bookmarkEnd w:id="3"/>
    </w:p>
    <w:p w14:paraId="4097B4D2" w14:textId="77777777" w:rsidR="00413FD9" w:rsidRDefault="00413FD9" w:rsidP="00176723">
      <w:pPr>
        <w:pStyle w:val="Default"/>
        <w:spacing w:after="120"/>
        <w:rPr>
          <w:rFonts w:eastAsiaTheme="minorEastAsia"/>
          <w:color w:val="000000" w:themeColor="text1"/>
        </w:rPr>
      </w:pPr>
    </w:p>
    <w:p w14:paraId="3284E89B" w14:textId="7F9DAC95" w:rsidR="7CAEF6A7" w:rsidRDefault="58820C42" w:rsidP="00176723">
      <w:pPr>
        <w:pStyle w:val="Default"/>
        <w:spacing w:after="120"/>
        <w:rPr>
          <w:rFonts w:eastAsiaTheme="minorEastAsia"/>
          <w:color w:val="000000" w:themeColor="text1"/>
        </w:rPr>
      </w:pPr>
      <w:r w:rsidRPr="00EE4080">
        <w:rPr>
          <w:rFonts w:eastAsiaTheme="minorEastAsia"/>
          <w:color w:val="000000" w:themeColor="text1"/>
        </w:rPr>
        <w:t xml:space="preserve">PP-OTD programs are not accredited in the United States. </w:t>
      </w:r>
    </w:p>
    <w:p w14:paraId="5EF2D8F2" w14:textId="77777777" w:rsidR="00413FD9" w:rsidRPr="00450A50" w:rsidRDefault="00413FD9" w:rsidP="00176723">
      <w:pPr>
        <w:pStyle w:val="Default"/>
        <w:spacing w:after="120"/>
        <w:rPr>
          <w:rFonts w:eastAsia="Calibri"/>
          <w:color w:val="000000" w:themeColor="text1"/>
        </w:rPr>
      </w:pPr>
    </w:p>
    <w:p w14:paraId="3F6C14EB" w14:textId="14C6F7BA" w:rsidR="50009909" w:rsidRDefault="50009909" w:rsidP="00413FD9">
      <w:pPr>
        <w:pStyle w:val="Heading2"/>
        <w:rPr>
          <w:b w:val="0"/>
        </w:rPr>
      </w:pPr>
      <w:bookmarkStart w:id="4" w:name="_Toc63953671"/>
      <w:r>
        <w:t>Modified Degree Program</w:t>
      </w:r>
      <w:bookmarkEnd w:id="4"/>
    </w:p>
    <w:p w14:paraId="301A64E7" w14:textId="77777777" w:rsidR="00413FD9" w:rsidRPr="00EE4080" w:rsidRDefault="00413FD9" w:rsidP="00EE4080"/>
    <w:p w14:paraId="7F15B3CB" w14:textId="77777777" w:rsidR="00183CFA" w:rsidRPr="00EE4080" w:rsidRDefault="2D93D155" w:rsidP="00176723">
      <w:pPr>
        <w:pStyle w:val="Default"/>
        <w:spacing w:after="120" w:line="259" w:lineRule="auto"/>
        <w:rPr>
          <w:rFonts w:eastAsia="Calibri"/>
          <w:color w:val="000000" w:themeColor="text1"/>
        </w:rPr>
      </w:pPr>
      <w:r w:rsidRPr="00EE4080">
        <w:rPr>
          <w:rFonts w:eastAsia="Calibri"/>
          <w:color w:val="000000" w:themeColor="text1"/>
        </w:rPr>
        <w:t xml:space="preserve">The PP-OTD is being modified in two ways, a change in total degree program hours, and a change in required curricular courses. </w:t>
      </w:r>
      <w:r w:rsidR="00791DB2" w:rsidRPr="00EE4080">
        <w:rPr>
          <w:rFonts w:eastAsiaTheme="minorEastAsia"/>
          <w:color w:val="000000" w:themeColor="text1"/>
        </w:rPr>
        <w:t xml:space="preserve">The existing 7-semester, 36-credit PP-OTD Program will be changed to a 5-semester, 30-credit PP-OTD program. </w:t>
      </w:r>
      <w:r w:rsidRPr="00EE4080">
        <w:rPr>
          <w:rFonts w:eastAsia="Calibri"/>
          <w:color w:val="000000" w:themeColor="text1"/>
        </w:rPr>
        <w:t xml:space="preserve">The modified PP-OTD would reduce the total credit hours from 36 to 30 credits hours. </w:t>
      </w:r>
    </w:p>
    <w:p w14:paraId="2B36A6C6" w14:textId="6EAA7FD2" w:rsidR="004D5FA8" w:rsidRPr="00EE4080" w:rsidRDefault="00183CFA" w:rsidP="30936974">
      <w:pPr>
        <w:pStyle w:val="Default"/>
        <w:spacing w:after="120" w:line="259" w:lineRule="auto"/>
        <w:rPr>
          <w:rFonts w:eastAsiaTheme="minorEastAsia"/>
          <w:color w:val="auto"/>
        </w:rPr>
      </w:pPr>
      <w:r w:rsidRPr="30936974">
        <w:rPr>
          <w:rFonts w:eastAsia="Calibri"/>
          <w:color w:val="000000" w:themeColor="text1"/>
        </w:rPr>
        <w:t xml:space="preserve">The reduction in credit hours was achieved </w:t>
      </w:r>
      <w:r w:rsidR="2D93D155" w:rsidRPr="30936974">
        <w:rPr>
          <w:rFonts w:eastAsia="Calibri"/>
          <w:color w:val="000000" w:themeColor="text1"/>
        </w:rPr>
        <w:t xml:space="preserve">by eliminating the two current concentration tracks of ‘Administration’ and ‘Education’ </w:t>
      </w:r>
      <w:r w:rsidRPr="30936974">
        <w:rPr>
          <w:rFonts w:eastAsia="Calibri"/>
          <w:color w:val="000000" w:themeColor="text1"/>
        </w:rPr>
        <w:t xml:space="preserve">and moving </w:t>
      </w:r>
      <w:r w:rsidR="2D93D155" w:rsidRPr="30936974">
        <w:rPr>
          <w:rFonts w:eastAsia="Calibri"/>
          <w:color w:val="000000" w:themeColor="text1"/>
        </w:rPr>
        <w:t xml:space="preserve">to a singular curriculum, that includes content elements of leadership and administration as well as preparation for the role of occupational therapist as educator, that all students in the PP-OTD would take. </w:t>
      </w:r>
    </w:p>
    <w:p w14:paraId="39FA9BD2" w14:textId="444EEB0D" w:rsidR="006F7E82" w:rsidRPr="00EE4080" w:rsidRDefault="004D5FA8" w:rsidP="30936974">
      <w:pPr>
        <w:pStyle w:val="Default"/>
        <w:spacing w:after="120"/>
        <w:rPr>
          <w:rFonts w:eastAsiaTheme="minorEastAsia"/>
          <w:b/>
          <w:bCs/>
          <w:color w:val="auto"/>
        </w:rPr>
      </w:pPr>
      <w:r w:rsidRPr="30936974">
        <w:rPr>
          <w:rFonts w:eastAsiaTheme="minorEastAsia"/>
        </w:rPr>
        <w:t xml:space="preserve">See Appendix A for detailed </w:t>
      </w:r>
      <w:r w:rsidR="17A3899D" w:rsidRPr="30936974">
        <w:rPr>
          <w:rFonts w:eastAsiaTheme="minorEastAsia"/>
        </w:rPr>
        <w:t>modifications</w:t>
      </w:r>
      <w:r w:rsidRPr="30936974">
        <w:rPr>
          <w:rFonts w:eastAsiaTheme="minorEastAsia"/>
        </w:rPr>
        <w:t xml:space="preserve">.  </w:t>
      </w:r>
    </w:p>
    <w:p w14:paraId="42B18E37" w14:textId="7A890E6C" w:rsidR="003A4E7D" w:rsidRPr="00EE4080" w:rsidRDefault="003A4E7D" w:rsidP="56122523">
      <w:pPr>
        <w:pStyle w:val="Default"/>
        <w:spacing w:after="120"/>
        <w:rPr>
          <w:rFonts w:eastAsiaTheme="minorEastAsia"/>
          <w:b/>
          <w:bCs/>
          <w:color w:val="auto"/>
        </w:rPr>
      </w:pPr>
      <w:r w:rsidRPr="00EE4080">
        <w:rPr>
          <w:rFonts w:eastAsiaTheme="minorEastAsia"/>
          <w:b/>
          <w:bCs/>
          <w:color w:val="auto"/>
        </w:rPr>
        <w:t xml:space="preserve">Current and Proposed Curricula </w:t>
      </w:r>
    </w:p>
    <w:tbl>
      <w:tblPr>
        <w:tblStyle w:val="TableGrid"/>
        <w:tblW w:w="9360" w:type="dxa"/>
        <w:tblLayout w:type="fixed"/>
        <w:tblLook w:val="06A0" w:firstRow="1" w:lastRow="0" w:firstColumn="1" w:lastColumn="0" w:noHBand="1" w:noVBand="1"/>
      </w:tblPr>
      <w:tblGrid>
        <w:gridCol w:w="4245"/>
        <w:gridCol w:w="525"/>
        <w:gridCol w:w="4065"/>
        <w:gridCol w:w="525"/>
      </w:tblGrid>
      <w:tr w:rsidR="003A4E7D" w:rsidRPr="00450A50" w14:paraId="5D14EAD6" w14:textId="77777777" w:rsidTr="008E7799">
        <w:tc>
          <w:tcPr>
            <w:tcW w:w="4245" w:type="dxa"/>
            <w:vAlign w:val="center"/>
          </w:tcPr>
          <w:p w14:paraId="30A9A282" w14:textId="77777777" w:rsidR="003A4E7D" w:rsidRPr="00EE4080" w:rsidRDefault="003A4E7D" w:rsidP="003A4E7D">
            <w:pPr>
              <w:pStyle w:val="Default"/>
              <w:jc w:val="center"/>
              <w:rPr>
                <w:rFonts w:eastAsiaTheme="minorEastAsia"/>
                <w:b/>
                <w:color w:val="auto"/>
              </w:rPr>
            </w:pPr>
            <w:r w:rsidRPr="00EE4080">
              <w:rPr>
                <w:rFonts w:eastAsiaTheme="minorEastAsia"/>
                <w:b/>
                <w:bCs/>
                <w:color w:val="auto"/>
              </w:rPr>
              <w:t>Current Curriculum</w:t>
            </w:r>
          </w:p>
          <w:p w14:paraId="76CC167C" w14:textId="77777777" w:rsidR="003A4E7D" w:rsidRPr="00EE4080" w:rsidRDefault="003A4E7D" w:rsidP="003A4E7D">
            <w:pPr>
              <w:pStyle w:val="Default"/>
              <w:jc w:val="center"/>
              <w:rPr>
                <w:rFonts w:eastAsiaTheme="minorEastAsia"/>
                <w:b/>
                <w:color w:val="auto"/>
              </w:rPr>
            </w:pPr>
            <w:r w:rsidRPr="00EE4080">
              <w:rPr>
                <w:rFonts w:eastAsiaTheme="minorEastAsia"/>
                <w:b/>
                <w:bCs/>
                <w:color w:val="auto"/>
              </w:rPr>
              <w:t>PP-OTD</w:t>
            </w:r>
          </w:p>
        </w:tc>
        <w:tc>
          <w:tcPr>
            <w:tcW w:w="525" w:type="dxa"/>
          </w:tcPr>
          <w:p w14:paraId="0E879B45" w14:textId="77777777" w:rsidR="003A4E7D" w:rsidRPr="00EE4080" w:rsidRDefault="003A4E7D" w:rsidP="003A4E7D">
            <w:pPr>
              <w:pStyle w:val="Default"/>
              <w:rPr>
                <w:rFonts w:eastAsiaTheme="minorEastAsia"/>
                <w:b/>
                <w:color w:val="auto"/>
              </w:rPr>
            </w:pPr>
          </w:p>
        </w:tc>
        <w:tc>
          <w:tcPr>
            <w:tcW w:w="4065" w:type="dxa"/>
            <w:vAlign w:val="center"/>
          </w:tcPr>
          <w:p w14:paraId="035C623D" w14:textId="77777777" w:rsidR="003A4E7D" w:rsidRPr="00EE4080" w:rsidRDefault="003A4E7D" w:rsidP="003A4E7D">
            <w:pPr>
              <w:pStyle w:val="Default"/>
              <w:jc w:val="center"/>
              <w:rPr>
                <w:rFonts w:eastAsiaTheme="minorEastAsia"/>
                <w:b/>
                <w:color w:val="auto"/>
              </w:rPr>
            </w:pPr>
            <w:r w:rsidRPr="00EE4080">
              <w:rPr>
                <w:rFonts w:eastAsiaTheme="minorEastAsia"/>
                <w:b/>
                <w:bCs/>
                <w:color w:val="auto"/>
              </w:rPr>
              <w:t>Proposed, Modified Curriculum</w:t>
            </w:r>
          </w:p>
          <w:p w14:paraId="0A316C2B" w14:textId="77777777" w:rsidR="003A4E7D" w:rsidRPr="00EE4080" w:rsidRDefault="003A4E7D" w:rsidP="003A4E7D">
            <w:pPr>
              <w:pStyle w:val="Default"/>
              <w:jc w:val="center"/>
              <w:rPr>
                <w:rFonts w:eastAsiaTheme="minorEastAsia"/>
                <w:b/>
                <w:color w:val="auto"/>
              </w:rPr>
            </w:pPr>
            <w:r w:rsidRPr="00EE4080">
              <w:rPr>
                <w:rFonts w:eastAsiaTheme="minorEastAsia"/>
                <w:b/>
                <w:bCs/>
                <w:color w:val="auto"/>
              </w:rPr>
              <w:t>PP-OTD</w:t>
            </w:r>
          </w:p>
        </w:tc>
        <w:tc>
          <w:tcPr>
            <w:tcW w:w="525" w:type="dxa"/>
          </w:tcPr>
          <w:p w14:paraId="250F7554" w14:textId="77777777" w:rsidR="003A4E7D" w:rsidRPr="00EE4080" w:rsidRDefault="003A4E7D" w:rsidP="008E7799">
            <w:pPr>
              <w:pStyle w:val="Default"/>
              <w:spacing w:after="120"/>
              <w:rPr>
                <w:rFonts w:eastAsiaTheme="minorEastAsia"/>
                <w:color w:val="auto"/>
              </w:rPr>
            </w:pPr>
          </w:p>
        </w:tc>
      </w:tr>
      <w:tr w:rsidR="003A4E7D" w:rsidRPr="00450A50" w14:paraId="77177D63" w14:textId="77777777" w:rsidTr="008E7799">
        <w:tc>
          <w:tcPr>
            <w:tcW w:w="4245" w:type="dxa"/>
          </w:tcPr>
          <w:p w14:paraId="0681ECFC" w14:textId="77777777" w:rsidR="003A4E7D" w:rsidRPr="00EE4080" w:rsidRDefault="003A4E7D" w:rsidP="008E7799">
            <w:pPr>
              <w:pStyle w:val="Default"/>
              <w:spacing w:after="120"/>
              <w:rPr>
                <w:rFonts w:eastAsiaTheme="minorEastAsia"/>
                <w:color w:val="auto"/>
              </w:rPr>
            </w:pPr>
            <w:bookmarkStart w:id="5" w:name="_Hlk63505842"/>
            <w:r w:rsidRPr="00EE4080">
              <w:rPr>
                <w:rFonts w:eastAsiaTheme="minorEastAsia"/>
                <w:color w:val="auto"/>
              </w:rPr>
              <w:t>OTD 605 Occupational Based Theories and Participation (All students take)</w:t>
            </w:r>
          </w:p>
        </w:tc>
        <w:tc>
          <w:tcPr>
            <w:tcW w:w="525" w:type="dxa"/>
          </w:tcPr>
          <w:p w14:paraId="416D3FD6"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1736C8BD"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710: Advanced Application of Theory in Occupational Therapy**</w:t>
            </w:r>
          </w:p>
        </w:tc>
        <w:tc>
          <w:tcPr>
            <w:tcW w:w="525" w:type="dxa"/>
          </w:tcPr>
          <w:p w14:paraId="2BBFC5E4"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7A810B07" w14:textId="77777777" w:rsidTr="008E7799">
        <w:tc>
          <w:tcPr>
            <w:tcW w:w="4245" w:type="dxa"/>
          </w:tcPr>
          <w:p w14:paraId="5B323CB1"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OTD 680 Clinical Education and Fieldwork Supervision (All students take)</w:t>
            </w:r>
          </w:p>
        </w:tc>
        <w:tc>
          <w:tcPr>
            <w:tcW w:w="525" w:type="dxa"/>
          </w:tcPr>
          <w:p w14:paraId="314F4AB6"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49F1FDFC"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712: Community, Global, and Population Health*</w:t>
            </w:r>
          </w:p>
        </w:tc>
        <w:tc>
          <w:tcPr>
            <w:tcW w:w="525" w:type="dxa"/>
          </w:tcPr>
          <w:p w14:paraId="63A98C87"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49F274C8" w14:textId="77777777" w:rsidTr="008E7799">
        <w:tc>
          <w:tcPr>
            <w:tcW w:w="4245" w:type="dxa"/>
          </w:tcPr>
          <w:p w14:paraId="439112A4"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HSC 715 Research Methods for Health Sciences I (All students take)</w:t>
            </w:r>
          </w:p>
        </w:tc>
        <w:tc>
          <w:tcPr>
            <w:tcW w:w="525" w:type="dxa"/>
          </w:tcPr>
          <w:p w14:paraId="2F84E43D"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1834B6A7"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720: Evidence-Based Practice and Scholarship**</w:t>
            </w:r>
          </w:p>
        </w:tc>
        <w:tc>
          <w:tcPr>
            <w:tcW w:w="525" w:type="dxa"/>
          </w:tcPr>
          <w:p w14:paraId="394FEAE0"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7A498E1F" w14:textId="77777777" w:rsidTr="008E7799">
        <w:tc>
          <w:tcPr>
            <w:tcW w:w="4245" w:type="dxa"/>
          </w:tcPr>
          <w:p w14:paraId="7576FB96"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HA 510 Foundations of Healthcare Administration (Administration Track)</w:t>
            </w:r>
          </w:p>
        </w:tc>
        <w:tc>
          <w:tcPr>
            <w:tcW w:w="525" w:type="dxa"/>
          </w:tcPr>
          <w:p w14:paraId="709EAF03"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12ACFA4F"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722: Advanced Assessment for Clinical Practice and Education*</w:t>
            </w:r>
          </w:p>
        </w:tc>
        <w:tc>
          <w:tcPr>
            <w:tcW w:w="525" w:type="dxa"/>
          </w:tcPr>
          <w:p w14:paraId="110B51B0"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726E3D1B" w14:textId="77777777" w:rsidTr="008E7799">
        <w:tc>
          <w:tcPr>
            <w:tcW w:w="4245" w:type="dxa"/>
          </w:tcPr>
          <w:p w14:paraId="72DE3C83" w14:textId="77777777" w:rsidR="003A4E7D" w:rsidRPr="00EE4080" w:rsidRDefault="003A4E7D" w:rsidP="008E7799">
            <w:pPr>
              <w:spacing w:after="120" w:line="262" w:lineRule="exact"/>
              <w:rPr>
                <w:rFonts w:ascii="Times New Roman" w:eastAsiaTheme="minorEastAsia" w:hAnsi="Times New Roman" w:cs="Times New Roman"/>
                <w:sz w:val="24"/>
                <w:szCs w:val="24"/>
              </w:rPr>
            </w:pPr>
            <w:r w:rsidRPr="00EE4080">
              <w:rPr>
                <w:rFonts w:ascii="Times New Roman" w:eastAsiaTheme="minorEastAsia" w:hAnsi="Times New Roman" w:cs="Times New Roman"/>
                <w:sz w:val="24"/>
                <w:szCs w:val="24"/>
              </w:rPr>
              <w:t>EDUC 715 Educational Theories and Practice (Education Track)</w:t>
            </w:r>
          </w:p>
        </w:tc>
        <w:tc>
          <w:tcPr>
            <w:tcW w:w="525" w:type="dxa"/>
          </w:tcPr>
          <w:p w14:paraId="52C4542A"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50DDC2B9"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730: Occupational Therapists as Educators*</w:t>
            </w:r>
          </w:p>
        </w:tc>
        <w:tc>
          <w:tcPr>
            <w:tcW w:w="525" w:type="dxa"/>
          </w:tcPr>
          <w:p w14:paraId="66840986"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3E576790" w14:textId="77777777" w:rsidTr="008E7799">
        <w:tc>
          <w:tcPr>
            <w:tcW w:w="4245" w:type="dxa"/>
          </w:tcPr>
          <w:p w14:paraId="0A2B3670"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HSC 716 Research Methods for Health Sciences II (All students take)</w:t>
            </w:r>
          </w:p>
        </w:tc>
        <w:tc>
          <w:tcPr>
            <w:tcW w:w="525" w:type="dxa"/>
          </w:tcPr>
          <w:p w14:paraId="36D42375"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0360FEE6" w14:textId="77777777" w:rsidR="003A4E7D" w:rsidRPr="00EE4080" w:rsidRDefault="003A4E7D" w:rsidP="008E7799">
            <w:pPr>
              <w:pStyle w:val="Default"/>
              <w:spacing w:after="120"/>
              <w:rPr>
                <w:rFonts w:eastAsiaTheme="minorEastAsia"/>
              </w:rPr>
            </w:pPr>
            <w:r w:rsidRPr="00EE4080">
              <w:rPr>
                <w:rFonts w:eastAsiaTheme="minorEastAsia"/>
              </w:rPr>
              <w:t>OCTH 732: Advocacy, Accountability, and Advanced Ethics*</w:t>
            </w:r>
          </w:p>
        </w:tc>
        <w:tc>
          <w:tcPr>
            <w:tcW w:w="525" w:type="dxa"/>
          </w:tcPr>
          <w:p w14:paraId="3B1F644B"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5B1BF7C5" w14:textId="77777777" w:rsidTr="008E7799">
        <w:tc>
          <w:tcPr>
            <w:tcW w:w="4245" w:type="dxa"/>
          </w:tcPr>
          <w:p w14:paraId="3A2CE2BE"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HA 760 Healthcare Financial Management (Administration Track)</w:t>
            </w:r>
          </w:p>
        </w:tc>
        <w:tc>
          <w:tcPr>
            <w:tcW w:w="525" w:type="dxa"/>
          </w:tcPr>
          <w:p w14:paraId="67036E49"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09AAC981"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740: Advanced Skills in Specialty Practice*</w:t>
            </w:r>
          </w:p>
        </w:tc>
        <w:tc>
          <w:tcPr>
            <w:tcW w:w="525" w:type="dxa"/>
          </w:tcPr>
          <w:p w14:paraId="78010B50"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0C6798F2" w14:textId="77777777" w:rsidTr="008E7799">
        <w:tc>
          <w:tcPr>
            <w:tcW w:w="4245" w:type="dxa"/>
          </w:tcPr>
          <w:p w14:paraId="5AFD1635"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EDUC 820 Assessment and Evaluation in Higher Education (Education Track)</w:t>
            </w:r>
          </w:p>
        </w:tc>
        <w:tc>
          <w:tcPr>
            <w:tcW w:w="525" w:type="dxa"/>
          </w:tcPr>
          <w:p w14:paraId="3A49E0B2"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3F3DE6A7"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742: Capstone Project 1: Practice-Based Project Development**</w:t>
            </w:r>
          </w:p>
        </w:tc>
        <w:tc>
          <w:tcPr>
            <w:tcW w:w="525" w:type="dxa"/>
          </w:tcPr>
          <w:p w14:paraId="44C67447"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120BA8BA" w14:textId="77777777" w:rsidTr="008E7799">
        <w:tc>
          <w:tcPr>
            <w:tcW w:w="4245" w:type="dxa"/>
          </w:tcPr>
          <w:p w14:paraId="7D632486"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lastRenderedPageBreak/>
              <w:t>OTD 710 Studies in Outcome Measures and Analysis (All students take)</w:t>
            </w:r>
          </w:p>
        </w:tc>
        <w:tc>
          <w:tcPr>
            <w:tcW w:w="525" w:type="dxa"/>
          </w:tcPr>
          <w:p w14:paraId="5F7D13C0"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5C6B9C51" w14:textId="77777777" w:rsidR="003A4E7D" w:rsidRPr="00EE4080" w:rsidRDefault="003A4E7D" w:rsidP="008E7799">
            <w:pPr>
              <w:pStyle w:val="Default"/>
              <w:spacing w:after="120"/>
              <w:rPr>
                <w:rFonts w:eastAsiaTheme="minorEastAsia"/>
              </w:rPr>
            </w:pPr>
            <w:r w:rsidRPr="00EE4080">
              <w:rPr>
                <w:rFonts w:eastAsiaTheme="minorEastAsia"/>
              </w:rPr>
              <w:t>OCTH 750 Personal Leadership Development*</w:t>
            </w:r>
          </w:p>
        </w:tc>
        <w:tc>
          <w:tcPr>
            <w:tcW w:w="525" w:type="dxa"/>
          </w:tcPr>
          <w:p w14:paraId="2758BB06"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tr w:rsidR="003A4E7D" w:rsidRPr="00450A50" w14:paraId="1F8CB47F" w14:textId="77777777" w:rsidTr="008E7799">
        <w:tc>
          <w:tcPr>
            <w:tcW w:w="4245" w:type="dxa"/>
          </w:tcPr>
          <w:p w14:paraId="6454AF5A"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HA 820 Risk and Safety Management in Healthcare (Administration Track)</w:t>
            </w:r>
          </w:p>
        </w:tc>
        <w:tc>
          <w:tcPr>
            <w:tcW w:w="525" w:type="dxa"/>
          </w:tcPr>
          <w:p w14:paraId="1FD7E9FC"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tcPr>
          <w:p w14:paraId="39383DAB" w14:textId="77777777" w:rsidR="003A4E7D" w:rsidRPr="00EE4080" w:rsidRDefault="003A4E7D" w:rsidP="008E7799">
            <w:pPr>
              <w:pStyle w:val="Default"/>
              <w:spacing w:after="120"/>
              <w:rPr>
                <w:rFonts w:eastAsia="Calibri"/>
                <w:color w:val="000000" w:themeColor="text1"/>
              </w:rPr>
            </w:pPr>
            <w:r w:rsidRPr="00EE4080">
              <w:rPr>
                <w:rFonts w:eastAsia="Calibri"/>
                <w:color w:val="000000" w:themeColor="text1"/>
              </w:rPr>
              <w:t>OCTH 752: Capstone Project 2: Practice-Based Project Implementation**</w:t>
            </w:r>
          </w:p>
        </w:tc>
        <w:tc>
          <w:tcPr>
            <w:tcW w:w="525" w:type="dxa"/>
          </w:tcPr>
          <w:p w14:paraId="3DA289C9"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r>
      <w:bookmarkEnd w:id="5"/>
      <w:tr w:rsidR="003A4E7D" w:rsidRPr="00450A50" w14:paraId="7BAE9E5E" w14:textId="77777777" w:rsidTr="008E7799">
        <w:tc>
          <w:tcPr>
            <w:tcW w:w="4245" w:type="dxa"/>
          </w:tcPr>
          <w:p w14:paraId="73F522C2" w14:textId="77777777" w:rsidR="003A4E7D" w:rsidRPr="00EE4080" w:rsidRDefault="003A4E7D" w:rsidP="008E7799">
            <w:pPr>
              <w:spacing w:after="120"/>
              <w:rPr>
                <w:rFonts w:ascii="Times New Roman" w:eastAsiaTheme="minorEastAsia" w:hAnsi="Times New Roman" w:cs="Times New Roman"/>
                <w:sz w:val="24"/>
                <w:szCs w:val="24"/>
              </w:rPr>
            </w:pPr>
            <w:r w:rsidRPr="00EE4080">
              <w:rPr>
                <w:rFonts w:ascii="Times New Roman" w:eastAsiaTheme="minorEastAsia" w:hAnsi="Times New Roman" w:cs="Times New Roman"/>
                <w:sz w:val="24"/>
                <w:szCs w:val="24"/>
              </w:rPr>
              <w:t>EDUC 830 Effective Course Design (Education Track)</w:t>
            </w:r>
          </w:p>
        </w:tc>
        <w:tc>
          <w:tcPr>
            <w:tcW w:w="525" w:type="dxa"/>
          </w:tcPr>
          <w:p w14:paraId="1E435647"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shd w:val="clear" w:color="auto" w:fill="F2F2F2" w:themeFill="background1" w:themeFillShade="F2"/>
          </w:tcPr>
          <w:p w14:paraId="1851A78E" w14:textId="77777777" w:rsidR="003A4E7D" w:rsidRPr="00EE4080" w:rsidRDefault="003A4E7D" w:rsidP="008E7799">
            <w:pPr>
              <w:pStyle w:val="Default"/>
              <w:spacing w:after="120"/>
              <w:rPr>
                <w:rFonts w:eastAsia="Calibri"/>
                <w:color w:val="000000" w:themeColor="text1"/>
              </w:rPr>
            </w:pPr>
          </w:p>
        </w:tc>
        <w:tc>
          <w:tcPr>
            <w:tcW w:w="525" w:type="dxa"/>
            <w:shd w:val="clear" w:color="auto" w:fill="F2F2F2" w:themeFill="background1" w:themeFillShade="F2"/>
          </w:tcPr>
          <w:p w14:paraId="0F95AA30" w14:textId="77777777" w:rsidR="003A4E7D" w:rsidRPr="00EE4080" w:rsidRDefault="003A4E7D" w:rsidP="008E7799">
            <w:pPr>
              <w:pStyle w:val="Default"/>
              <w:spacing w:after="120"/>
              <w:rPr>
                <w:rFonts w:eastAsiaTheme="minorEastAsia"/>
                <w:color w:val="auto"/>
              </w:rPr>
            </w:pPr>
          </w:p>
        </w:tc>
      </w:tr>
      <w:tr w:rsidR="003A4E7D" w:rsidRPr="00450A50" w14:paraId="2E68F232" w14:textId="77777777" w:rsidTr="008E7799">
        <w:tc>
          <w:tcPr>
            <w:tcW w:w="4245" w:type="dxa"/>
          </w:tcPr>
          <w:p w14:paraId="74FE7F6B"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OTD 735 Field Study and Professional Portfolios (All students take)</w:t>
            </w:r>
          </w:p>
        </w:tc>
        <w:tc>
          <w:tcPr>
            <w:tcW w:w="525" w:type="dxa"/>
          </w:tcPr>
          <w:p w14:paraId="626B3510"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shd w:val="clear" w:color="auto" w:fill="F2F2F2" w:themeFill="background1" w:themeFillShade="F2"/>
          </w:tcPr>
          <w:p w14:paraId="45DF9721" w14:textId="77777777" w:rsidR="003A4E7D" w:rsidRPr="00EE4080" w:rsidRDefault="003A4E7D" w:rsidP="008E7799">
            <w:pPr>
              <w:pStyle w:val="Default"/>
              <w:spacing w:after="120"/>
              <w:rPr>
                <w:rFonts w:eastAsia="Calibri"/>
                <w:color w:val="000000" w:themeColor="text1"/>
              </w:rPr>
            </w:pPr>
          </w:p>
        </w:tc>
        <w:tc>
          <w:tcPr>
            <w:tcW w:w="525" w:type="dxa"/>
            <w:shd w:val="clear" w:color="auto" w:fill="F2F2F2" w:themeFill="background1" w:themeFillShade="F2"/>
          </w:tcPr>
          <w:p w14:paraId="2DB5B18B" w14:textId="77777777" w:rsidR="003A4E7D" w:rsidRPr="00EE4080" w:rsidRDefault="003A4E7D" w:rsidP="008E7799">
            <w:pPr>
              <w:pStyle w:val="Default"/>
              <w:spacing w:after="120"/>
              <w:rPr>
                <w:rFonts w:eastAsiaTheme="minorEastAsia"/>
                <w:color w:val="auto"/>
              </w:rPr>
            </w:pPr>
          </w:p>
        </w:tc>
      </w:tr>
      <w:tr w:rsidR="003A4E7D" w:rsidRPr="00450A50" w14:paraId="16DDA8C8" w14:textId="77777777" w:rsidTr="008E7799">
        <w:tc>
          <w:tcPr>
            <w:tcW w:w="4245" w:type="dxa"/>
          </w:tcPr>
          <w:p w14:paraId="0B2033B2"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HSC 830 Organizational Leadership in Healthcare (Administration Track)</w:t>
            </w:r>
          </w:p>
        </w:tc>
        <w:tc>
          <w:tcPr>
            <w:tcW w:w="525" w:type="dxa"/>
          </w:tcPr>
          <w:p w14:paraId="6D6BEABC"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shd w:val="clear" w:color="auto" w:fill="F2F2F2" w:themeFill="background1" w:themeFillShade="F2"/>
          </w:tcPr>
          <w:p w14:paraId="60191B8A" w14:textId="77777777" w:rsidR="003A4E7D" w:rsidRPr="00EE4080" w:rsidRDefault="003A4E7D" w:rsidP="008E7799">
            <w:pPr>
              <w:pStyle w:val="Default"/>
              <w:spacing w:after="120"/>
              <w:rPr>
                <w:rFonts w:eastAsia="Calibri"/>
                <w:color w:val="000000" w:themeColor="text1"/>
              </w:rPr>
            </w:pPr>
          </w:p>
        </w:tc>
        <w:tc>
          <w:tcPr>
            <w:tcW w:w="525" w:type="dxa"/>
            <w:shd w:val="clear" w:color="auto" w:fill="F2F2F2" w:themeFill="background1" w:themeFillShade="F2"/>
          </w:tcPr>
          <w:p w14:paraId="3E42770B" w14:textId="77777777" w:rsidR="003A4E7D" w:rsidRPr="00EE4080" w:rsidRDefault="003A4E7D" w:rsidP="008E7799">
            <w:pPr>
              <w:pStyle w:val="Default"/>
              <w:spacing w:after="120"/>
              <w:rPr>
                <w:rFonts w:eastAsiaTheme="minorEastAsia"/>
                <w:color w:val="auto"/>
              </w:rPr>
            </w:pPr>
          </w:p>
        </w:tc>
      </w:tr>
      <w:tr w:rsidR="003A4E7D" w:rsidRPr="00450A50" w14:paraId="090618D3" w14:textId="77777777" w:rsidTr="008E7799">
        <w:tc>
          <w:tcPr>
            <w:tcW w:w="4245" w:type="dxa"/>
          </w:tcPr>
          <w:p w14:paraId="50A0B495" w14:textId="77777777" w:rsidR="003A4E7D" w:rsidRPr="00EE4080" w:rsidRDefault="003A4E7D" w:rsidP="008E7799">
            <w:pPr>
              <w:spacing w:after="120"/>
              <w:rPr>
                <w:rFonts w:ascii="Times New Roman" w:eastAsiaTheme="minorEastAsia" w:hAnsi="Times New Roman" w:cs="Times New Roman"/>
                <w:sz w:val="24"/>
                <w:szCs w:val="24"/>
              </w:rPr>
            </w:pPr>
            <w:r w:rsidRPr="00EE4080">
              <w:rPr>
                <w:rFonts w:ascii="Times New Roman" w:eastAsiaTheme="minorEastAsia" w:hAnsi="Times New Roman" w:cs="Times New Roman"/>
                <w:sz w:val="24"/>
                <w:szCs w:val="24"/>
              </w:rPr>
              <w:t>EDUC 840 Curriculum Development (Education Track)</w:t>
            </w:r>
          </w:p>
        </w:tc>
        <w:tc>
          <w:tcPr>
            <w:tcW w:w="525" w:type="dxa"/>
          </w:tcPr>
          <w:p w14:paraId="403C8D3F"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shd w:val="clear" w:color="auto" w:fill="F2F2F2" w:themeFill="background1" w:themeFillShade="F2"/>
          </w:tcPr>
          <w:p w14:paraId="6E0390E9" w14:textId="77777777" w:rsidR="003A4E7D" w:rsidRPr="00EE4080" w:rsidRDefault="003A4E7D" w:rsidP="008E7799">
            <w:pPr>
              <w:pStyle w:val="Default"/>
              <w:spacing w:after="120"/>
              <w:rPr>
                <w:rFonts w:eastAsia="Calibri"/>
                <w:color w:val="000000" w:themeColor="text1"/>
              </w:rPr>
            </w:pPr>
          </w:p>
        </w:tc>
        <w:tc>
          <w:tcPr>
            <w:tcW w:w="525" w:type="dxa"/>
            <w:shd w:val="clear" w:color="auto" w:fill="F2F2F2" w:themeFill="background1" w:themeFillShade="F2"/>
          </w:tcPr>
          <w:p w14:paraId="19DB317C" w14:textId="77777777" w:rsidR="003A4E7D" w:rsidRPr="00EE4080" w:rsidRDefault="003A4E7D" w:rsidP="008E7799">
            <w:pPr>
              <w:pStyle w:val="Default"/>
              <w:spacing w:after="120"/>
              <w:rPr>
                <w:rFonts w:eastAsiaTheme="minorEastAsia"/>
                <w:color w:val="auto"/>
              </w:rPr>
            </w:pPr>
          </w:p>
        </w:tc>
      </w:tr>
      <w:tr w:rsidR="003A4E7D" w:rsidRPr="00450A50" w14:paraId="4873C9F1" w14:textId="77777777" w:rsidTr="008E7799">
        <w:tc>
          <w:tcPr>
            <w:tcW w:w="4245" w:type="dxa"/>
          </w:tcPr>
          <w:p w14:paraId="49F301A9" w14:textId="77777777" w:rsidR="003A4E7D" w:rsidRPr="00EE4080" w:rsidRDefault="003A4E7D" w:rsidP="008E7799">
            <w:pPr>
              <w:spacing w:after="120"/>
              <w:rPr>
                <w:rFonts w:ascii="Times New Roman" w:eastAsiaTheme="minorEastAsia" w:hAnsi="Times New Roman" w:cs="Times New Roman"/>
                <w:sz w:val="24"/>
                <w:szCs w:val="24"/>
              </w:rPr>
            </w:pPr>
            <w:r w:rsidRPr="00EE4080">
              <w:rPr>
                <w:rFonts w:ascii="Times New Roman" w:eastAsiaTheme="minorEastAsia" w:hAnsi="Times New Roman" w:cs="Times New Roman"/>
                <w:sz w:val="24"/>
                <w:szCs w:val="24"/>
              </w:rPr>
              <w:t>OTD 810 Research Project Design and Implementation I (All students take)</w:t>
            </w:r>
          </w:p>
        </w:tc>
        <w:tc>
          <w:tcPr>
            <w:tcW w:w="525" w:type="dxa"/>
          </w:tcPr>
          <w:p w14:paraId="0A939447"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shd w:val="clear" w:color="auto" w:fill="F2F2F2" w:themeFill="background1" w:themeFillShade="F2"/>
          </w:tcPr>
          <w:p w14:paraId="5AAC2023" w14:textId="77777777" w:rsidR="003A4E7D" w:rsidRPr="00EE4080" w:rsidRDefault="003A4E7D" w:rsidP="008E7799">
            <w:pPr>
              <w:pStyle w:val="Default"/>
              <w:spacing w:after="120"/>
              <w:rPr>
                <w:rFonts w:eastAsia="Calibri"/>
                <w:color w:val="000000" w:themeColor="text1"/>
              </w:rPr>
            </w:pPr>
          </w:p>
        </w:tc>
        <w:tc>
          <w:tcPr>
            <w:tcW w:w="525" w:type="dxa"/>
            <w:shd w:val="clear" w:color="auto" w:fill="F2F2F2" w:themeFill="background1" w:themeFillShade="F2"/>
          </w:tcPr>
          <w:p w14:paraId="1859CF56" w14:textId="77777777" w:rsidR="003A4E7D" w:rsidRPr="00EE4080" w:rsidRDefault="003A4E7D" w:rsidP="008E7799">
            <w:pPr>
              <w:pStyle w:val="Default"/>
              <w:spacing w:after="120"/>
              <w:rPr>
                <w:rFonts w:eastAsiaTheme="minorEastAsia"/>
                <w:color w:val="auto"/>
              </w:rPr>
            </w:pPr>
          </w:p>
        </w:tc>
      </w:tr>
      <w:tr w:rsidR="003A4E7D" w:rsidRPr="00450A50" w14:paraId="24F39D12" w14:textId="77777777" w:rsidTr="008E7799">
        <w:tc>
          <w:tcPr>
            <w:tcW w:w="4245" w:type="dxa"/>
          </w:tcPr>
          <w:p w14:paraId="1D170921" w14:textId="77777777" w:rsidR="003A4E7D" w:rsidRPr="00EE4080" w:rsidRDefault="003A4E7D" w:rsidP="008E7799">
            <w:pPr>
              <w:spacing w:after="120"/>
              <w:rPr>
                <w:rFonts w:ascii="Times New Roman" w:eastAsia="Calibri" w:hAnsi="Times New Roman" w:cs="Times New Roman"/>
                <w:sz w:val="24"/>
                <w:szCs w:val="24"/>
              </w:rPr>
            </w:pPr>
            <w:r w:rsidRPr="00EE4080">
              <w:rPr>
                <w:rFonts w:ascii="Times New Roman" w:eastAsia="Calibri" w:hAnsi="Times New Roman" w:cs="Times New Roman"/>
                <w:sz w:val="24"/>
                <w:szCs w:val="24"/>
              </w:rPr>
              <w:t>OTD 810 Research Project Design and Implementation I (All students take)</w:t>
            </w:r>
          </w:p>
        </w:tc>
        <w:tc>
          <w:tcPr>
            <w:tcW w:w="525" w:type="dxa"/>
          </w:tcPr>
          <w:p w14:paraId="17C60404"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w:t>
            </w:r>
          </w:p>
        </w:tc>
        <w:tc>
          <w:tcPr>
            <w:tcW w:w="4065" w:type="dxa"/>
            <w:shd w:val="clear" w:color="auto" w:fill="F2F2F2" w:themeFill="background1" w:themeFillShade="F2"/>
          </w:tcPr>
          <w:p w14:paraId="2294DCCE" w14:textId="77777777" w:rsidR="003A4E7D" w:rsidRPr="00EE4080" w:rsidRDefault="003A4E7D" w:rsidP="008E7799">
            <w:pPr>
              <w:pStyle w:val="Default"/>
              <w:spacing w:after="120"/>
              <w:rPr>
                <w:rFonts w:eastAsia="Calibri"/>
                <w:color w:val="000000" w:themeColor="text1"/>
              </w:rPr>
            </w:pPr>
          </w:p>
        </w:tc>
        <w:tc>
          <w:tcPr>
            <w:tcW w:w="525" w:type="dxa"/>
            <w:shd w:val="clear" w:color="auto" w:fill="F2F2F2" w:themeFill="background1" w:themeFillShade="F2"/>
          </w:tcPr>
          <w:p w14:paraId="43E78C06" w14:textId="77777777" w:rsidR="003A4E7D" w:rsidRPr="00EE4080" w:rsidRDefault="003A4E7D" w:rsidP="008E7799">
            <w:pPr>
              <w:pStyle w:val="Default"/>
              <w:spacing w:after="120"/>
              <w:rPr>
                <w:rFonts w:eastAsiaTheme="minorEastAsia"/>
                <w:color w:val="auto"/>
              </w:rPr>
            </w:pPr>
          </w:p>
        </w:tc>
      </w:tr>
      <w:tr w:rsidR="003A4E7D" w:rsidRPr="00450A50" w14:paraId="3F74BA53" w14:textId="77777777" w:rsidTr="008E7799">
        <w:tc>
          <w:tcPr>
            <w:tcW w:w="4245" w:type="dxa"/>
          </w:tcPr>
          <w:p w14:paraId="30DD7BAE" w14:textId="77777777" w:rsidR="003A4E7D" w:rsidRPr="00EE4080" w:rsidRDefault="003A4E7D" w:rsidP="008E7799">
            <w:pPr>
              <w:pStyle w:val="Default"/>
              <w:spacing w:after="120"/>
              <w:rPr>
                <w:rFonts w:eastAsia="Calibri"/>
                <w:b/>
                <w:color w:val="000000" w:themeColor="text1"/>
              </w:rPr>
            </w:pPr>
            <w:r w:rsidRPr="00EE4080">
              <w:rPr>
                <w:rFonts w:eastAsia="Calibri"/>
                <w:b/>
                <w:bCs/>
                <w:color w:val="000000" w:themeColor="text1"/>
              </w:rPr>
              <w:t>Total Credits to Degree</w:t>
            </w:r>
          </w:p>
        </w:tc>
        <w:tc>
          <w:tcPr>
            <w:tcW w:w="525" w:type="dxa"/>
          </w:tcPr>
          <w:p w14:paraId="3BDE8845"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36</w:t>
            </w:r>
          </w:p>
        </w:tc>
        <w:tc>
          <w:tcPr>
            <w:tcW w:w="4065" w:type="dxa"/>
          </w:tcPr>
          <w:p w14:paraId="631E9289" w14:textId="77777777" w:rsidR="003A4E7D" w:rsidRPr="00EE4080" w:rsidRDefault="003A4E7D" w:rsidP="008E7799">
            <w:pPr>
              <w:pStyle w:val="Default"/>
              <w:spacing w:after="120"/>
              <w:rPr>
                <w:rFonts w:eastAsia="Calibri"/>
                <w:b/>
                <w:bCs/>
                <w:color w:val="000000" w:themeColor="text1"/>
              </w:rPr>
            </w:pPr>
            <w:r w:rsidRPr="00EE4080">
              <w:rPr>
                <w:rFonts w:eastAsia="Calibri"/>
                <w:b/>
                <w:bCs/>
                <w:color w:val="000000" w:themeColor="text1"/>
              </w:rPr>
              <w:t>Total Credits to Degree</w:t>
            </w:r>
          </w:p>
        </w:tc>
        <w:tc>
          <w:tcPr>
            <w:tcW w:w="525" w:type="dxa"/>
          </w:tcPr>
          <w:p w14:paraId="26E878F3" w14:textId="77777777" w:rsidR="003A4E7D" w:rsidRPr="00EE4080" w:rsidRDefault="003A4E7D" w:rsidP="008E7799">
            <w:pPr>
              <w:pStyle w:val="Default"/>
              <w:spacing w:after="120"/>
              <w:rPr>
                <w:rFonts w:eastAsiaTheme="minorEastAsia"/>
                <w:color w:val="auto"/>
              </w:rPr>
            </w:pPr>
            <w:r w:rsidRPr="00EE4080">
              <w:rPr>
                <w:rFonts w:eastAsiaTheme="minorEastAsia"/>
                <w:color w:val="auto"/>
              </w:rPr>
              <w:t>30</w:t>
            </w:r>
          </w:p>
        </w:tc>
      </w:tr>
    </w:tbl>
    <w:p w14:paraId="7C1CD6E5" w14:textId="77777777" w:rsidR="003A4E7D" w:rsidRPr="00EE4080" w:rsidRDefault="003A4E7D" w:rsidP="003A4E7D">
      <w:pPr>
        <w:pStyle w:val="Default"/>
        <w:rPr>
          <w:rFonts w:eastAsiaTheme="minorEastAsia"/>
          <w:color w:val="auto"/>
        </w:rPr>
      </w:pPr>
      <w:r w:rsidRPr="00EE4080">
        <w:rPr>
          <w:rFonts w:eastAsiaTheme="minorEastAsia"/>
          <w:color w:val="auto"/>
        </w:rPr>
        <w:t>*new courses</w:t>
      </w:r>
    </w:p>
    <w:p w14:paraId="796CF9BC" w14:textId="77777777" w:rsidR="003A4E7D" w:rsidRPr="00EE4080" w:rsidRDefault="003A4E7D" w:rsidP="003A4E7D">
      <w:pPr>
        <w:pStyle w:val="Default"/>
        <w:rPr>
          <w:rFonts w:eastAsiaTheme="minorEastAsia"/>
          <w:color w:val="auto"/>
        </w:rPr>
      </w:pPr>
      <w:r w:rsidRPr="30936974">
        <w:rPr>
          <w:rFonts w:eastAsiaTheme="minorEastAsia"/>
          <w:color w:val="auto"/>
        </w:rPr>
        <w:t>**revised course</w:t>
      </w:r>
    </w:p>
    <w:p w14:paraId="2E65224F" w14:textId="77777777" w:rsidR="00423742" w:rsidRPr="00EE4080" w:rsidRDefault="00423742" w:rsidP="003A4E7D">
      <w:pPr>
        <w:pStyle w:val="Default"/>
        <w:rPr>
          <w:rFonts w:eastAsiaTheme="minorEastAsia"/>
          <w:color w:val="auto"/>
        </w:rPr>
      </w:pPr>
    </w:p>
    <w:p w14:paraId="7B8534E7" w14:textId="77777777" w:rsidR="00F9616B" w:rsidRPr="003F17DB" w:rsidRDefault="00F9616B" w:rsidP="00F9616B">
      <w:pPr>
        <w:pStyle w:val="Heading2"/>
        <w:rPr>
          <w:b w:val="0"/>
        </w:rPr>
      </w:pPr>
      <w:bookmarkStart w:id="6" w:name="_Toc63953672"/>
      <w:r>
        <w:t>Admission Requirements</w:t>
      </w:r>
    </w:p>
    <w:p w14:paraId="404B7D53" w14:textId="77777777" w:rsidR="00F9616B" w:rsidRDefault="00F9616B" w:rsidP="00F9616B">
      <w:pPr>
        <w:spacing w:after="120"/>
        <w:rPr>
          <w:rStyle w:val="Strong"/>
          <w:rFonts w:ascii="Times New Roman" w:eastAsiaTheme="minorEastAsia" w:hAnsi="Times New Roman" w:cs="Times New Roman"/>
          <w:b w:val="0"/>
          <w:bCs w:val="0"/>
          <w:sz w:val="24"/>
          <w:szCs w:val="24"/>
        </w:rPr>
      </w:pPr>
    </w:p>
    <w:p w14:paraId="155C356E" w14:textId="3E4B9F8F" w:rsidR="00F9616B" w:rsidRPr="003F17DB" w:rsidRDefault="00F9616B" w:rsidP="30936974">
      <w:pPr>
        <w:spacing w:after="240"/>
        <w:rPr>
          <w:rFonts w:ascii="Times New Roman" w:eastAsiaTheme="minorEastAsia" w:hAnsi="Times New Roman" w:cs="Times New Roman"/>
          <w:color w:val="000000" w:themeColor="text1"/>
          <w:sz w:val="24"/>
          <w:szCs w:val="24"/>
        </w:rPr>
      </w:pPr>
      <w:r w:rsidRPr="30936974">
        <w:rPr>
          <w:rStyle w:val="Strong"/>
          <w:rFonts w:ascii="Times New Roman" w:eastAsiaTheme="minorEastAsia" w:hAnsi="Times New Roman" w:cs="Times New Roman"/>
          <w:b w:val="0"/>
          <w:bCs w:val="0"/>
          <w:sz w:val="24"/>
          <w:szCs w:val="24"/>
        </w:rPr>
        <w:t>The change</w:t>
      </w:r>
      <w:r w:rsidR="1353235C" w:rsidRPr="30936974">
        <w:rPr>
          <w:rStyle w:val="Strong"/>
          <w:rFonts w:ascii="Times New Roman" w:eastAsiaTheme="minorEastAsia" w:hAnsi="Times New Roman" w:cs="Times New Roman"/>
          <w:b w:val="0"/>
          <w:bCs w:val="0"/>
          <w:sz w:val="24"/>
          <w:szCs w:val="24"/>
        </w:rPr>
        <w:t>s</w:t>
      </w:r>
      <w:r w:rsidRPr="30936974">
        <w:rPr>
          <w:rStyle w:val="Strong"/>
          <w:rFonts w:ascii="Times New Roman" w:eastAsiaTheme="minorEastAsia" w:hAnsi="Times New Roman" w:cs="Times New Roman"/>
          <w:b w:val="0"/>
          <w:bCs w:val="0"/>
          <w:sz w:val="24"/>
          <w:szCs w:val="24"/>
        </w:rPr>
        <w:t xml:space="preserve"> in admission requirements for the modified RU PP-OTD </w:t>
      </w:r>
      <w:r w:rsidR="1D635582" w:rsidRPr="30936974">
        <w:rPr>
          <w:rStyle w:val="Strong"/>
          <w:rFonts w:ascii="Times New Roman" w:eastAsiaTheme="minorEastAsia" w:hAnsi="Times New Roman" w:cs="Times New Roman"/>
          <w:b w:val="0"/>
          <w:bCs w:val="0"/>
          <w:sz w:val="24"/>
          <w:szCs w:val="24"/>
        </w:rPr>
        <w:t>are</w:t>
      </w:r>
      <w:r w:rsidRPr="30936974">
        <w:rPr>
          <w:rStyle w:val="Strong"/>
          <w:rFonts w:ascii="Times New Roman" w:eastAsiaTheme="minorEastAsia" w:hAnsi="Times New Roman" w:cs="Times New Roman"/>
          <w:b w:val="0"/>
          <w:bCs w:val="0"/>
          <w:sz w:val="24"/>
          <w:szCs w:val="24"/>
        </w:rPr>
        <w:t xml:space="preserve"> the addition of two professional letters of recommendation</w:t>
      </w:r>
      <w:r w:rsidR="4CA507AB" w:rsidRPr="30936974">
        <w:rPr>
          <w:rStyle w:val="Strong"/>
          <w:rFonts w:ascii="Times New Roman" w:eastAsiaTheme="minorEastAsia" w:hAnsi="Times New Roman" w:cs="Times New Roman"/>
          <w:b w:val="0"/>
          <w:bCs w:val="0"/>
          <w:sz w:val="24"/>
          <w:szCs w:val="24"/>
        </w:rPr>
        <w:t xml:space="preserve"> and reduction in prior experience as an occupational therapist from 2 years to 6 months</w:t>
      </w:r>
      <w:r w:rsidRPr="30936974">
        <w:rPr>
          <w:rStyle w:val="Strong"/>
          <w:rFonts w:ascii="Times New Roman" w:eastAsiaTheme="minorEastAsia" w:hAnsi="Times New Roman" w:cs="Times New Roman"/>
          <w:b w:val="0"/>
          <w:bCs w:val="0"/>
          <w:sz w:val="24"/>
          <w:szCs w:val="24"/>
        </w:rPr>
        <w:t xml:space="preserve">. </w:t>
      </w:r>
    </w:p>
    <w:p w14:paraId="2EB80115" w14:textId="3283D0AD" w:rsidR="00F9616B" w:rsidRPr="003F17DB" w:rsidRDefault="00F9616B" w:rsidP="30936974">
      <w:pPr>
        <w:spacing w:after="120"/>
        <w:rPr>
          <w:rFonts w:ascii="Times New Roman" w:eastAsiaTheme="minorEastAsia" w:hAnsi="Times New Roman" w:cs="Times New Roman"/>
          <w:color w:val="000000" w:themeColor="text1"/>
          <w:sz w:val="24"/>
          <w:szCs w:val="24"/>
        </w:rPr>
      </w:pPr>
      <w:r w:rsidRPr="30936974">
        <w:rPr>
          <w:rStyle w:val="Strong"/>
          <w:rFonts w:ascii="Times New Roman" w:eastAsiaTheme="minorEastAsia" w:hAnsi="Times New Roman" w:cs="Times New Roman"/>
          <w:sz w:val="24"/>
          <w:szCs w:val="24"/>
        </w:rPr>
        <w:t>Modified Admission Requirements</w:t>
      </w:r>
    </w:p>
    <w:p w14:paraId="640E5B1E" w14:textId="77777777" w:rsidR="00F9616B" w:rsidRPr="003F17DB" w:rsidRDefault="00F9616B" w:rsidP="00F9616B">
      <w:pPr>
        <w:pStyle w:val="ListParagraph"/>
        <w:numPr>
          <w:ilvl w:val="0"/>
          <w:numId w:val="19"/>
        </w:numPr>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 xml:space="preserve">Completed online application </w:t>
      </w:r>
    </w:p>
    <w:p w14:paraId="15CA7B99" w14:textId="77777777" w:rsidR="00F9616B" w:rsidRPr="003F17DB" w:rsidRDefault="00F9616B" w:rsidP="00F9616B">
      <w:pPr>
        <w:pStyle w:val="ListParagraph"/>
        <w:numPr>
          <w:ilvl w:val="0"/>
          <w:numId w:val="19"/>
        </w:numPr>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Completed entry level degree in occupational therapy, either a master’s or bachelor’s degree (Applicants with an entry-level bachelor's degree in OT must also hold a master’s degree from a regionally accredited institution in a related field of study)</w:t>
      </w:r>
    </w:p>
    <w:p w14:paraId="13F44D10" w14:textId="77777777" w:rsidR="00F9616B" w:rsidRPr="003F17DB" w:rsidRDefault="00F9616B" w:rsidP="00F9616B">
      <w:pPr>
        <w:pStyle w:val="ListParagraph"/>
        <w:numPr>
          <w:ilvl w:val="0"/>
          <w:numId w:val="19"/>
        </w:numPr>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 xml:space="preserve">Statement of purpose </w:t>
      </w:r>
    </w:p>
    <w:p w14:paraId="1E3D264C" w14:textId="77777777" w:rsidR="00F9616B" w:rsidRPr="003F17DB" w:rsidRDefault="00F9616B" w:rsidP="00F9616B">
      <w:pPr>
        <w:pStyle w:val="ListParagraph"/>
        <w:numPr>
          <w:ilvl w:val="0"/>
          <w:numId w:val="19"/>
        </w:numPr>
        <w:contextualSpacing w:val="0"/>
        <w:rPr>
          <w:rFonts w:ascii="Times New Roman" w:hAnsi="Times New Roman" w:cs="Times New Roman"/>
          <w:color w:val="000000" w:themeColor="text1"/>
          <w:sz w:val="24"/>
          <w:szCs w:val="24"/>
        </w:rPr>
      </w:pPr>
      <w:r w:rsidRPr="003F17DB">
        <w:rPr>
          <w:rFonts w:ascii="Times New Roman" w:eastAsiaTheme="minorEastAsia" w:hAnsi="Times New Roman" w:cs="Times New Roman"/>
          <w:sz w:val="24"/>
          <w:szCs w:val="24"/>
        </w:rPr>
        <w:t xml:space="preserve">Official transcripts from every undergraduate and graduate institution attended </w:t>
      </w:r>
    </w:p>
    <w:p w14:paraId="2AF2F007" w14:textId="77777777" w:rsidR="00F9616B" w:rsidRPr="003F17DB" w:rsidRDefault="00F9616B" w:rsidP="00F9616B">
      <w:pPr>
        <w:pStyle w:val="ListParagraph"/>
        <w:numPr>
          <w:ilvl w:val="0"/>
          <w:numId w:val="19"/>
        </w:numPr>
        <w:contextualSpacing w:val="0"/>
        <w:rPr>
          <w:rFonts w:ascii="Times New Roman" w:hAnsi="Times New Roman" w:cs="Times New Roman"/>
          <w:color w:val="000000" w:themeColor="text1"/>
          <w:sz w:val="24"/>
          <w:szCs w:val="24"/>
        </w:rPr>
      </w:pPr>
      <w:r w:rsidRPr="003F17DB">
        <w:rPr>
          <w:rFonts w:ascii="Times New Roman" w:eastAsiaTheme="minorEastAsia" w:hAnsi="Times New Roman" w:cs="Times New Roman"/>
          <w:sz w:val="24"/>
          <w:szCs w:val="24"/>
        </w:rPr>
        <w:t>Copy of current licensure to practice as an occupational therapist</w:t>
      </w:r>
    </w:p>
    <w:p w14:paraId="44EEFBC8" w14:textId="77777777" w:rsidR="00F9616B" w:rsidRPr="003F17DB" w:rsidRDefault="00F9616B" w:rsidP="00F9616B">
      <w:pPr>
        <w:pStyle w:val="ListParagraph"/>
        <w:numPr>
          <w:ilvl w:val="0"/>
          <w:numId w:val="19"/>
        </w:numPr>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Resume or CV</w:t>
      </w:r>
    </w:p>
    <w:p w14:paraId="1F3E0D30" w14:textId="77777777" w:rsidR="00F9616B" w:rsidRPr="003F17DB" w:rsidRDefault="00F9616B" w:rsidP="00F9616B">
      <w:pPr>
        <w:pStyle w:val="ListParagraph"/>
        <w:numPr>
          <w:ilvl w:val="0"/>
          <w:numId w:val="19"/>
        </w:numPr>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Online interview</w:t>
      </w:r>
    </w:p>
    <w:p w14:paraId="2A8CA2A3" w14:textId="77777777" w:rsidR="00F9616B" w:rsidRPr="003F17DB" w:rsidRDefault="00F9616B" w:rsidP="00F9616B">
      <w:pPr>
        <w:pStyle w:val="ListParagraph"/>
        <w:numPr>
          <w:ilvl w:val="0"/>
          <w:numId w:val="19"/>
        </w:numPr>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Two professional recommendations (new)</w:t>
      </w:r>
    </w:p>
    <w:p w14:paraId="70480388" w14:textId="77777777" w:rsidR="00F9616B" w:rsidRPr="003F17DB" w:rsidRDefault="00F9616B" w:rsidP="30936974">
      <w:pPr>
        <w:pStyle w:val="ListParagraph"/>
        <w:numPr>
          <w:ilvl w:val="0"/>
          <w:numId w:val="19"/>
        </w:numPr>
        <w:spacing w:after="240"/>
        <w:contextualSpacing w:val="0"/>
        <w:rPr>
          <w:rFonts w:ascii="Times New Roman" w:hAnsi="Times New Roman" w:cs="Times New Roman"/>
          <w:color w:val="000000" w:themeColor="text1"/>
          <w:sz w:val="24"/>
          <w:szCs w:val="24"/>
        </w:rPr>
      </w:pPr>
      <w:r w:rsidRPr="30936974">
        <w:rPr>
          <w:rFonts w:ascii="Times New Roman" w:eastAsiaTheme="minorEastAsia" w:hAnsi="Times New Roman" w:cs="Times New Roman"/>
          <w:sz w:val="24"/>
          <w:szCs w:val="24"/>
        </w:rPr>
        <w:t>Minimum of 6 months of practice as an occupational therapist at the time program begins (revised)</w:t>
      </w:r>
    </w:p>
    <w:p w14:paraId="15BC5AB7" w14:textId="77777777" w:rsidR="00F9616B" w:rsidRPr="003F17DB" w:rsidRDefault="00F9616B" w:rsidP="00F9616B">
      <w:pPr>
        <w:pStyle w:val="Default"/>
        <w:spacing w:after="120" w:line="259" w:lineRule="auto"/>
        <w:rPr>
          <w:rFonts w:eastAsia="Georgia"/>
          <w:b/>
          <w:bCs/>
          <w:color w:val="333333"/>
          <w:u w:val="single"/>
        </w:rPr>
      </w:pPr>
      <w:r w:rsidRPr="003F17DB">
        <w:rPr>
          <w:rFonts w:eastAsia="Georgia"/>
          <w:b/>
          <w:bCs/>
          <w:color w:val="333333"/>
        </w:rPr>
        <w:lastRenderedPageBreak/>
        <w:t xml:space="preserve">Comparison of Modified and Existing Program Admission Requirements </w:t>
      </w:r>
    </w:p>
    <w:tbl>
      <w:tblPr>
        <w:tblStyle w:val="TableGrid"/>
        <w:tblW w:w="0" w:type="auto"/>
        <w:tblLook w:val="04A0" w:firstRow="1" w:lastRow="0" w:firstColumn="1" w:lastColumn="0" w:noHBand="0" w:noVBand="1"/>
      </w:tblPr>
      <w:tblGrid>
        <w:gridCol w:w="4608"/>
        <w:gridCol w:w="4742"/>
      </w:tblGrid>
      <w:tr w:rsidR="00F9616B" w:rsidRPr="00450A50" w14:paraId="15B875E5" w14:textId="77777777" w:rsidTr="30936974">
        <w:tc>
          <w:tcPr>
            <w:tcW w:w="4740" w:type="dxa"/>
          </w:tcPr>
          <w:p w14:paraId="75F0DDF1" w14:textId="77777777" w:rsidR="00F9616B" w:rsidRPr="003F17DB" w:rsidRDefault="00F9616B" w:rsidP="00D2653F">
            <w:pPr>
              <w:pStyle w:val="Default"/>
              <w:spacing w:after="120" w:line="259" w:lineRule="auto"/>
              <w:rPr>
                <w:rFonts w:eastAsia="Georgia"/>
                <w:b/>
                <w:bCs/>
                <w:color w:val="333333"/>
              </w:rPr>
            </w:pPr>
            <w:r w:rsidRPr="003F17DB">
              <w:rPr>
                <w:rFonts w:eastAsia="Georgia"/>
                <w:b/>
                <w:bCs/>
                <w:color w:val="333333"/>
              </w:rPr>
              <w:t>Modified Program Admission Requirements</w:t>
            </w:r>
          </w:p>
        </w:tc>
        <w:tc>
          <w:tcPr>
            <w:tcW w:w="4905" w:type="dxa"/>
          </w:tcPr>
          <w:p w14:paraId="347F60FC" w14:textId="77777777" w:rsidR="00F9616B" w:rsidRPr="003F17DB" w:rsidRDefault="00F9616B" w:rsidP="00D2653F">
            <w:pPr>
              <w:pStyle w:val="Default"/>
              <w:spacing w:after="120" w:line="259" w:lineRule="auto"/>
              <w:rPr>
                <w:rFonts w:eastAsia="Georgia"/>
                <w:b/>
                <w:bCs/>
                <w:color w:val="333333"/>
              </w:rPr>
            </w:pPr>
            <w:r w:rsidRPr="003F17DB">
              <w:rPr>
                <w:rFonts w:eastAsia="Georgia"/>
                <w:b/>
                <w:bCs/>
                <w:color w:val="333333"/>
              </w:rPr>
              <w:t>Existing Program Admission Requirements</w:t>
            </w:r>
          </w:p>
        </w:tc>
      </w:tr>
      <w:tr w:rsidR="00F9616B" w:rsidRPr="00450A50" w14:paraId="16F5EBC0" w14:textId="77777777" w:rsidTr="30936974">
        <w:tc>
          <w:tcPr>
            <w:tcW w:w="4740" w:type="dxa"/>
          </w:tcPr>
          <w:p w14:paraId="608F9D91" w14:textId="77777777" w:rsidR="00F9616B" w:rsidRPr="003F17DB" w:rsidRDefault="00F9616B" w:rsidP="00D2653F">
            <w:pPr>
              <w:pStyle w:val="ListParagraph"/>
              <w:numPr>
                <w:ilvl w:val="0"/>
                <w:numId w:val="19"/>
              </w:numPr>
              <w:spacing w:after="60"/>
              <w:ind w:left="360"/>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 xml:space="preserve">Completed online application </w:t>
            </w:r>
          </w:p>
          <w:p w14:paraId="009CB98B" w14:textId="77777777" w:rsidR="00F9616B" w:rsidRPr="003F17DB" w:rsidRDefault="00F9616B" w:rsidP="00D2653F">
            <w:pPr>
              <w:pStyle w:val="ListParagraph"/>
              <w:numPr>
                <w:ilvl w:val="0"/>
                <w:numId w:val="19"/>
              </w:numPr>
              <w:spacing w:after="60"/>
              <w:ind w:left="360"/>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Completed master’s degree (Applicants with a bachelor's degree in OT must also hold a master’s degree from a regionally accredited institution in a related field of study)</w:t>
            </w:r>
          </w:p>
          <w:p w14:paraId="1786B243" w14:textId="77777777" w:rsidR="00F9616B" w:rsidRPr="003F17DB" w:rsidRDefault="00F9616B" w:rsidP="00D2653F">
            <w:pPr>
              <w:pStyle w:val="ListParagraph"/>
              <w:numPr>
                <w:ilvl w:val="0"/>
                <w:numId w:val="19"/>
              </w:numPr>
              <w:spacing w:after="60"/>
              <w:ind w:left="360"/>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 xml:space="preserve">Statement of purpose </w:t>
            </w:r>
          </w:p>
          <w:p w14:paraId="257160A0" w14:textId="77777777" w:rsidR="00F9616B" w:rsidRPr="003F17DB" w:rsidRDefault="00F9616B" w:rsidP="00D2653F">
            <w:pPr>
              <w:pStyle w:val="ListParagraph"/>
              <w:numPr>
                <w:ilvl w:val="0"/>
                <w:numId w:val="19"/>
              </w:numPr>
              <w:spacing w:after="60"/>
              <w:ind w:left="360"/>
              <w:contextualSpacing w:val="0"/>
              <w:rPr>
                <w:rFonts w:ascii="Times New Roman" w:hAnsi="Times New Roman" w:cs="Times New Roman"/>
                <w:color w:val="000000" w:themeColor="text1"/>
                <w:sz w:val="24"/>
                <w:szCs w:val="24"/>
              </w:rPr>
            </w:pPr>
            <w:r w:rsidRPr="003F17DB">
              <w:rPr>
                <w:rFonts w:ascii="Times New Roman" w:eastAsiaTheme="minorEastAsia" w:hAnsi="Times New Roman" w:cs="Times New Roman"/>
                <w:sz w:val="24"/>
                <w:szCs w:val="24"/>
              </w:rPr>
              <w:t xml:space="preserve">Official transcripts from every undergraduate and graduate institution you have attended </w:t>
            </w:r>
          </w:p>
          <w:p w14:paraId="0994A685" w14:textId="77777777" w:rsidR="00F9616B" w:rsidRPr="003F17DB" w:rsidRDefault="00F9616B" w:rsidP="00D2653F">
            <w:pPr>
              <w:pStyle w:val="ListParagraph"/>
              <w:numPr>
                <w:ilvl w:val="0"/>
                <w:numId w:val="19"/>
              </w:numPr>
              <w:spacing w:after="60"/>
              <w:ind w:left="360"/>
              <w:contextualSpacing w:val="0"/>
              <w:rPr>
                <w:rFonts w:ascii="Times New Roman" w:hAnsi="Times New Roman" w:cs="Times New Roman"/>
                <w:color w:val="000000" w:themeColor="text1"/>
                <w:sz w:val="24"/>
                <w:szCs w:val="24"/>
              </w:rPr>
            </w:pPr>
            <w:r w:rsidRPr="003F17DB">
              <w:rPr>
                <w:rFonts w:ascii="Times New Roman" w:eastAsiaTheme="minorEastAsia" w:hAnsi="Times New Roman" w:cs="Times New Roman"/>
                <w:sz w:val="24"/>
                <w:szCs w:val="24"/>
              </w:rPr>
              <w:t>Copy of current licensure to practice as an Occupational Therapist</w:t>
            </w:r>
          </w:p>
          <w:p w14:paraId="26C4E39E" w14:textId="77777777" w:rsidR="00F9616B" w:rsidRPr="003F17DB" w:rsidRDefault="00F9616B" w:rsidP="00D2653F">
            <w:pPr>
              <w:pStyle w:val="ListParagraph"/>
              <w:numPr>
                <w:ilvl w:val="0"/>
                <w:numId w:val="19"/>
              </w:numPr>
              <w:spacing w:after="60"/>
              <w:ind w:left="360"/>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Resume or CV</w:t>
            </w:r>
          </w:p>
          <w:p w14:paraId="6A5CF56E" w14:textId="77777777" w:rsidR="00F9616B" w:rsidRPr="003F17DB" w:rsidRDefault="00F9616B" w:rsidP="00D2653F">
            <w:pPr>
              <w:pStyle w:val="ListParagraph"/>
              <w:numPr>
                <w:ilvl w:val="0"/>
                <w:numId w:val="19"/>
              </w:numPr>
              <w:spacing w:after="60"/>
              <w:ind w:left="360"/>
              <w:contextualSpacing w:val="0"/>
              <w:rPr>
                <w:rFonts w:ascii="Times New Roman" w:eastAsiaTheme="minorEastAsia" w:hAnsi="Times New Roman" w:cs="Times New Roman"/>
                <w:color w:val="000000" w:themeColor="text1"/>
                <w:sz w:val="24"/>
                <w:szCs w:val="24"/>
              </w:rPr>
            </w:pPr>
            <w:r w:rsidRPr="003F17DB">
              <w:rPr>
                <w:rFonts w:ascii="Times New Roman" w:eastAsiaTheme="minorEastAsia" w:hAnsi="Times New Roman" w:cs="Times New Roman"/>
                <w:sz w:val="24"/>
                <w:szCs w:val="24"/>
              </w:rPr>
              <w:t>Online interview</w:t>
            </w:r>
          </w:p>
          <w:p w14:paraId="0B407B08" w14:textId="77777777" w:rsidR="00F9616B" w:rsidRPr="003F17DB" w:rsidRDefault="00F9616B" w:rsidP="00D2653F">
            <w:pPr>
              <w:pStyle w:val="ListParagraph"/>
              <w:numPr>
                <w:ilvl w:val="0"/>
                <w:numId w:val="19"/>
              </w:numPr>
              <w:spacing w:after="60"/>
              <w:ind w:left="360"/>
              <w:contextualSpacing w:val="0"/>
              <w:rPr>
                <w:rFonts w:ascii="Times New Roman" w:hAnsi="Times New Roman" w:cs="Times New Roman"/>
                <w:color w:val="000000" w:themeColor="text1"/>
                <w:sz w:val="24"/>
                <w:szCs w:val="24"/>
              </w:rPr>
            </w:pPr>
            <w:r w:rsidRPr="003F17DB">
              <w:rPr>
                <w:rFonts w:ascii="Times New Roman" w:eastAsiaTheme="minorEastAsia" w:hAnsi="Times New Roman" w:cs="Times New Roman"/>
                <w:sz w:val="24"/>
                <w:szCs w:val="24"/>
              </w:rPr>
              <w:t>Two professional recommendations</w:t>
            </w:r>
          </w:p>
          <w:p w14:paraId="355F7AE7" w14:textId="35134FBF" w:rsidR="00F9616B" w:rsidRPr="003F17DB" w:rsidRDefault="00F9616B" w:rsidP="30936974">
            <w:pPr>
              <w:pStyle w:val="ListParagraph"/>
              <w:numPr>
                <w:ilvl w:val="0"/>
                <w:numId w:val="19"/>
              </w:numPr>
              <w:spacing w:after="60"/>
              <w:ind w:left="360"/>
              <w:contextualSpacing w:val="0"/>
              <w:rPr>
                <w:rFonts w:ascii="Times New Roman" w:eastAsiaTheme="minorEastAsia" w:hAnsi="Times New Roman" w:cs="Times New Roman"/>
                <w:color w:val="000000" w:themeColor="text1"/>
                <w:sz w:val="24"/>
                <w:szCs w:val="24"/>
              </w:rPr>
            </w:pPr>
            <w:r w:rsidRPr="30936974">
              <w:rPr>
                <w:rFonts w:ascii="Times New Roman" w:eastAsiaTheme="minorEastAsia" w:hAnsi="Times New Roman" w:cs="Times New Roman"/>
                <w:sz w:val="24"/>
                <w:szCs w:val="24"/>
              </w:rPr>
              <w:t>Minimum of 6 months of practice as an occupational therapist at the time program begins</w:t>
            </w:r>
          </w:p>
        </w:tc>
        <w:tc>
          <w:tcPr>
            <w:tcW w:w="4905" w:type="dxa"/>
          </w:tcPr>
          <w:p w14:paraId="2AFAC497"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Completed application</w:t>
            </w:r>
          </w:p>
          <w:p w14:paraId="71549212"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Bachelor’s or master's degree in Occupational Therapy (Applicants with a bachelor's degree OT must also hold a master's degree from a regionally accredited institution in a related Field of Study)</w:t>
            </w:r>
          </w:p>
          <w:p w14:paraId="5474A5BD"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Copy of current licensure as an OT</w:t>
            </w:r>
          </w:p>
          <w:p w14:paraId="1A071E67"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Resume or CV</w:t>
            </w:r>
          </w:p>
          <w:p w14:paraId="1E26079F"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Interview (on-line)</w:t>
            </w:r>
          </w:p>
          <w:p w14:paraId="33FF2D10"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Essay on how you plan to utilize the OTD degree</w:t>
            </w:r>
          </w:p>
          <w:p w14:paraId="5F709188"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Preferred two (2) year occupational therapy experience</w:t>
            </w:r>
          </w:p>
          <w:p w14:paraId="7C8BFC9F" w14:textId="77777777" w:rsidR="00F9616B" w:rsidRPr="003F17DB" w:rsidRDefault="00F9616B" w:rsidP="00D2653F">
            <w:pPr>
              <w:pStyle w:val="ListParagraph"/>
              <w:numPr>
                <w:ilvl w:val="0"/>
                <w:numId w:val="6"/>
              </w:numPr>
              <w:spacing w:after="60"/>
              <w:ind w:left="360"/>
              <w:contextualSpacing w:val="0"/>
              <w:rPr>
                <w:rFonts w:ascii="Times New Roman" w:eastAsia="Calibri" w:hAnsi="Times New Roman" w:cs="Times New Roman"/>
                <w:color w:val="000000" w:themeColor="text1"/>
                <w:sz w:val="24"/>
                <w:szCs w:val="24"/>
              </w:rPr>
            </w:pPr>
            <w:r w:rsidRPr="003F17DB">
              <w:rPr>
                <w:rFonts w:ascii="Times New Roman" w:eastAsia="Calibri" w:hAnsi="Times New Roman" w:cs="Times New Roman"/>
                <w:color w:val="000000" w:themeColor="text1"/>
                <w:sz w:val="24"/>
                <w:szCs w:val="24"/>
              </w:rPr>
              <w:t>Official transcripts from every institution you have attended</w:t>
            </w:r>
          </w:p>
          <w:p w14:paraId="21676762" w14:textId="77777777" w:rsidR="00F9616B" w:rsidRPr="003F17DB" w:rsidRDefault="00F9616B" w:rsidP="00D2653F">
            <w:pPr>
              <w:pStyle w:val="Default"/>
              <w:spacing w:after="60" w:line="259" w:lineRule="auto"/>
              <w:rPr>
                <w:rFonts w:eastAsia="Georgia"/>
                <w:color w:val="333333"/>
              </w:rPr>
            </w:pPr>
          </w:p>
        </w:tc>
      </w:tr>
    </w:tbl>
    <w:p w14:paraId="090DF592" w14:textId="77777777" w:rsidR="00F9616B" w:rsidRDefault="00F9616B">
      <w:pPr>
        <w:pStyle w:val="Heading2"/>
      </w:pPr>
    </w:p>
    <w:p w14:paraId="1CB1A9C2" w14:textId="3450565D" w:rsidR="00F91FCB" w:rsidRPr="00EE4080" w:rsidRDefault="00F91FCB" w:rsidP="30936974">
      <w:pPr>
        <w:pStyle w:val="Heading2"/>
        <w:spacing w:after="240"/>
        <w:rPr>
          <w:b w:val="0"/>
        </w:rPr>
      </w:pPr>
      <w:r>
        <w:t>Curriculum</w:t>
      </w:r>
      <w:bookmarkEnd w:id="6"/>
    </w:p>
    <w:p w14:paraId="0228367E" w14:textId="3B3F2FD6" w:rsidR="001804C0" w:rsidRPr="003F17DB" w:rsidRDefault="004C4DB1" w:rsidP="30936974">
      <w:pPr>
        <w:pStyle w:val="Default"/>
        <w:spacing w:after="120" w:line="259" w:lineRule="auto"/>
        <w:rPr>
          <w:rFonts w:eastAsiaTheme="minorEastAsia"/>
          <w:color w:val="auto"/>
        </w:rPr>
      </w:pPr>
      <w:r w:rsidRPr="30936974">
        <w:rPr>
          <w:rFonts w:eastAsiaTheme="minorEastAsia"/>
          <w:color w:val="auto"/>
        </w:rPr>
        <w:t xml:space="preserve">The proposed modified </w:t>
      </w:r>
      <w:r w:rsidR="00586A62" w:rsidRPr="30936974">
        <w:rPr>
          <w:rFonts w:eastAsiaTheme="minorEastAsia"/>
          <w:color w:val="auto"/>
        </w:rPr>
        <w:t>PP-OTD program will require 30 credit hours.</w:t>
      </w:r>
      <w:r w:rsidR="001804C0" w:rsidRPr="30936974">
        <w:rPr>
          <w:rFonts w:eastAsiaTheme="minorEastAsia"/>
          <w:color w:val="auto"/>
        </w:rPr>
        <w:t xml:space="preserve"> </w:t>
      </w:r>
      <w:r w:rsidR="01AF7926" w:rsidRPr="30936974">
        <w:rPr>
          <w:rFonts w:eastAsiaTheme="minorEastAsia"/>
          <w:color w:val="000000" w:themeColor="text1"/>
        </w:rPr>
        <w:t>The curriculum is redesigned</w:t>
      </w:r>
      <w:r w:rsidR="001804C0" w:rsidRPr="30936974">
        <w:rPr>
          <w:rFonts w:eastAsiaTheme="minorEastAsia"/>
          <w:color w:val="000000" w:themeColor="text1"/>
        </w:rPr>
        <w:t xml:space="preserve"> to focus on advocacy, application of current evidence to practice, advanced clinical and academic practice, and global health. The modified curriculum will allow practitioners to engage more deeply in a clinical specialty or become prepared to make the transition to academia.</w:t>
      </w:r>
      <w:r w:rsidR="001804C0" w:rsidRPr="30936974">
        <w:rPr>
          <w:rFonts w:eastAsiaTheme="minorEastAsia"/>
          <w:color w:val="auto"/>
        </w:rPr>
        <w:t xml:space="preserve"> </w:t>
      </w:r>
    </w:p>
    <w:p w14:paraId="5BBF2310" w14:textId="1BEDCA1D" w:rsidR="001804C0" w:rsidRPr="003F17DB" w:rsidRDefault="001804C0" w:rsidP="30936974">
      <w:pPr>
        <w:pStyle w:val="Default"/>
        <w:spacing w:after="120"/>
        <w:rPr>
          <w:rFonts w:eastAsiaTheme="minorEastAsia"/>
          <w:color w:val="auto"/>
        </w:rPr>
      </w:pPr>
      <w:r w:rsidRPr="30936974">
        <w:rPr>
          <w:rFonts w:eastAsiaTheme="minorEastAsia"/>
          <w:color w:val="auto"/>
        </w:rPr>
        <w:t xml:space="preserve">The modified program refocuses the PP-OTD curriculum in three important ways. First, it builds in opportunity for gaining evidence-based advanced OT practice skills, in the students’ chosen areas of interest (e.g. advanced skills in treating those with neurological conditions, hand therapy, or sensory processing) through the ability to participate in individually designed, structured learning activities and receive mentorship from expert faculty. Next, the modified program refocuses coursework in the areas of research and administration to be undertaken from the OT perspective, versus a general healthcare perspective, offering enhanced relevance within the coursework. Lastly, the modified program is strengthened in key areas in demand in the OT profession, and in healthcare in general, specifically evidence-based leadership skills for complex healthcare environments and skills to teach in higher education. </w:t>
      </w:r>
    </w:p>
    <w:p w14:paraId="4EB10BDC" w14:textId="326100F7" w:rsidR="001804C0" w:rsidRPr="003F17DB" w:rsidRDefault="001804C0" w:rsidP="30936974">
      <w:pPr>
        <w:pStyle w:val="Default"/>
        <w:spacing w:after="120"/>
        <w:rPr>
          <w:rFonts w:eastAsiaTheme="minorEastAsia"/>
          <w:color w:val="auto"/>
        </w:rPr>
      </w:pPr>
      <w:r w:rsidRPr="30936974">
        <w:rPr>
          <w:rFonts w:eastAsiaTheme="minorEastAsia"/>
          <w:color w:val="auto"/>
        </w:rPr>
        <w:lastRenderedPageBreak/>
        <w:t>These areas are recognized as critical needs in the OT profession by the Accreditation Council for Occupational Therapy (ACOTE, 2017</w:t>
      </w:r>
      <w:r w:rsidR="002D39E1">
        <w:rPr>
          <w:rStyle w:val="FootnoteReference"/>
          <w:rFonts w:eastAsiaTheme="minorEastAsia"/>
          <w:color w:val="auto"/>
        </w:rPr>
        <w:footnoteReference w:id="2"/>
      </w:r>
      <w:r w:rsidRPr="30936974">
        <w:rPr>
          <w:rFonts w:eastAsiaTheme="minorEastAsia"/>
          <w:color w:val="auto"/>
        </w:rPr>
        <w:t>, 2020</w:t>
      </w:r>
      <w:r w:rsidR="008D37FC">
        <w:rPr>
          <w:rStyle w:val="FootnoteReference"/>
          <w:rFonts w:eastAsiaTheme="minorEastAsia"/>
          <w:color w:val="auto"/>
        </w:rPr>
        <w:footnoteReference w:id="3"/>
      </w:r>
      <w:r w:rsidRPr="30936974">
        <w:rPr>
          <w:rFonts w:eastAsiaTheme="minorEastAsia"/>
          <w:color w:val="auto"/>
        </w:rPr>
        <w:t xml:space="preserve">) as part of the profession’s national body, the American Occupational Therapy Association (AOTA). In clinical and clinical-leadership contexts, graduates of the modified program will also have increased capacity to respond effectively to increasingly multifaceted, diverse populations of recipients of healthcare, at the local, national, and global level.  In educational contexts, graduates of the modified program will not only be better prepared to work in academia, but will have enhanced ability to compete for competitive positions in academia due to the profession’s progression toward a single, doctoral entry point to the profession, as well as the existing mandate for </w:t>
      </w:r>
      <w:proofErr w:type="spellStart"/>
      <w:r w:rsidRPr="30936974">
        <w:rPr>
          <w:rFonts w:eastAsiaTheme="minorEastAsia"/>
          <w:color w:val="auto"/>
        </w:rPr>
        <w:t>doctorally</w:t>
      </w:r>
      <w:proofErr w:type="spellEnd"/>
      <w:r w:rsidRPr="30936974">
        <w:rPr>
          <w:rFonts w:eastAsiaTheme="minorEastAsia"/>
          <w:color w:val="auto"/>
        </w:rPr>
        <w:t>-prepared faculty in entry level occupational therapy programs (ACOTE, 2020</w:t>
      </w:r>
      <w:r w:rsidR="00847FDE">
        <w:rPr>
          <w:rFonts w:eastAsiaTheme="minorEastAsia"/>
          <w:color w:val="auto"/>
          <w:vertAlign w:val="superscript"/>
        </w:rPr>
        <w:t>2</w:t>
      </w:r>
      <w:r w:rsidRPr="30936974">
        <w:rPr>
          <w:rFonts w:eastAsiaTheme="minorEastAsia"/>
          <w:color w:val="auto"/>
        </w:rPr>
        <w:t>).</w:t>
      </w:r>
    </w:p>
    <w:p w14:paraId="18EA5785" w14:textId="74265539" w:rsidR="001E5DC2" w:rsidRPr="00EE4080" w:rsidRDefault="001E5DC2" w:rsidP="009E1E07">
      <w:pPr>
        <w:pStyle w:val="Default"/>
        <w:spacing w:after="120"/>
        <w:rPr>
          <w:rFonts w:eastAsiaTheme="minorEastAsia"/>
          <w:b/>
          <w:bCs/>
          <w:color w:val="auto"/>
          <w:u w:val="single"/>
        </w:rPr>
      </w:pPr>
      <w:r w:rsidRPr="00EE4080">
        <w:rPr>
          <w:rFonts w:eastAsiaTheme="minorEastAsia"/>
          <w:b/>
          <w:bCs/>
          <w:color w:val="auto"/>
          <w:u w:val="single"/>
        </w:rPr>
        <w:t>Program Requirements</w:t>
      </w:r>
      <w:r w:rsidRPr="00EE4080">
        <w:rPr>
          <w:rFonts w:eastAsiaTheme="minorEastAsia"/>
          <w:color w:val="auto"/>
        </w:rPr>
        <w:t xml:space="preserve"> </w:t>
      </w:r>
    </w:p>
    <w:p w14:paraId="3A0A1495" w14:textId="31306AB1" w:rsidR="001E5DC2" w:rsidRPr="00EE4080" w:rsidRDefault="001E5DC2" w:rsidP="001E5DC2">
      <w:pPr>
        <w:pStyle w:val="Default"/>
        <w:rPr>
          <w:rFonts w:eastAsiaTheme="minorEastAsia"/>
          <w:color w:val="auto"/>
        </w:rPr>
      </w:pPr>
      <w:r w:rsidRPr="00EE4080">
        <w:rPr>
          <w:rFonts w:eastAsiaTheme="minorEastAsia"/>
          <w:color w:val="auto"/>
        </w:rPr>
        <w:t xml:space="preserve">OCTH 710: Advanced Application of Theory in Occupational Therapy (3) </w:t>
      </w:r>
    </w:p>
    <w:p w14:paraId="2FC45DBD" w14:textId="2EE5D1CF" w:rsidR="001E5DC2" w:rsidRPr="00EE4080" w:rsidRDefault="001E5DC2" w:rsidP="001E5DC2">
      <w:pPr>
        <w:pStyle w:val="Default"/>
        <w:rPr>
          <w:rFonts w:eastAsiaTheme="minorEastAsia"/>
          <w:color w:val="auto"/>
        </w:rPr>
      </w:pPr>
      <w:r w:rsidRPr="00EE4080">
        <w:rPr>
          <w:rFonts w:eastAsiaTheme="minorEastAsia"/>
          <w:color w:val="auto"/>
        </w:rPr>
        <w:t>OCTH 712: Community, Global, and Population Health</w:t>
      </w:r>
      <w:r w:rsidR="003F7077" w:rsidRPr="00EE4080">
        <w:rPr>
          <w:rFonts w:eastAsiaTheme="minorEastAsia"/>
          <w:color w:val="auto"/>
        </w:rPr>
        <w:t xml:space="preserve"> (3)</w:t>
      </w:r>
    </w:p>
    <w:p w14:paraId="1B4CEBB0" w14:textId="66A8F1E7" w:rsidR="001E5DC2" w:rsidRPr="00EE4080" w:rsidRDefault="001E5DC2" w:rsidP="001E5DC2">
      <w:pPr>
        <w:pStyle w:val="Default"/>
        <w:rPr>
          <w:rFonts w:eastAsiaTheme="minorEastAsia"/>
          <w:color w:val="auto"/>
        </w:rPr>
      </w:pPr>
      <w:r w:rsidRPr="00EE4080">
        <w:rPr>
          <w:rFonts w:eastAsiaTheme="minorEastAsia"/>
          <w:color w:val="auto"/>
        </w:rPr>
        <w:t>OCTH 720: Evidence-Based Practice and Scholarship</w:t>
      </w:r>
      <w:r w:rsidR="003F7077" w:rsidRPr="00EE4080">
        <w:rPr>
          <w:rFonts w:eastAsiaTheme="minorEastAsia"/>
          <w:color w:val="auto"/>
        </w:rPr>
        <w:t xml:space="preserve"> (3)</w:t>
      </w:r>
    </w:p>
    <w:p w14:paraId="70FA721C" w14:textId="2CE05E6A" w:rsidR="001E5DC2" w:rsidRPr="00EE4080" w:rsidRDefault="001E5DC2" w:rsidP="001E5DC2">
      <w:pPr>
        <w:pStyle w:val="Default"/>
        <w:rPr>
          <w:rFonts w:eastAsiaTheme="minorEastAsia"/>
          <w:color w:val="auto"/>
        </w:rPr>
      </w:pPr>
      <w:r w:rsidRPr="00EE4080">
        <w:rPr>
          <w:rFonts w:eastAsiaTheme="minorEastAsia"/>
          <w:color w:val="auto"/>
        </w:rPr>
        <w:t>OCTH 722: Advanced Assessment for Clinical Practice and Education</w:t>
      </w:r>
      <w:r w:rsidR="003F7077" w:rsidRPr="00EE4080">
        <w:rPr>
          <w:rFonts w:eastAsiaTheme="minorEastAsia"/>
          <w:color w:val="auto"/>
        </w:rPr>
        <w:t xml:space="preserve"> (3)</w:t>
      </w:r>
    </w:p>
    <w:p w14:paraId="52F89EB2" w14:textId="39C91B9C" w:rsidR="001E5DC2" w:rsidRPr="00EE4080" w:rsidRDefault="001E5DC2" w:rsidP="001E5DC2">
      <w:pPr>
        <w:pStyle w:val="Default"/>
        <w:rPr>
          <w:rFonts w:eastAsiaTheme="minorEastAsia"/>
          <w:color w:val="auto"/>
        </w:rPr>
      </w:pPr>
      <w:r w:rsidRPr="00EE4080">
        <w:rPr>
          <w:rFonts w:eastAsiaTheme="minorEastAsia"/>
          <w:color w:val="auto"/>
        </w:rPr>
        <w:t>OCTH 730: Occupational Therapists as Educators</w:t>
      </w:r>
      <w:r w:rsidR="003F7077" w:rsidRPr="00EE4080">
        <w:rPr>
          <w:rFonts w:eastAsiaTheme="minorEastAsia"/>
          <w:color w:val="auto"/>
        </w:rPr>
        <w:t xml:space="preserve"> (3)</w:t>
      </w:r>
    </w:p>
    <w:p w14:paraId="26ECFCB0" w14:textId="56362731" w:rsidR="001E5DC2" w:rsidRPr="00EE4080" w:rsidRDefault="001E5DC2" w:rsidP="001E5DC2">
      <w:pPr>
        <w:pStyle w:val="Default"/>
        <w:rPr>
          <w:rFonts w:eastAsiaTheme="minorEastAsia"/>
          <w:color w:val="auto"/>
        </w:rPr>
      </w:pPr>
      <w:r w:rsidRPr="00EE4080">
        <w:rPr>
          <w:rFonts w:eastAsiaTheme="minorEastAsia"/>
          <w:color w:val="auto"/>
        </w:rPr>
        <w:t>OCTH 732: Advocacy, Accountability, and Advanced Ethics</w:t>
      </w:r>
      <w:r w:rsidR="003F7077" w:rsidRPr="00EE4080">
        <w:rPr>
          <w:rFonts w:eastAsiaTheme="minorEastAsia"/>
          <w:color w:val="auto"/>
        </w:rPr>
        <w:t xml:space="preserve"> (3)</w:t>
      </w:r>
    </w:p>
    <w:p w14:paraId="6CA6C699" w14:textId="33FCDDAB" w:rsidR="001E5DC2" w:rsidRPr="00EE4080" w:rsidRDefault="001E5DC2" w:rsidP="001E5DC2">
      <w:pPr>
        <w:pStyle w:val="Default"/>
        <w:rPr>
          <w:rFonts w:eastAsiaTheme="minorEastAsia"/>
          <w:color w:val="auto"/>
        </w:rPr>
      </w:pPr>
      <w:r w:rsidRPr="00EE4080">
        <w:rPr>
          <w:rFonts w:eastAsiaTheme="minorEastAsia"/>
          <w:color w:val="auto"/>
        </w:rPr>
        <w:t>OCTH 740: Advanced Skills in Specialty Practice</w:t>
      </w:r>
      <w:r w:rsidR="003F7077" w:rsidRPr="00EE4080">
        <w:rPr>
          <w:rFonts w:eastAsiaTheme="minorEastAsia"/>
          <w:color w:val="auto"/>
        </w:rPr>
        <w:t xml:space="preserve"> (3)</w:t>
      </w:r>
    </w:p>
    <w:p w14:paraId="551DD38B" w14:textId="0DD4D715" w:rsidR="001E5DC2" w:rsidRPr="00EE4080" w:rsidRDefault="001E5DC2" w:rsidP="001E5DC2">
      <w:pPr>
        <w:pStyle w:val="Default"/>
        <w:rPr>
          <w:rFonts w:eastAsiaTheme="minorEastAsia"/>
          <w:color w:val="auto"/>
        </w:rPr>
      </w:pPr>
      <w:r w:rsidRPr="00EE4080">
        <w:rPr>
          <w:rFonts w:eastAsiaTheme="minorEastAsia"/>
          <w:color w:val="auto"/>
        </w:rPr>
        <w:t>OCTH 742: Capstone Project 1: Practice-Based Project Development</w:t>
      </w:r>
      <w:r w:rsidR="003F7077" w:rsidRPr="00EE4080">
        <w:rPr>
          <w:rFonts w:eastAsiaTheme="minorEastAsia"/>
          <w:color w:val="auto"/>
        </w:rPr>
        <w:t xml:space="preserve"> (3)</w:t>
      </w:r>
    </w:p>
    <w:p w14:paraId="74494DFD" w14:textId="3333B239" w:rsidR="001E5DC2" w:rsidRPr="00EE4080" w:rsidRDefault="001E5DC2" w:rsidP="001E5DC2">
      <w:pPr>
        <w:pStyle w:val="Default"/>
        <w:rPr>
          <w:rFonts w:eastAsiaTheme="minorEastAsia"/>
          <w:color w:val="auto"/>
        </w:rPr>
      </w:pPr>
      <w:r w:rsidRPr="00EE4080">
        <w:rPr>
          <w:rFonts w:eastAsiaTheme="minorEastAsia"/>
          <w:color w:val="auto"/>
        </w:rPr>
        <w:t>OCTH 750 Personal Leadership Development</w:t>
      </w:r>
      <w:r w:rsidR="003F7077" w:rsidRPr="00EE4080">
        <w:rPr>
          <w:rFonts w:eastAsiaTheme="minorEastAsia"/>
          <w:color w:val="auto"/>
        </w:rPr>
        <w:t xml:space="preserve"> (3)</w:t>
      </w:r>
    </w:p>
    <w:p w14:paraId="2B24FF44" w14:textId="3A9FA31F" w:rsidR="001E5DC2" w:rsidRPr="00EE4080" w:rsidRDefault="001E5DC2" w:rsidP="001E5DC2">
      <w:pPr>
        <w:pStyle w:val="Default"/>
        <w:spacing w:after="120"/>
        <w:rPr>
          <w:rFonts w:eastAsiaTheme="minorEastAsia"/>
          <w:color w:val="auto"/>
        </w:rPr>
      </w:pPr>
      <w:r w:rsidRPr="00EE4080">
        <w:rPr>
          <w:rFonts w:eastAsiaTheme="minorEastAsia"/>
          <w:color w:val="auto"/>
        </w:rPr>
        <w:t>OCTH 752: Capstone Project 2: Practice-Based Project Implementation</w:t>
      </w:r>
      <w:r w:rsidR="003F7077" w:rsidRPr="00EE4080">
        <w:rPr>
          <w:rFonts w:eastAsiaTheme="minorEastAsia"/>
          <w:color w:val="auto"/>
        </w:rPr>
        <w:t xml:space="preserve"> (3)</w:t>
      </w:r>
    </w:p>
    <w:p w14:paraId="5C80509F" w14:textId="732C57D9" w:rsidR="00E952F9" w:rsidRPr="00EE4080" w:rsidRDefault="00E952F9" w:rsidP="001E5DC2">
      <w:pPr>
        <w:pStyle w:val="Default"/>
        <w:spacing w:after="120"/>
        <w:rPr>
          <w:rFonts w:eastAsiaTheme="minorEastAsia"/>
          <w:b/>
          <w:color w:val="auto"/>
        </w:rPr>
      </w:pPr>
      <w:r w:rsidRPr="30936974">
        <w:rPr>
          <w:rFonts w:eastAsiaTheme="minorEastAsia"/>
          <w:b/>
          <w:bCs/>
          <w:color w:val="auto"/>
        </w:rPr>
        <w:t>Total credit hours: 30</w:t>
      </w:r>
    </w:p>
    <w:p w14:paraId="5D155BA2" w14:textId="71BB2DC9" w:rsidR="01654E80" w:rsidRDefault="01654E80" w:rsidP="30936974">
      <w:pPr>
        <w:pStyle w:val="Default"/>
        <w:rPr>
          <w:rFonts w:eastAsiaTheme="minorEastAsia"/>
          <w:color w:val="auto"/>
          <w:u w:val="single"/>
        </w:rPr>
      </w:pPr>
      <w:r w:rsidRPr="30936974">
        <w:rPr>
          <w:rFonts w:eastAsiaTheme="minorEastAsia"/>
          <w:color w:val="auto"/>
          <w:u w:val="single"/>
        </w:rPr>
        <w:t>Capstone Requirements</w:t>
      </w:r>
    </w:p>
    <w:p w14:paraId="1FF08942" w14:textId="315D57A7" w:rsidR="01654E80" w:rsidRDefault="01654E80" w:rsidP="30936974">
      <w:pPr>
        <w:pStyle w:val="Default"/>
        <w:spacing w:line="259" w:lineRule="auto"/>
        <w:rPr>
          <w:rFonts w:eastAsia="Calibri"/>
          <w:color w:val="000000" w:themeColor="text1"/>
        </w:rPr>
      </w:pPr>
      <w:r w:rsidRPr="30936974">
        <w:rPr>
          <w:rFonts w:eastAsia="Calibri"/>
          <w:color w:val="000000" w:themeColor="text1"/>
        </w:rPr>
        <w:t xml:space="preserve">Students will complete a Capstone Project over 2 </w:t>
      </w:r>
      <w:r w:rsidR="7241CF7C" w:rsidRPr="30936974">
        <w:rPr>
          <w:rFonts w:eastAsia="Calibri"/>
          <w:color w:val="000000" w:themeColor="text1"/>
        </w:rPr>
        <w:t>semesters</w:t>
      </w:r>
      <w:r w:rsidR="7A81B657" w:rsidRPr="30936974">
        <w:rPr>
          <w:rFonts w:eastAsia="Calibri"/>
          <w:color w:val="000000" w:themeColor="text1"/>
        </w:rPr>
        <w:t xml:space="preserve"> that will </w:t>
      </w:r>
      <w:r w:rsidR="41E690D3" w:rsidRPr="30936974">
        <w:rPr>
          <w:rFonts w:eastAsia="Calibri"/>
          <w:color w:val="000000" w:themeColor="text1"/>
        </w:rPr>
        <w:t xml:space="preserve">address a problem of interest to the student. The process of completion </w:t>
      </w:r>
      <w:r w:rsidR="7A81B657" w:rsidRPr="30936974">
        <w:rPr>
          <w:rFonts w:eastAsia="Calibri"/>
          <w:color w:val="000000" w:themeColor="text1"/>
        </w:rPr>
        <w:t>contribute</w:t>
      </w:r>
      <w:r w:rsidR="5DDD3CBB" w:rsidRPr="30936974">
        <w:rPr>
          <w:rFonts w:eastAsia="Calibri"/>
          <w:color w:val="000000" w:themeColor="text1"/>
        </w:rPr>
        <w:t>s</w:t>
      </w:r>
      <w:r w:rsidR="7A81B657" w:rsidRPr="30936974">
        <w:rPr>
          <w:rFonts w:eastAsia="Calibri"/>
          <w:color w:val="000000" w:themeColor="text1"/>
        </w:rPr>
        <w:t xml:space="preserve"> to</w:t>
      </w:r>
      <w:r w:rsidR="59FF0981" w:rsidRPr="30936974">
        <w:rPr>
          <w:rFonts w:eastAsia="Calibri"/>
          <w:color w:val="000000" w:themeColor="text1"/>
        </w:rPr>
        <w:t xml:space="preserve"> the student’s</w:t>
      </w:r>
      <w:r w:rsidR="7A81B657" w:rsidRPr="30936974">
        <w:rPr>
          <w:rFonts w:eastAsia="Calibri"/>
          <w:color w:val="000000" w:themeColor="text1"/>
        </w:rPr>
        <w:t xml:space="preserve"> advanced knowledge and skill development in a topic area of their choosing related to the practice of occupational therapy</w:t>
      </w:r>
      <w:r w:rsidR="098816F9" w:rsidRPr="30936974">
        <w:rPr>
          <w:rFonts w:eastAsia="Calibri"/>
          <w:color w:val="000000" w:themeColor="text1"/>
        </w:rPr>
        <w:t xml:space="preserve">, with a focus on </w:t>
      </w:r>
      <w:r w:rsidR="7E7295A2" w:rsidRPr="30936974">
        <w:rPr>
          <w:rFonts w:eastAsia="Calibri"/>
          <w:color w:val="000000" w:themeColor="text1"/>
        </w:rPr>
        <w:t xml:space="preserve">advanced </w:t>
      </w:r>
      <w:r w:rsidR="098816F9" w:rsidRPr="30936974">
        <w:rPr>
          <w:rFonts w:eastAsia="Calibri"/>
          <w:color w:val="000000" w:themeColor="text1"/>
        </w:rPr>
        <w:t>clinical practice, leadership, or academia</w:t>
      </w:r>
      <w:r w:rsidR="7A81B657" w:rsidRPr="30936974">
        <w:rPr>
          <w:rFonts w:eastAsia="Calibri"/>
          <w:color w:val="000000" w:themeColor="text1"/>
        </w:rPr>
        <w:t xml:space="preserve">. </w:t>
      </w:r>
      <w:r w:rsidR="60BEF176" w:rsidRPr="30936974">
        <w:rPr>
          <w:rFonts w:eastAsia="Calibri"/>
          <w:color w:val="000000" w:themeColor="text1"/>
        </w:rPr>
        <w:t>The Capstone Project process follow</w:t>
      </w:r>
      <w:r w:rsidR="2264862F" w:rsidRPr="30936974">
        <w:rPr>
          <w:rFonts w:eastAsia="Calibri"/>
          <w:color w:val="000000" w:themeColor="text1"/>
        </w:rPr>
        <w:t xml:space="preserve">s accepted </w:t>
      </w:r>
      <w:r w:rsidR="60BEF176" w:rsidRPr="30936974">
        <w:rPr>
          <w:rFonts w:eastAsia="Calibri"/>
          <w:color w:val="000000" w:themeColor="text1"/>
        </w:rPr>
        <w:t>method</w:t>
      </w:r>
      <w:r w:rsidR="099E862B" w:rsidRPr="30936974">
        <w:rPr>
          <w:rFonts w:eastAsia="Calibri"/>
          <w:color w:val="000000" w:themeColor="text1"/>
        </w:rPr>
        <w:t>s</w:t>
      </w:r>
      <w:r w:rsidR="60BEF176" w:rsidRPr="30936974">
        <w:rPr>
          <w:rFonts w:eastAsia="Calibri"/>
          <w:color w:val="000000" w:themeColor="text1"/>
        </w:rPr>
        <w:t xml:space="preserve"> of</w:t>
      </w:r>
      <w:r w:rsidR="240A4D5A" w:rsidRPr="30936974">
        <w:rPr>
          <w:rFonts w:eastAsia="Calibri"/>
          <w:color w:val="000000" w:themeColor="text1"/>
        </w:rPr>
        <w:t xml:space="preserve"> systematic</w:t>
      </w:r>
      <w:r w:rsidR="60BEF176" w:rsidRPr="30936974">
        <w:rPr>
          <w:rFonts w:eastAsia="Calibri"/>
          <w:color w:val="000000" w:themeColor="text1"/>
        </w:rPr>
        <w:t xml:space="preserve"> inquiry</w:t>
      </w:r>
      <w:r w:rsidR="276228BF" w:rsidRPr="30936974">
        <w:rPr>
          <w:rFonts w:eastAsia="Calibri"/>
          <w:color w:val="000000" w:themeColor="text1"/>
        </w:rPr>
        <w:t>,</w:t>
      </w:r>
      <w:r w:rsidR="60BEF176" w:rsidRPr="30936974">
        <w:rPr>
          <w:rFonts w:eastAsia="Calibri"/>
          <w:color w:val="000000" w:themeColor="text1"/>
        </w:rPr>
        <w:t xml:space="preserve"> </w:t>
      </w:r>
      <w:r w:rsidR="52187437" w:rsidRPr="30936974">
        <w:rPr>
          <w:rFonts w:eastAsia="Calibri"/>
          <w:color w:val="000000" w:themeColor="text1"/>
        </w:rPr>
        <w:t>is</w:t>
      </w:r>
      <w:r w:rsidR="60BEF176" w:rsidRPr="30936974">
        <w:rPr>
          <w:rFonts w:eastAsia="Calibri"/>
          <w:color w:val="000000" w:themeColor="text1"/>
        </w:rPr>
        <w:t xml:space="preserve"> guided by an expert faculty </w:t>
      </w:r>
      <w:r w:rsidR="512F74D1" w:rsidRPr="30936974">
        <w:rPr>
          <w:rFonts w:eastAsia="Calibri"/>
          <w:color w:val="000000" w:themeColor="text1"/>
        </w:rPr>
        <w:t>advisor</w:t>
      </w:r>
      <w:r w:rsidR="60BEF176" w:rsidRPr="30936974">
        <w:rPr>
          <w:rFonts w:eastAsia="Calibri"/>
          <w:color w:val="000000" w:themeColor="text1"/>
        </w:rPr>
        <w:t xml:space="preserve">, and approved at benchmark steps by a Capstone </w:t>
      </w:r>
      <w:r w:rsidR="28FC96F9" w:rsidRPr="30936974">
        <w:rPr>
          <w:rFonts w:eastAsia="Calibri"/>
          <w:color w:val="000000" w:themeColor="text1"/>
        </w:rPr>
        <w:t xml:space="preserve">Committee. </w:t>
      </w:r>
      <w:r w:rsidR="33A41AA9" w:rsidRPr="30936974">
        <w:rPr>
          <w:rFonts w:eastAsia="Calibri"/>
          <w:color w:val="000000" w:themeColor="text1"/>
        </w:rPr>
        <w:t>The Capstone Project involve</w:t>
      </w:r>
      <w:r w:rsidR="0454F9E5" w:rsidRPr="30936974">
        <w:rPr>
          <w:rFonts w:eastAsia="Calibri"/>
          <w:color w:val="000000" w:themeColor="text1"/>
        </w:rPr>
        <w:t>s</w:t>
      </w:r>
      <w:r w:rsidR="33A41AA9" w:rsidRPr="30936974">
        <w:rPr>
          <w:rFonts w:eastAsia="Calibri"/>
          <w:color w:val="000000" w:themeColor="text1"/>
        </w:rPr>
        <w:t xml:space="preserve"> development and implementation of the project proposal, and culminate</w:t>
      </w:r>
      <w:r w:rsidR="5BF462D2" w:rsidRPr="30936974">
        <w:rPr>
          <w:rFonts w:eastAsia="Calibri"/>
          <w:color w:val="000000" w:themeColor="text1"/>
        </w:rPr>
        <w:t>s</w:t>
      </w:r>
      <w:r w:rsidR="33A41AA9" w:rsidRPr="30936974">
        <w:rPr>
          <w:rFonts w:eastAsia="Calibri"/>
          <w:color w:val="000000" w:themeColor="text1"/>
        </w:rPr>
        <w:t xml:space="preserve"> in a written report</w:t>
      </w:r>
      <w:r w:rsidR="1DDD1023" w:rsidRPr="30936974">
        <w:rPr>
          <w:rFonts w:eastAsia="Calibri"/>
          <w:color w:val="000000" w:themeColor="text1"/>
        </w:rPr>
        <w:t xml:space="preserve"> that is appropriate for dissemination in an external outlet. </w:t>
      </w:r>
    </w:p>
    <w:p w14:paraId="64A1DA76" w14:textId="5C718338" w:rsidR="30936974" w:rsidRDefault="30936974" w:rsidP="30936974">
      <w:pPr>
        <w:pStyle w:val="Default"/>
        <w:rPr>
          <w:rFonts w:eastAsia="Calibri"/>
          <w:b/>
          <w:bCs/>
          <w:color w:val="000000" w:themeColor="text1"/>
        </w:rPr>
      </w:pPr>
    </w:p>
    <w:p w14:paraId="5BD01A20" w14:textId="4CC95191" w:rsidR="00E952F9" w:rsidRPr="00EE4080" w:rsidRDefault="00E952F9" w:rsidP="30936974">
      <w:pPr>
        <w:pStyle w:val="Default"/>
        <w:spacing w:after="120"/>
        <w:rPr>
          <w:rFonts w:eastAsiaTheme="minorEastAsia"/>
          <w:color w:val="auto"/>
        </w:rPr>
      </w:pPr>
      <w:r w:rsidRPr="30936974">
        <w:rPr>
          <w:rFonts w:eastAsiaTheme="minorEastAsia"/>
          <w:color w:val="auto"/>
        </w:rPr>
        <w:t>See Appendix B for sample plans of study</w:t>
      </w:r>
      <w:r w:rsidR="004D5FA8" w:rsidRPr="30936974">
        <w:rPr>
          <w:rFonts w:eastAsiaTheme="minorEastAsia"/>
          <w:color w:val="auto"/>
        </w:rPr>
        <w:t>.</w:t>
      </w:r>
    </w:p>
    <w:p w14:paraId="52FD9870" w14:textId="4D3387D1" w:rsidR="004D5FA8" w:rsidRPr="00EE4080" w:rsidRDefault="004D5FA8" w:rsidP="30936974">
      <w:pPr>
        <w:pStyle w:val="Default"/>
        <w:spacing w:after="120"/>
        <w:rPr>
          <w:rFonts w:eastAsiaTheme="minorEastAsia"/>
          <w:b/>
          <w:bCs/>
          <w:color w:val="auto"/>
        </w:rPr>
      </w:pPr>
      <w:r w:rsidRPr="30936974">
        <w:rPr>
          <w:rFonts w:eastAsiaTheme="minorEastAsia"/>
          <w:color w:val="auto"/>
        </w:rPr>
        <w:t>See Appendix C for course descriptions.</w:t>
      </w:r>
      <w:r w:rsidRPr="30936974">
        <w:rPr>
          <w:rFonts w:eastAsiaTheme="minorEastAsia"/>
          <w:b/>
          <w:bCs/>
          <w:color w:val="auto"/>
        </w:rPr>
        <w:t xml:space="preserve"> </w:t>
      </w:r>
    </w:p>
    <w:p w14:paraId="4611E89E" w14:textId="6D91905B" w:rsidR="00454BE1" w:rsidRPr="00EE4080" w:rsidRDefault="00454BE1" w:rsidP="30936974">
      <w:pPr>
        <w:pStyle w:val="Heading2"/>
        <w:spacing w:after="240"/>
      </w:pPr>
      <w:bookmarkStart w:id="7" w:name="_Toc63953673"/>
      <w:r>
        <w:lastRenderedPageBreak/>
        <w:t>Time to Degree</w:t>
      </w:r>
      <w:bookmarkEnd w:id="7"/>
    </w:p>
    <w:p w14:paraId="3815D1DC" w14:textId="094F8C0D" w:rsidR="00454BE1" w:rsidRPr="00EE4080" w:rsidRDefault="00454BE1" w:rsidP="30936974">
      <w:pPr>
        <w:pStyle w:val="Default"/>
        <w:spacing w:after="120"/>
        <w:rPr>
          <w:rFonts w:eastAsiaTheme="minorEastAsia"/>
          <w:color w:val="auto"/>
        </w:rPr>
      </w:pPr>
      <w:r w:rsidRPr="30936974">
        <w:rPr>
          <w:rFonts w:eastAsiaTheme="minorEastAsia"/>
        </w:rPr>
        <w:t xml:space="preserve">The modified PP-OTD can be completed in 5 semesters, inclusive of required summer courses, whereas the current PP-OTD is completed in a minimum of 7 semesters. </w:t>
      </w:r>
      <w:r w:rsidRPr="30936974">
        <w:rPr>
          <w:rFonts w:eastAsiaTheme="minorEastAsia"/>
          <w:color w:val="auto"/>
        </w:rPr>
        <w:t>The modified curriculum is designed for the practicing occupational therapist (as was the existing curriculum), to be completed while the student works a full-time job, taking two 3-credit doctoral courses each semester (3 semesters per year). A student taking two 3-credit courses in this program is considered full-</w:t>
      </w:r>
      <w:r w:rsidR="4E409F0A" w:rsidRPr="30936974">
        <w:rPr>
          <w:rFonts w:eastAsiaTheme="minorEastAsia"/>
          <w:color w:val="auto"/>
        </w:rPr>
        <w:t>time.</w:t>
      </w:r>
      <w:r w:rsidRPr="30936974">
        <w:rPr>
          <w:rFonts w:eastAsiaTheme="minorEastAsia"/>
          <w:color w:val="auto"/>
        </w:rPr>
        <w:t xml:space="preserve"> Students would be allowed to complete the program by taking one course per semester, as long as all degree requirements were completed within 4 years of admission to the program. </w:t>
      </w:r>
    </w:p>
    <w:p w14:paraId="58EADDD6" w14:textId="04D70A15" w:rsidR="00F91FCB" w:rsidRPr="00EE4080" w:rsidRDefault="00F91FCB" w:rsidP="00F91FCB">
      <w:pPr>
        <w:pStyle w:val="Default"/>
        <w:spacing w:after="120"/>
        <w:rPr>
          <w:rFonts w:eastAsiaTheme="minorEastAsia"/>
          <w:color w:val="auto"/>
        </w:rPr>
      </w:pPr>
    </w:p>
    <w:p w14:paraId="48AA67EC" w14:textId="7ED55E6F" w:rsidR="00D27F57" w:rsidRPr="00EE4080" w:rsidRDefault="00D27F57" w:rsidP="00EE4080">
      <w:pPr>
        <w:pStyle w:val="Heading2"/>
        <w:rPr>
          <w:b w:val="0"/>
        </w:rPr>
      </w:pPr>
      <w:bookmarkStart w:id="8" w:name="_Toc63953675"/>
      <w:r w:rsidRPr="00EE4080">
        <w:t>Student Learning Assessment</w:t>
      </w:r>
      <w:bookmarkEnd w:id="8"/>
    </w:p>
    <w:p w14:paraId="4DE26BA9" w14:textId="77777777" w:rsidR="00413FD9" w:rsidRDefault="00413FD9" w:rsidP="001601AF">
      <w:pPr>
        <w:pStyle w:val="Default"/>
        <w:rPr>
          <w:rFonts w:eastAsiaTheme="minorEastAsia"/>
          <w:color w:val="000000" w:themeColor="text1"/>
          <w:u w:val="single"/>
        </w:rPr>
      </w:pPr>
    </w:p>
    <w:p w14:paraId="1695C26D" w14:textId="60DE5EA9" w:rsidR="00694011" w:rsidRPr="00EE4080" w:rsidRDefault="00694011" w:rsidP="001601AF">
      <w:pPr>
        <w:pStyle w:val="Default"/>
        <w:rPr>
          <w:rFonts w:eastAsiaTheme="minorEastAsia"/>
          <w:color w:val="000000" w:themeColor="text1"/>
        </w:rPr>
      </w:pPr>
      <w:r w:rsidRPr="00EE4080">
        <w:rPr>
          <w:rFonts w:eastAsiaTheme="minorEastAsia"/>
          <w:color w:val="000000" w:themeColor="text1"/>
          <w:u w:val="single"/>
        </w:rPr>
        <w:t>Existing Learning Outcomes</w:t>
      </w:r>
      <w:r w:rsidRPr="00EE4080">
        <w:rPr>
          <w:rFonts w:eastAsiaTheme="minorEastAsia"/>
          <w:color w:val="000000" w:themeColor="text1"/>
        </w:rPr>
        <w:t>:</w:t>
      </w:r>
    </w:p>
    <w:p w14:paraId="0A5084BA" w14:textId="77777777" w:rsidR="00694011" w:rsidRPr="00EE4080" w:rsidRDefault="00694011" w:rsidP="001601AF">
      <w:pPr>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Upon completion of the Doctor of Occupational Therapy program, the graduate will be able to:</w:t>
      </w:r>
    </w:p>
    <w:p w14:paraId="4E007EBA" w14:textId="77777777" w:rsidR="00694011" w:rsidRPr="00EE4080" w:rsidRDefault="00694011" w:rsidP="003E39CA">
      <w:pPr>
        <w:pStyle w:val="ListParagraph"/>
        <w:numPr>
          <w:ilvl w:val="0"/>
          <w:numId w:val="4"/>
        </w:numPr>
        <w:contextualSpacing w:val="0"/>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Apply and integrate occupation-based models and theories in professional practice settings.</w:t>
      </w:r>
    </w:p>
    <w:p w14:paraId="040A9764" w14:textId="77777777" w:rsidR="00694011" w:rsidRPr="00EE4080" w:rsidRDefault="00694011" w:rsidP="003E39CA">
      <w:pPr>
        <w:pStyle w:val="ListParagraph"/>
        <w:numPr>
          <w:ilvl w:val="0"/>
          <w:numId w:val="4"/>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Implement and integrate evidence-based models of practice in general and specialty areas.</w:t>
      </w:r>
    </w:p>
    <w:p w14:paraId="255E876F" w14:textId="77777777" w:rsidR="00694011" w:rsidRPr="00EE4080" w:rsidRDefault="00694011" w:rsidP="003E39CA">
      <w:pPr>
        <w:pStyle w:val="ListParagraph"/>
        <w:numPr>
          <w:ilvl w:val="0"/>
          <w:numId w:val="4"/>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Analyze and address issues related to participation, rights and culture of all individuals and communities.</w:t>
      </w:r>
    </w:p>
    <w:p w14:paraId="367E7854" w14:textId="77777777" w:rsidR="00694011" w:rsidRPr="00EE4080" w:rsidRDefault="00694011" w:rsidP="003E39CA">
      <w:pPr>
        <w:pStyle w:val="ListParagraph"/>
        <w:numPr>
          <w:ilvl w:val="0"/>
          <w:numId w:val="4"/>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Employ effective collaborative leadership skills across practice settings.</w:t>
      </w:r>
    </w:p>
    <w:p w14:paraId="2CDB018A" w14:textId="77777777" w:rsidR="00694011" w:rsidRPr="00EE4080" w:rsidRDefault="00694011" w:rsidP="003E39CA">
      <w:pPr>
        <w:pStyle w:val="ListParagraph"/>
        <w:numPr>
          <w:ilvl w:val="0"/>
          <w:numId w:val="4"/>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Explore issues and solutions related to clinical education and supervision.</w:t>
      </w:r>
    </w:p>
    <w:p w14:paraId="68D6C87F" w14:textId="77777777" w:rsidR="00694011" w:rsidRPr="00EE4080" w:rsidRDefault="00694011" w:rsidP="003E39CA">
      <w:pPr>
        <w:pStyle w:val="ListParagraph"/>
        <w:numPr>
          <w:ilvl w:val="0"/>
          <w:numId w:val="4"/>
        </w:numPr>
        <w:contextualSpacing w:val="0"/>
        <w:rPr>
          <w:rFonts w:ascii="Times New Roman" w:hAnsi="Times New Roman" w:cs="Times New Roman"/>
          <w:color w:val="000000" w:themeColor="text1"/>
          <w:sz w:val="24"/>
          <w:szCs w:val="24"/>
        </w:rPr>
      </w:pPr>
      <w:r w:rsidRPr="30936974">
        <w:rPr>
          <w:rFonts w:ascii="Times New Roman" w:eastAsiaTheme="minorEastAsia" w:hAnsi="Times New Roman" w:cs="Times New Roman"/>
          <w:color w:val="000000" w:themeColor="text1"/>
          <w:sz w:val="24"/>
          <w:szCs w:val="24"/>
        </w:rPr>
        <w:t>Conduct a research study/ scholarly project and disseminate results to a professional audience.</w:t>
      </w:r>
    </w:p>
    <w:p w14:paraId="7669D374" w14:textId="3CB4F867" w:rsidR="30936974" w:rsidRDefault="30936974" w:rsidP="30936974">
      <w:pPr>
        <w:rPr>
          <w:rFonts w:ascii="Times New Roman" w:eastAsiaTheme="minorEastAsia" w:hAnsi="Times New Roman" w:cs="Times New Roman"/>
          <w:color w:val="000000" w:themeColor="text1"/>
          <w:sz w:val="24"/>
          <w:szCs w:val="24"/>
          <w:u w:val="single"/>
        </w:rPr>
      </w:pPr>
    </w:p>
    <w:p w14:paraId="12D6A747" w14:textId="77777777" w:rsidR="00694011" w:rsidRPr="00EE4080" w:rsidRDefault="00694011" w:rsidP="001601AF">
      <w:pPr>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u w:val="single"/>
        </w:rPr>
        <w:t>Modified Learning Outcomes</w:t>
      </w:r>
      <w:r w:rsidRPr="00EE4080">
        <w:rPr>
          <w:rFonts w:ascii="Times New Roman" w:eastAsiaTheme="minorEastAsia" w:hAnsi="Times New Roman" w:cs="Times New Roman"/>
          <w:color w:val="000000" w:themeColor="text1"/>
          <w:sz w:val="24"/>
          <w:szCs w:val="24"/>
        </w:rPr>
        <w:t xml:space="preserve">:  </w:t>
      </w:r>
    </w:p>
    <w:p w14:paraId="4FDBFAED" w14:textId="77777777" w:rsidR="00694011" w:rsidRPr="00EE4080" w:rsidRDefault="00694011" w:rsidP="001601AF">
      <w:pPr>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Upon completion of the Doctor of Occupational Therapy program, the graduate will be able to:</w:t>
      </w:r>
    </w:p>
    <w:p w14:paraId="45362F6A" w14:textId="77777777" w:rsidR="00694011" w:rsidRPr="00EE4080" w:rsidRDefault="00694011" w:rsidP="003E39CA">
      <w:pPr>
        <w:pStyle w:val="ListParagraph"/>
        <w:numPr>
          <w:ilvl w:val="0"/>
          <w:numId w:val="9"/>
        </w:numPr>
        <w:contextualSpacing w:val="0"/>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Apply and integrate occupation and evidence-based models in professional practice settings.</w:t>
      </w:r>
    </w:p>
    <w:p w14:paraId="4AC5BCC4" w14:textId="161A01EB" w:rsidR="00694011" w:rsidRPr="00EE4080" w:rsidRDefault="00694011" w:rsidP="003E39CA">
      <w:pPr>
        <w:pStyle w:val="ListParagraph"/>
        <w:numPr>
          <w:ilvl w:val="0"/>
          <w:numId w:val="9"/>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Assess the efficacy of clinical, educational</w:t>
      </w:r>
      <w:r w:rsidR="003430AA" w:rsidRPr="00EE4080">
        <w:rPr>
          <w:rFonts w:ascii="Times New Roman" w:eastAsiaTheme="minorEastAsia" w:hAnsi="Times New Roman" w:cs="Times New Roman"/>
          <w:color w:val="000000" w:themeColor="text1"/>
          <w:sz w:val="24"/>
          <w:szCs w:val="24"/>
        </w:rPr>
        <w:t>,</w:t>
      </w:r>
      <w:r w:rsidRPr="00EE4080">
        <w:rPr>
          <w:rFonts w:ascii="Times New Roman" w:eastAsiaTheme="minorEastAsia" w:hAnsi="Times New Roman" w:cs="Times New Roman"/>
          <w:color w:val="000000" w:themeColor="text1"/>
          <w:sz w:val="24"/>
          <w:szCs w:val="24"/>
        </w:rPr>
        <w:t xml:space="preserve"> </w:t>
      </w:r>
      <w:r w:rsidR="003430AA" w:rsidRPr="00EE4080">
        <w:rPr>
          <w:rFonts w:ascii="Times New Roman" w:eastAsiaTheme="minorEastAsia" w:hAnsi="Times New Roman" w:cs="Times New Roman"/>
          <w:color w:val="000000" w:themeColor="text1"/>
          <w:sz w:val="24"/>
          <w:szCs w:val="24"/>
        </w:rPr>
        <w:t>and</w:t>
      </w:r>
      <w:r w:rsidRPr="00EE4080">
        <w:rPr>
          <w:rFonts w:ascii="Times New Roman" w:eastAsiaTheme="minorEastAsia" w:hAnsi="Times New Roman" w:cs="Times New Roman"/>
          <w:color w:val="000000" w:themeColor="text1"/>
          <w:sz w:val="24"/>
          <w:szCs w:val="24"/>
        </w:rPr>
        <w:t xml:space="preserve"> programmatic outcomes.</w:t>
      </w:r>
    </w:p>
    <w:p w14:paraId="1EE77B14" w14:textId="77777777" w:rsidR="00694011" w:rsidRPr="00EE4080" w:rsidRDefault="00694011" w:rsidP="003E39CA">
      <w:pPr>
        <w:pStyle w:val="ListParagraph"/>
        <w:numPr>
          <w:ilvl w:val="0"/>
          <w:numId w:val="9"/>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Analyze and address local and global issues related to the inclusion, participation, rights and culture of individuals and communities, and, the impact of these factors on access to, and benefit from healthcare services.</w:t>
      </w:r>
    </w:p>
    <w:p w14:paraId="316979DF" w14:textId="77777777" w:rsidR="00694011" w:rsidRPr="00EE4080" w:rsidRDefault="00694011" w:rsidP="003E39CA">
      <w:pPr>
        <w:pStyle w:val="ListParagraph"/>
        <w:numPr>
          <w:ilvl w:val="0"/>
          <w:numId w:val="9"/>
        </w:numPr>
        <w:contextualSpacing w:val="0"/>
        <w:rPr>
          <w:rFonts w:ascii="Times New Roman" w:eastAsiaTheme="minorEastAsia" w:hAnsi="Times New Roman" w:cs="Times New Roman"/>
          <w:color w:val="000000" w:themeColor="text1"/>
          <w:sz w:val="24"/>
          <w:szCs w:val="24"/>
        </w:rPr>
      </w:pPr>
      <w:r w:rsidRPr="00EE4080">
        <w:rPr>
          <w:rFonts w:ascii="Times New Roman" w:eastAsia="Calibri" w:hAnsi="Times New Roman" w:cs="Times New Roman"/>
          <w:color w:val="000000" w:themeColor="text1"/>
          <w:sz w:val="24"/>
          <w:szCs w:val="24"/>
        </w:rPr>
        <w:t>Analyze the policy, legal, and ethical issues affecting the occupational performance needs of individuals and populations, and employ strategies to advocate for the needs within an ethical decision-making framework.</w:t>
      </w:r>
    </w:p>
    <w:p w14:paraId="36751E0E" w14:textId="77777777" w:rsidR="00694011" w:rsidRPr="00EE4080" w:rsidRDefault="00694011" w:rsidP="003E39CA">
      <w:pPr>
        <w:pStyle w:val="ListParagraph"/>
        <w:numPr>
          <w:ilvl w:val="0"/>
          <w:numId w:val="9"/>
        </w:numPr>
        <w:contextualSpacing w:val="0"/>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 xml:space="preserve">Apply evidence-informed, best-practice clinical, instructional, and/or leadership strategies across diverse populations and settings. </w:t>
      </w:r>
    </w:p>
    <w:p w14:paraId="460EC1D9" w14:textId="092FF32D" w:rsidR="00694011" w:rsidRPr="00EE4080" w:rsidRDefault="00694011" w:rsidP="003E39CA">
      <w:pPr>
        <w:pStyle w:val="ListParagraph"/>
        <w:numPr>
          <w:ilvl w:val="0"/>
          <w:numId w:val="9"/>
        </w:numPr>
        <w:contextualSpacing w:val="0"/>
        <w:rPr>
          <w:rFonts w:ascii="Times New Roman"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Utilize accepted methods of scientific inquiry to conduct a research study/ scholarly project and disseminate findings to a professional audience.</w:t>
      </w:r>
    </w:p>
    <w:p w14:paraId="0F90AE56" w14:textId="21666F3B" w:rsidR="008E7799" w:rsidRPr="00EE4080" w:rsidRDefault="008E7799" w:rsidP="008E7799">
      <w:pPr>
        <w:rPr>
          <w:rFonts w:ascii="Times New Roman" w:hAnsi="Times New Roman" w:cs="Times New Roman"/>
          <w:color w:val="000000" w:themeColor="text1"/>
          <w:sz w:val="24"/>
          <w:szCs w:val="24"/>
        </w:rPr>
      </w:pPr>
    </w:p>
    <w:p w14:paraId="5A94B74B" w14:textId="298C3F77" w:rsidR="00D27F57" w:rsidRPr="00EE4080" w:rsidRDefault="008E7799" w:rsidP="008E7799">
      <w:pPr>
        <w:rPr>
          <w:rFonts w:ascii="Times New Roman" w:eastAsiaTheme="minorEastAsia" w:hAnsi="Times New Roman" w:cs="Times New Roman"/>
          <w:bCs/>
          <w:sz w:val="24"/>
          <w:szCs w:val="24"/>
        </w:rPr>
      </w:pPr>
      <w:r w:rsidRPr="00EE4080">
        <w:rPr>
          <w:rFonts w:ascii="Times New Roman" w:hAnsi="Times New Roman" w:cs="Times New Roman"/>
          <w:bCs/>
          <w:color w:val="000000" w:themeColor="text1"/>
          <w:sz w:val="24"/>
          <w:szCs w:val="24"/>
        </w:rPr>
        <w:t>Curriculum Map for RU PP-OTD</w:t>
      </w:r>
    </w:p>
    <w:tbl>
      <w:tblPr>
        <w:tblStyle w:val="TableGrid"/>
        <w:tblW w:w="0" w:type="auto"/>
        <w:tblLook w:val="04A0" w:firstRow="1" w:lastRow="0" w:firstColumn="1" w:lastColumn="0" w:noHBand="0" w:noVBand="1"/>
      </w:tblPr>
      <w:tblGrid>
        <w:gridCol w:w="3116"/>
        <w:gridCol w:w="3117"/>
        <w:gridCol w:w="3117"/>
      </w:tblGrid>
      <w:tr w:rsidR="007E2DE7" w:rsidRPr="00450A50" w14:paraId="5FF08F58" w14:textId="77777777" w:rsidTr="56122523">
        <w:trPr>
          <w:trHeight w:val="432"/>
          <w:tblHeader/>
        </w:trPr>
        <w:tc>
          <w:tcPr>
            <w:tcW w:w="3116" w:type="dxa"/>
            <w:vAlign w:val="center"/>
          </w:tcPr>
          <w:p w14:paraId="32126ABE" w14:textId="701F47A1" w:rsidR="007E2DE7" w:rsidRPr="00EE4080" w:rsidRDefault="008E7799" w:rsidP="009E01B8">
            <w:pPr>
              <w:pStyle w:val="Default"/>
              <w:jc w:val="center"/>
              <w:rPr>
                <w:rFonts w:eastAsiaTheme="minorEastAsia"/>
                <w:b/>
                <w:bCs/>
                <w:color w:val="auto"/>
              </w:rPr>
            </w:pPr>
            <w:r w:rsidRPr="00EE4080">
              <w:rPr>
                <w:rFonts w:eastAsiaTheme="minorEastAsia"/>
                <w:b/>
                <w:bCs/>
                <w:color w:val="auto"/>
              </w:rPr>
              <w:lastRenderedPageBreak/>
              <w:t>Learning Outcomes</w:t>
            </w:r>
          </w:p>
        </w:tc>
        <w:tc>
          <w:tcPr>
            <w:tcW w:w="3117" w:type="dxa"/>
            <w:vAlign w:val="center"/>
          </w:tcPr>
          <w:p w14:paraId="0795B6BF" w14:textId="49C00A80" w:rsidR="007E2DE7" w:rsidRPr="00EE4080" w:rsidRDefault="008E7799" w:rsidP="009E01B8">
            <w:pPr>
              <w:pStyle w:val="Default"/>
              <w:jc w:val="center"/>
              <w:rPr>
                <w:rFonts w:eastAsiaTheme="minorEastAsia"/>
                <w:b/>
                <w:bCs/>
                <w:color w:val="auto"/>
              </w:rPr>
            </w:pPr>
            <w:r w:rsidRPr="00EE4080">
              <w:rPr>
                <w:rFonts w:eastAsiaTheme="minorEastAsia"/>
                <w:b/>
                <w:bCs/>
                <w:color w:val="auto"/>
              </w:rPr>
              <w:t>Required Courses</w:t>
            </w:r>
          </w:p>
        </w:tc>
        <w:tc>
          <w:tcPr>
            <w:tcW w:w="3117" w:type="dxa"/>
            <w:vAlign w:val="center"/>
          </w:tcPr>
          <w:p w14:paraId="159067F3" w14:textId="2A943D20" w:rsidR="007E2DE7" w:rsidRPr="00EE4080" w:rsidRDefault="008E7799" w:rsidP="009E01B8">
            <w:pPr>
              <w:pStyle w:val="Default"/>
              <w:jc w:val="center"/>
              <w:rPr>
                <w:rFonts w:eastAsiaTheme="minorEastAsia"/>
                <w:b/>
                <w:bCs/>
                <w:color w:val="auto"/>
              </w:rPr>
            </w:pPr>
            <w:r w:rsidRPr="00EE4080">
              <w:rPr>
                <w:rFonts w:eastAsiaTheme="minorEastAsia"/>
                <w:b/>
                <w:bCs/>
                <w:color w:val="auto"/>
              </w:rPr>
              <w:t>Assessment Methods</w:t>
            </w:r>
          </w:p>
        </w:tc>
      </w:tr>
      <w:tr w:rsidR="007E2DE7" w:rsidRPr="00450A50" w14:paraId="12A3A3BD" w14:textId="77777777" w:rsidTr="56122523">
        <w:tc>
          <w:tcPr>
            <w:tcW w:w="3116" w:type="dxa"/>
          </w:tcPr>
          <w:p w14:paraId="2AB81A68" w14:textId="592544C3" w:rsidR="007E2DE7" w:rsidRPr="00EE4080" w:rsidRDefault="00A73CCA" w:rsidP="00A73CCA">
            <w:pPr>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color w:val="000000" w:themeColor="text1"/>
                <w:sz w:val="24"/>
                <w:szCs w:val="24"/>
              </w:rPr>
              <w:t xml:space="preserve">1) </w:t>
            </w:r>
            <w:r w:rsidR="008E430B" w:rsidRPr="00EE4080">
              <w:rPr>
                <w:rFonts w:ascii="Times New Roman" w:eastAsiaTheme="minorEastAsia" w:hAnsi="Times New Roman" w:cs="Times New Roman"/>
                <w:color w:val="000000" w:themeColor="text1"/>
                <w:sz w:val="24"/>
                <w:szCs w:val="24"/>
              </w:rPr>
              <w:t>Apply and integrate occupation and evidence-based models in professional practice settings.</w:t>
            </w:r>
          </w:p>
        </w:tc>
        <w:tc>
          <w:tcPr>
            <w:tcW w:w="3117" w:type="dxa"/>
          </w:tcPr>
          <w:p w14:paraId="15CD1C18" w14:textId="77777777" w:rsidR="007E2DE7" w:rsidRPr="00EE4080" w:rsidRDefault="004E4363" w:rsidP="00D27F57">
            <w:pPr>
              <w:pStyle w:val="Default"/>
              <w:spacing w:after="120"/>
              <w:rPr>
                <w:rFonts w:eastAsiaTheme="minorEastAsia"/>
                <w:color w:val="auto"/>
              </w:rPr>
            </w:pPr>
            <w:r w:rsidRPr="00EE4080">
              <w:rPr>
                <w:rFonts w:eastAsiaTheme="minorEastAsia"/>
                <w:color w:val="auto"/>
              </w:rPr>
              <w:t>OCTH 710: Advanced Application of Theory in Occupational Therapy</w:t>
            </w:r>
          </w:p>
          <w:p w14:paraId="20716947" w14:textId="77777777" w:rsidR="008B3096" w:rsidRPr="00EE4080" w:rsidRDefault="008B3096" w:rsidP="00D27F57">
            <w:pPr>
              <w:pStyle w:val="Default"/>
              <w:spacing w:after="120"/>
              <w:rPr>
                <w:rFonts w:eastAsiaTheme="minorEastAsia"/>
                <w:color w:val="auto"/>
              </w:rPr>
            </w:pPr>
            <w:r w:rsidRPr="00EE4080">
              <w:rPr>
                <w:rFonts w:eastAsiaTheme="minorEastAsia"/>
                <w:color w:val="auto"/>
              </w:rPr>
              <w:t>OCTH 722: Advanced Assessment for Clinical Practice and Education</w:t>
            </w:r>
          </w:p>
          <w:p w14:paraId="4141DABA" w14:textId="77777777" w:rsidR="00D50011" w:rsidRPr="00EE4080" w:rsidRDefault="00D50011" w:rsidP="00D27F57">
            <w:pPr>
              <w:pStyle w:val="Default"/>
              <w:spacing w:after="120"/>
              <w:rPr>
                <w:rFonts w:eastAsiaTheme="minorEastAsia"/>
                <w:color w:val="auto"/>
              </w:rPr>
            </w:pPr>
            <w:r w:rsidRPr="00EE4080">
              <w:rPr>
                <w:rFonts w:eastAsiaTheme="minorEastAsia"/>
                <w:color w:val="auto"/>
              </w:rPr>
              <w:t>OCTH 730: Occupational Therapists as Educators</w:t>
            </w:r>
          </w:p>
          <w:p w14:paraId="73D9CFC9" w14:textId="7DF5A53F" w:rsidR="00A420BC" w:rsidRPr="00EE4080" w:rsidRDefault="00A420BC" w:rsidP="00D27F57">
            <w:pPr>
              <w:pStyle w:val="Default"/>
              <w:spacing w:after="120"/>
              <w:rPr>
                <w:rFonts w:eastAsiaTheme="minorEastAsia"/>
                <w:color w:val="auto"/>
              </w:rPr>
            </w:pPr>
            <w:r w:rsidRPr="00EE4080">
              <w:rPr>
                <w:rFonts w:eastAsiaTheme="minorEastAsia"/>
                <w:color w:val="auto"/>
              </w:rPr>
              <w:t>OCTH 740: Advanced Skills in Specialty Practice</w:t>
            </w:r>
          </w:p>
        </w:tc>
        <w:tc>
          <w:tcPr>
            <w:tcW w:w="3117" w:type="dxa"/>
          </w:tcPr>
          <w:p w14:paraId="42165506" w14:textId="77777777" w:rsidR="00110488" w:rsidRPr="00EE4080" w:rsidRDefault="00110488" w:rsidP="00110488">
            <w:pPr>
              <w:pStyle w:val="Default"/>
              <w:rPr>
                <w:rFonts w:eastAsiaTheme="minorEastAsia"/>
                <w:color w:val="auto"/>
              </w:rPr>
            </w:pPr>
            <w:r w:rsidRPr="00EE4080">
              <w:rPr>
                <w:rFonts w:eastAsiaTheme="minorEastAsia"/>
                <w:color w:val="auto"/>
                <w:u w:val="single"/>
              </w:rPr>
              <w:t>Formative</w:t>
            </w:r>
            <w:r w:rsidRPr="00EE4080">
              <w:rPr>
                <w:rFonts w:eastAsiaTheme="minorEastAsia"/>
                <w:color w:val="auto"/>
              </w:rPr>
              <w:t>:</w:t>
            </w:r>
          </w:p>
          <w:p w14:paraId="6DC89F71" w14:textId="0338C809" w:rsidR="00110488" w:rsidRPr="00EE4080" w:rsidRDefault="00110488" w:rsidP="00BE6695">
            <w:pPr>
              <w:pStyle w:val="Default"/>
              <w:spacing w:after="120"/>
              <w:rPr>
                <w:rFonts w:eastAsiaTheme="minorEastAsia"/>
                <w:color w:val="auto"/>
              </w:rPr>
            </w:pPr>
            <w:r w:rsidRPr="00EE4080">
              <w:rPr>
                <w:rFonts w:eastAsiaTheme="minorEastAsia"/>
                <w:color w:val="auto"/>
              </w:rPr>
              <w:t>Homework assignments, case study, online postings, exam</w:t>
            </w:r>
            <w:r w:rsidR="007E390E" w:rsidRPr="00EE4080">
              <w:rPr>
                <w:rFonts w:eastAsiaTheme="minorEastAsia"/>
                <w:color w:val="auto"/>
              </w:rPr>
              <w:t>/</w:t>
            </w:r>
            <w:r w:rsidR="007E390E" w:rsidRPr="00EE4080">
              <w:t>quizzes</w:t>
            </w:r>
            <w:r w:rsidRPr="00EE4080">
              <w:rPr>
                <w:rFonts w:eastAsiaTheme="minorEastAsia"/>
                <w:color w:val="auto"/>
              </w:rPr>
              <w:t xml:space="preserve">, written papers </w:t>
            </w:r>
          </w:p>
          <w:p w14:paraId="4499B134" w14:textId="77777777" w:rsidR="00110488" w:rsidRPr="00EE4080" w:rsidRDefault="00110488" w:rsidP="00110488">
            <w:pPr>
              <w:pStyle w:val="Default"/>
              <w:rPr>
                <w:rFonts w:eastAsiaTheme="minorEastAsia"/>
                <w:color w:val="auto"/>
              </w:rPr>
            </w:pPr>
            <w:r w:rsidRPr="00EE4080">
              <w:rPr>
                <w:rFonts w:eastAsiaTheme="minorEastAsia"/>
                <w:color w:val="auto"/>
                <w:u w:val="single"/>
              </w:rPr>
              <w:t>Summative</w:t>
            </w:r>
            <w:r w:rsidRPr="00EE4080">
              <w:rPr>
                <w:rFonts w:eastAsiaTheme="minorEastAsia"/>
                <w:color w:val="auto"/>
              </w:rPr>
              <w:t>:</w:t>
            </w:r>
          </w:p>
          <w:p w14:paraId="0E1DDAB6" w14:textId="24796C05" w:rsidR="00BE6695" w:rsidRPr="00EE4080" w:rsidRDefault="00BE6695" w:rsidP="00110488">
            <w:pPr>
              <w:pStyle w:val="Default"/>
              <w:rPr>
                <w:rFonts w:eastAsiaTheme="minorEastAsia"/>
                <w:color w:val="auto"/>
              </w:rPr>
            </w:pPr>
            <w:r w:rsidRPr="00EE4080">
              <w:t>Capstone Project</w:t>
            </w:r>
          </w:p>
          <w:p w14:paraId="06054138" w14:textId="154D3335" w:rsidR="007E2DE7" w:rsidRPr="00EE4080" w:rsidRDefault="007E2DE7" w:rsidP="00110488">
            <w:pPr>
              <w:pStyle w:val="Default"/>
              <w:rPr>
                <w:rFonts w:eastAsiaTheme="minorEastAsia"/>
                <w:color w:val="auto"/>
              </w:rPr>
            </w:pPr>
          </w:p>
        </w:tc>
      </w:tr>
      <w:tr w:rsidR="007E2DE7" w:rsidRPr="00450A50" w14:paraId="01BB9C04" w14:textId="77777777" w:rsidTr="56122523">
        <w:tc>
          <w:tcPr>
            <w:tcW w:w="3116" w:type="dxa"/>
          </w:tcPr>
          <w:p w14:paraId="2ACD4B73" w14:textId="4291AECD" w:rsidR="007E2DE7" w:rsidRPr="00EE4080" w:rsidRDefault="00A73CCA" w:rsidP="00A73CCA">
            <w:pPr>
              <w:pStyle w:val="Default"/>
              <w:spacing w:after="120"/>
              <w:rPr>
                <w:rFonts w:eastAsiaTheme="minorEastAsia"/>
                <w:color w:val="auto"/>
              </w:rPr>
            </w:pPr>
            <w:r w:rsidRPr="00EE4080">
              <w:rPr>
                <w:rFonts w:eastAsiaTheme="minorEastAsia"/>
                <w:color w:val="auto"/>
              </w:rPr>
              <w:t xml:space="preserve">2) </w:t>
            </w:r>
            <w:r w:rsidR="008E430B" w:rsidRPr="00EE4080">
              <w:rPr>
                <w:rFonts w:eastAsiaTheme="minorEastAsia"/>
                <w:color w:val="auto"/>
              </w:rPr>
              <w:t>Assess the efficacy of clinical, educational &amp;/or programmatic outcomes.</w:t>
            </w:r>
          </w:p>
        </w:tc>
        <w:tc>
          <w:tcPr>
            <w:tcW w:w="3117" w:type="dxa"/>
          </w:tcPr>
          <w:p w14:paraId="5D9577D3" w14:textId="77777777" w:rsidR="007E2DE7" w:rsidRPr="00EE4080" w:rsidRDefault="00D628D9" w:rsidP="00D27F57">
            <w:pPr>
              <w:pStyle w:val="Default"/>
              <w:spacing w:after="120"/>
              <w:rPr>
                <w:rFonts w:eastAsiaTheme="minorEastAsia"/>
                <w:color w:val="auto"/>
              </w:rPr>
            </w:pPr>
            <w:r w:rsidRPr="00EE4080">
              <w:rPr>
                <w:rFonts w:eastAsiaTheme="minorEastAsia"/>
                <w:color w:val="auto"/>
              </w:rPr>
              <w:t>OCTH 720: Evidence-Based Practice and Scholarship</w:t>
            </w:r>
          </w:p>
          <w:p w14:paraId="56A08D79" w14:textId="77777777" w:rsidR="008A05C0" w:rsidRPr="00EE4080" w:rsidRDefault="008A05C0" w:rsidP="00D27F57">
            <w:pPr>
              <w:pStyle w:val="Default"/>
              <w:spacing w:after="120"/>
              <w:rPr>
                <w:rFonts w:eastAsiaTheme="minorEastAsia"/>
                <w:color w:val="auto"/>
              </w:rPr>
            </w:pPr>
            <w:r w:rsidRPr="00EE4080">
              <w:rPr>
                <w:rFonts w:eastAsiaTheme="minorEastAsia"/>
                <w:color w:val="auto"/>
              </w:rPr>
              <w:t>OCTH 722: Advanced Assessment for Clinical Practice and Education</w:t>
            </w:r>
          </w:p>
          <w:p w14:paraId="20D440B0" w14:textId="2C8DB967" w:rsidR="002A2957" w:rsidRPr="00EE4080" w:rsidRDefault="002A2957" w:rsidP="00D27F57">
            <w:pPr>
              <w:pStyle w:val="Default"/>
              <w:spacing w:after="120"/>
              <w:rPr>
                <w:rFonts w:eastAsiaTheme="minorEastAsia"/>
                <w:color w:val="auto"/>
              </w:rPr>
            </w:pPr>
            <w:r w:rsidRPr="00EE4080">
              <w:rPr>
                <w:rFonts w:eastAsiaTheme="minorEastAsia"/>
                <w:color w:val="auto"/>
              </w:rPr>
              <w:t>OCTH 740: Advanced Skills in Specialty Practice</w:t>
            </w:r>
          </w:p>
        </w:tc>
        <w:tc>
          <w:tcPr>
            <w:tcW w:w="3117" w:type="dxa"/>
          </w:tcPr>
          <w:p w14:paraId="784DF6A1" w14:textId="77777777" w:rsidR="00323418" w:rsidRPr="00EE4080" w:rsidRDefault="00323418" w:rsidP="00323418">
            <w:pPr>
              <w:pStyle w:val="Default"/>
              <w:rPr>
                <w:rFonts w:eastAsiaTheme="minorEastAsia"/>
                <w:color w:val="auto"/>
              </w:rPr>
            </w:pPr>
            <w:r w:rsidRPr="00EE4080">
              <w:rPr>
                <w:rFonts w:eastAsiaTheme="minorEastAsia"/>
                <w:color w:val="auto"/>
                <w:u w:val="single"/>
              </w:rPr>
              <w:t>Formative</w:t>
            </w:r>
            <w:r w:rsidRPr="00EE4080">
              <w:rPr>
                <w:rFonts w:eastAsiaTheme="minorEastAsia"/>
                <w:color w:val="auto"/>
              </w:rPr>
              <w:t>:</w:t>
            </w:r>
          </w:p>
          <w:p w14:paraId="61FB6D61" w14:textId="77777777" w:rsidR="00323418" w:rsidRPr="00EE4080" w:rsidRDefault="00323418" w:rsidP="00323418">
            <w:pPr>
              <w:pStyle w:val="Default"/>
              <w:spacing w:after="120"/>
              <w:rPr>
                <w:rFonts w:eastAsiaTheme="minorEastAsia"/>
                <w:color w:val="auto"/>
              </w:rPr>
            </w:pPr>
            <w:r w:rsidRPr="00EE4080">
              <w:rPr>
                <w:rFonts w:eastAsiaTheme="minorEastAsia"/>
                <w:color w:val="auto"/>
              </w:rPr>
              <w:t>Homework assignments, case study, online postings, exam/</w:t>
            </w:r>
            <w:r w:rsidRPr="00EE4080">
              <w:t>quizzes</w:t>
            </w:r>
            <w:r w:rsidRPr="00EE4080">
              <w:rPr>
                <w:rFonts w:eastAsiaTheme="minorEastAsia"/>
                <w:color w:val="auto"/>
              </w:rPr>
              <w:t xml:space="preserve">, written papers </w:t>
            </w:r>
          </w:p>
          <w:p w14:paraId="05A01BDA" w14:textId="77777777" w:rsidR="00323418" w:rsidRPr="00EE4080" w:rsidRDefault="00323418" w:rsidP="00323418">
            <w:pPr>
              <w:pStyle w:val="Default"/>
              <w:rPr>
                <w:rFonts w:eastAsiaTheme="minorEastAsia"/>
                <w:color w:val="auto"/>
              </w:rPr>
            </w:pPr>
            <w:r w:rsidRPr="00EE4080">
              <w:rPr>
                <w:rFonts w:eastAsiaTheme="minorEastAsia"/>
                <w:color w:val="auto"/>
                <w:u w:val="single"/>
              </w:rPr>
              <w:t>Summative</w:t>
            </w:r>
            <w:r w:rsidRPr="00EE4080">
              <w:rPr>
                <w:rFonts w:eastAsiaTheme="minorEastAsia"/>
                <w:color w:val="auto"/>
              </w:rPr>
              <w:t>:</w:t>
            </w:r>
          </w:p>
          <w:p w14:paraId="6A59261A" w14:textId="77777777" w:rsidR="00323418" w:rsidRPr="00EE4080" w:rsidRDefault="00323418" w:rsidP="00323418">
            <w:pPr>
              <w:pStyle w:val="Default"/>
              <w:rPr>
                <w:rFonts w:eastAsiaTheme="minorEastAsia"/>
                <w:color w:val="auto"/>
              </w:rPr>
            </w:pPr>
            <w:r w:rsidRPr="00EE4080">
              <w:t>Capstone Project</w:t>
            </w:r>
          </w:p>
          <w:p w14:paraId="09C26579" w14:textId="77777777" w:rsidR="007E2DE7" w:rsidRPr="00EE4080" w:rsidRDefault="007E2DE7" w:rsidP="00D27F57">
            <w:pPr>
              <w:pStyle w:val="Default"/>
              <w:spacing w:after="120"/>
              <w:rPr>
                <w:rFonts w:eastAsiaTheme="minorEastAsia"/>
                <w:color w:val="auto"/>
              </w:rPr>
            </w:pPr>
          </w:p>
        </w:tc>
      </w:tr>
      <w:tr w:rsidR="007E2DE7" w:rsidRPr="00450A50" w14:paraId="63487AE3" w14:textId="77777777" w:rsidTr="56122523">
        <w:tc>
          <w:tcPr>
            <w:tcW w:w="3116" w:type="dxa"/>
          </w:tcPr>
          <w:p w14:paraId="155CFCC1" w14:textId="289ED11E" w:rsidR="007E2DE7" w:rsidRPr="00EE4080" w:rsidRDefault="00A73CCA" w:rsidP="00D27F57">
            <w:pPr>
              <w:pStyle w:val="Default"/>
              <w:spacing w:after="120"/>
              <w:rPr>
                <w:rFonts w:eastAsiaTheme="minorEastAsia"/>
                <w:color w:val="auto"/>
              </w:rPr>
            </w:pPr>
            <w:r w:rsidRPr="00EE4080">
              <w:rPr>
                <w:rFonts w:eastAsiaTheme="minorEastAsia"/>
                <w:color w:val="auto"/>
              </w:rPr>
              <w:t xml:space="preserve">3) </w:t>
            </w:r>
            <w:r w:rsidR="008E430B" w:rsidRPr="00EE4080">
              <w:rPr>
                <w:rFonts w:eastAsiaTheme="minorEastAsia"/>
                <w:color w:val="auto"/>
              </w:rPr>
              <w:t>Analyze and address local and global issues related to the inclusion, participation, rights and culture of individuals and communities, and, the impact of these factors on access to, and benefit from healthcare services.</w:t>
            </w:r>
          </w:p>
        </w:tc>
        <w:tc>
          <w:tcPr>
            <w:tcW w:w="3117" w:type="dxa"/>
          </w:tcPr>
          <w:p w14:paraId="647804E4" w14:textId="77777777" w:rsidR="007E2DE7" w:rsidRPr="00EE4080" w:rsidRDefault="005D518E" w:rsidP="00D27F57">
            <w:pPr>
              <w:pStyle w:val="Default"/>
              <w:spacing w:after="120"/>
              <w:rPr>
                <w:rFonts w:eastAsiaTheme="minorEastAsia"/>
                <w:color w:val="auto"/>
              </w:rPr>
            </w:pPr>
            <w:r w:rsidRPr="00EE4080">
              <w:rPr>
                <w:rFonts w:eastAsiaTheme="minorEastAsia"/>
                <w:color w:val="auto"/>
              </w:rPr>
              <w:t>OCTH 732: Advocacy, Accountability, and Advanced Ethics</w:t>
            </w:r>
          </w:p>
          <w:p w14:paraId="2B592D8B" w14:textId="6B607D89" w:rsidR="00625C1F" w:rsidRPr="00EE4080" w:rsidRDefault="00625C1F" w:rsidP="00D27F57">
            <w:pPr>
              <w:pStyle w:val="Default"/>
              <w:spacing w:after="120"/>
              <w:rPr>
                <w:rFonts w:eastAsiaTheme="minorEastAsia"/>
                <w:color w:val="auto"/>
              </w:rPr>
            </w:pPr>
            <w:r w:rsidRPr="00EE4080">
              <w:rPr>
                <w:rFonts w:eastAsiaTheme="minorEastAsia"/>
                <w:color w:val="auto"/>
              </w:rPr>
              <w:t>OCTH 740: Advanced Skills in Specialty Practice</w:t>
            </w:r>
          </w:p>
        </w:tc>
        <w:tc>
          <w:tcPr>
            <w:tcW w:w="3117" w:type="dxa"/>
          </w:tcPr>
          <w:p w14:paraId="53D452FB" w14:textId="77777777" w:rsidR="00323418" w:rsidRPr="00EE4080" w:rsidRDefault="00323418" w:rsidP="00323418">
            <w:pPr>
              <w:pStyle w:val="Default"/>
              <w:rPr>
                <w:rFonts w:eastAsiaTheme="minorEastAsia"/>
                <w:color w:val="auto"/>
              </w:rPr>
            </w:pPr>
            <w:r w:rsidRPr="00EE4080">
              <w:rPr>
                <w:rFonts w:eastAsiaTheme="minorEastAsia"/>
                <w:color w:val="auto"/>
                <w:u w:val="single"/>
              </w:rPr>
              <w:t>Formative</w:t>
            </w:r>
            <w:r w:rsidRPr="00EE4080">
              <w:rPr>
                <w:rFonts w:eastAsiaTheme="minorEastAsia"/>
                <w:color w:val="auto"/>
              </w:rPr>
              <w:t>:</w:t>
            </w:r>
          </w:p>
          <w:p w14:paraId="13804B37" w14:textId="77777777" w:rsidR="00323418" w:rsidRPr="00EE4080" w:rsidRDefault="00323418" w:rsidP="00323418">
            <w:pPr>
              <w:pStyle w:val="Default"/>
              <w:spacing w:after="120"/>
              <w:rPr>
                <w:rFonts w:eastAsiaTheme="minorEastAsia"/>
                <w:color w:val="auto"/>
              </w:rPr>
            </w:pPr>
            <w:r w:rsidRPr="00EE4080">
              <w:rPr>
                <w:rFonts w:eastAsiaTheme="minorEastAsia"/>
                <w:color w:val="auto"/>
              </w:rPr>
              <w:t>Homework assignments, case study, online postings, exam/</w:t>
            </w:r>
            <w:r w:rsidRPr="00EE4080">
              <w:t>quizzes</w:t>
            </w:r>
            <w:r w:rsidRPr="00EE4080">
              <w:rPr>
                <w:rFonts w:eastAsiaTheme="minorEastAsia"/>
                <w:color w:val="auto"/>
              </w:rPr>
              <w:t xml:space="preserve">, written papers </w:t>
            </w:r>
          </w:p>
          <w:p w14:paraId="3BD24344" w14:textId="77777777" w:rsidR="00323418" w:rsidRPr="00EE4080" w:rsidRDefault="00323418" w:rsidP="00323418">
            <w:pPr>
              <w:pStyle w:val="Default"/>
              <w:rPr>
                <w:rFonts w:eastAsiaTheme="minorEastAsia"/>
                <w:color w:val="auto"/>
              </w:rPr>
            </w:pPr>
            <w:r w:rsidRPr="00EE4080">
              <w:rPr>
                <w:rFonts w:eastAsiaTheme="minorEastAsia"/>
                <w:color w:val="auto"/>
                <w:u w:val="single"/>
              </w:rPr>
              <w:t>Summative</w:t>
            </w:r>
            <w:r w:rsidRPr="00EE4080">
              <w:rPr>
                <w:rFonts w:eastAsiaTheme="minorEastAsia"/>
                <w:color w:val="auto"/>
              </w:rPr>
              <w:t>:</w:t>
            </w:r>
          </w:p>
          <w:p w14:paraId="0C6B49B8" w14:textId="77777777" w:rsidR="00323418" w:rsidRPr="00EE4080" w:rsidRDefault="00323418" w:rsidP="00323418">
            <w:pPr>
              <w:pStyle w:val="Default"/>
              <w:rPr>
                <w:rFonts w:eastAsiaTheme="minorEastAsia"/>
                <w:color w:val="auto"/>
              </w:rPr>
            </w:pPr>
            <w:r w:rsidRPr="00EE4080">
              <w:t>Capstone Project</w:t>
            </w:r>
          </w:p>
          <w:p w14:paraId="1734E52C" w14:textId="77777777" w:rsidR="007E2DE7" w:rsidRPr="00EE4080" w:rsidRDefault="007E2DE7" w:rsidP="00D27F57">
            <w:pPr>
              <w:pStyle w:val="Default"/>
              <w:spacing w:after="120"/>
              <w:rPr>
                <w:rFonts w:eastAsiaTheme="minorEastAsia"/>
                <w:color w:val="auto"/>
              </w:rPr>
            </w:pPr>
          </w:p>
        </w:tc>
      </w:tr>
      <w:tr w:rsidR="007E2DE7" w:rsidRPr="00450A50" w14:paraId="2723BA5D" w14:textId="77777777" w:rsidTr="56122523">
        <w:tc>
          <w:tcPr>
            <w:tcW w:w="3116" w:type="dxa"/>
          </w:tcPr>
          <w:p w14:paraId="6E9F2F41" w14:textId="1BD3ED7B" w:rsidR="007E2DE7" w:rsidRPr="00EE4080" w:rsidRDefault="00A73CCA" w:rsidP="00D27F57">
            <w:pPr>
              <w:pStyle w:val="Default"/>
              <w:spacing w:after="120"/>
              <w:rPr>
                <w:rFonts w:eastAsiaTheme="minorEastAsia"/>
                <w:color w:val="auto"/>
              </w:rPr>
            </w:pPr>
            <w:r w:rsidRPr="00EE4080">
              <w:rPr>
                <w:rFonts w:eastAsiaTheme="minorEastAsia"/>
                <w:color w:val="auto"/>
              </w:rPr>
              <w:t xml:space="preserve">4) </w:t>
            </w:r>
            <w:r w:rsidR="008E430B" w:rsidRPr="00EE4080">
              <w:rPr>
                <w:rFonts w:eastAsiaTheme="minorEastAsia"/>
                <w:color w:val="auto"/>
              </w:rPr>
              <w:t>Analyze the policy, legal, and ethical issues affecting the occupational performance needs of individuals and populations, and employ strategies to advocate for the needs within an ethical decision-making framework.</w:t>
            </w:r>
          </w:p>
        </w:tc>
        <w:tc>
          <w:tcPr>
            <w:tcW w:w="3117" w:type="dxa"/>
          </w:tcPr>
          <w:p w14:paraId="318B7EB1" w14:textId="77777777" w:rsidR="007E2DE7" w:rsidRPr="00EE4080" w:rsidRDefault="005D518E" w:rsidP="00D27F57">
            <w:pPr>
              <w:pStyle w:val="Default"/>
              <w:spacing w:after="120"/>
              <w:rPr>
                <w:rFonts w:eastAsiaTheme="minorEastAsia"/>
                <w:color w:val="auto"/>
              </w:rPr>
            </w:pPr>
            <w:r w:rsidRPr="00EE4080">
              <w:rPr>
                <w:rFonts w:eastAsiaTheme="minorEastAsia"/>
                <w:color w:val="auto"/>
              </w:rPr>
              <w:t>OCTH 732: Advocacy, Accountability, and Advanced Ethics</w:t>
            </w:r>
          </w:p>
          <w:p w14:paraId="6BE4B3D1" w14:textId="67AC4B97" w:rsidR="006C58F9" w:rsidRPr="00EE4080" w:rsidRDefault="006C58F9" w:rsidP="00D27F57">
            <w:pPr>
              <w:pStyle w:val="Default"/>
              <w:spacing w:after="120"/>
              <w:rPr>
                <w:rFonts w:eastAsiaTheme="minorEastAsia"/>
                <w:color w:val="auto"/>
              </w:rPr>
            </w:pPr>
            <w:r w:rsidRPr="00EE4080">
              <w:rPr>
                <w:rFonts w:eastAsiaTheme="minorEastAsia"/>
                <w:color w:val="auto"/>
              </w:rPr>
              <w:t>OCTH 750 Personal Leadership Development</w:t>
            </w:r>
          </w:p>
        </w:tc>
        <w:tc>
          <w:tcPr>
            <w:tcW w:w="3117" w:type="dxa"/>
          </w:tcPr>
          <w:p w14:paraId="7804ADE4" w14:textId="77777777" w:rsidR="00323418" w:rsidRPr="00EE4080" w:rsidRDefault="00323418" w:rsidP="00323418">
            <w:pPr>
              <w:pStyle w:val="Default"/>
              <w:rPr>
                <w:rFonts w:eastAsiaTheme="minorEastAsia"/>
                <w:color w:val="auto"/>
              </w:rPr>
            </w:pPr>
            <w:r w:rsidRPr="00EE4080">
              <w:rPr>
                <w:rFonts w:eastAsiaTheme="minorEastAsia"/>
                <w:color w:val="auto"/>
                <w:u w:val="single"/>
              </w:rPr>
              <w:t>Formative</w:t>
            </w:r>
            <w:r w:rsidRPr="00EE4080">
              <w:rPr>
                <w:rFonts w:eastAsiaTheme="minorEastAsia"/>
                <w:color w:val="auto"/>
              </w:rPr>
              <w:t>:</w:t>
            </w:r>
          </w:p>
          <w:p w14:paraId="66900A8C" w14:textId="77777777" w:rsidR="00323418" w:rsidRPr="00EE4080" w:rsidRDefault="00323418" w:rsidP="00323418">
            <w:pPr>
              <w:pStyle w:val="Default"/>
              <w:spacing w:after="120"/>
              <w:rPr>
                <w:rFonts w:eastAsiaTheme="minorEastAsia"/>
                <w:color w:val="auto"/>
              </w:rPr>
            </w:pPr>
            <w:r w:rsidRPr="00EE4080">
              <w:rPr>
                <w:rFonts w:eastAsiaTheme="minorEastAsia"/>
                <w:color w:val="auto"/>
              </w:rPr>
              <w:t>Homework assignments, case study, online postings, exam/</w:t>
            </w:r>
            <w:r w:rsidRPr="00EE4080">
              <w:t>quizzes</w:t>
            </w:r>
            <w:r w:rsidRPr="00EE4080">
              <w:rPr>
                <w:rFonts w:eastAsiaTheme="minorEastAsia"/>
                <w:color w:val="auto"/>
              </w:rPr>
              <w:t xml:space="preserve">, written papers </w:t>
            </w:r>
          </w:p>
          <w:p w14:paraId="3EF18D7A" w14:textId="77777777" w:rsidR="00323418" w:rsidRPr="00EE4080" w:rsidRDefault="00323418" w:rsidP="00323418">
            <w:pPr>
              <w:pStyle w:val="Default"/>
              <w:rPr>
                <w:rFonts w:eastAsiaTheme="minorEastAsia"/>
                <w:color w:val="auto"/>
              </w:rPr>
            </w:pPr>
            <w:r w:rsidRPr="00EE4080">
              <w:rPr>
                <w:rFonts w:eastAsiaTheme="minorEastAsia"/>
                <w:color w:val="auto"/>
                <w:u w:val="single"/>
              </w:rPr>
              <w:t>Summative</w:t>
            </w:r>
            <w:r w:rsidRPr="00EE4080">
              <w:rPr>
                <w:rFonts w:eastAsiaTheme="minorEastAsia"/>
                <w:color w:val="auto"/>
              </w:rPr>
              <w:t>:</w:t>
            </w:r>
          </w:p>
          <w:p w14:paraId="53CD5B62" w14:textId="77777777" w:rsidR="00323418" w:rsidRPr="00EE4080" w:rsidRDefault="00323418" w:rsidP="00323418">
            <w:pPr>
              <w:pStyle w:val="Default"/>
              <w:rPr>
                <w:rFonts w:eastAsiaTheme="minorEastAsia"/>
                <w:color w:val="auto"/>
              </w:rPr>
            </w:pPr>
            <w:r w:rsidRPr="00EE4080">
              <w:t>Capstone Project</w:t>
            </w:r>
          </w:p>
          <w:p w14:paraId="3FD345A6" w14:textId="77777777" w:rsidR="007E2DE7" w:rsidRPr="00EE4080" w:rsidRDefault="007E2DE7" w:rsidP="00D27F57">
            <w:pPr>
              <w:pStyle w:val="Default"/>
              <w:spacing w:after="120"/>
              <w:rPr>
                <w:rFonts w:eastAsiaTheme="minorEastAsia"/>
                <w:color w:val="auto"/>
              </w:rPr>
            </w:pPr>
          </w:p>
        </w:tc>
      </w:tr>
      <w:tr w:rsidR="007E2DE7" w:rsidRPr="00450A50" w14:paraId="1DAC9841" w14:textId="77777777" w:rsidTr="56122523">
        <w:tc>
          <w:tcPr>
            <w:tcW w:w="3116" w:type="dxa"/>
          </w:tcPr>
          <w:p w14:paraId="20B13916" w14:textId="2C539E91" w:rsidR="007E2DE7" w:rsidRPr="00EE4080" w:rsidRDefault="00A73CCA" w:rsidP="00D27F57">
            <w:pPr>
              <w:pStyle w:val="Default"/>
              <w:spacing w:after="120"/>
              <w:rPr>
                <w:rFonts w:eastAsiaTheme="minorEastAsia"/>
                <w:color w:val="auto"/>
              </w:rPr>
            </w:pPr>
            <w:r w:rsidRPr="00EE4080">
              <w:rPr>
                <w:rFonts w:eastAsiaTheme="minorEastAsia"/>
                <w:color w:val="auto"/>
              </w:rPr>
              <w:t xml:space="preserve">5) </w:t>
            </w:r>
            <w:r w:rsidR="008E430B" w:rsidRPr="00EE4080">
              <w:rPr>
                <w:rFonts w:eastAsiaTheme="minorEastAsia"/>
                <w:color w:val="auto"/>
              </w:rPr>
              <w:t>Apply evidence-informed, best-practice clinical, instructional, and/or leadership strategies across diverse populations and settings.</w:t>
            </w:r>
          </w:p>
        </w:tc>
        <w:tc>
          <w:tcPr>
            <w:tcW w:w="3117" w:type="dxa"/>
          </w:tcPr>
          <w:p w14:paraId="77431926" w14:textId="77777777" w:rsidR="007E2DE7" w:rsidRPr="00EE4080" w:rsidRDefault="0054652F" w:rsidP="00D27F57">
            <w:pPr>
              <w:pStyle w:val="Default"/>
              <w:spacing w:after="120"/>
              <w:rPr>
                <w:rFonts w:eastAsiaTheme="minorEastAsia"/>
                <w:color w:val="auto"/>
              </w:rPr>
            </w:pPr>
            <w:r w:rsidRPr="00EE4080">
              <w:rPr>
                <w:rFonts w:eastAsiaTheme="minorEastAsia"/>
                <w:color w:val="auto"/>
              </w:rPr>
              <w:t>OCTH 722: Advanced Assessment for Clinical Practice and Education</w:t>
            </w:r>
          </w:p>
          <w:p w14:paraId="34AE36D8" w14:textId="77777777" w:rsidR="0097376B" w:rsidRPr="00EE4080" w:rsidRDefault="0097376B" w:rsidP="00D27F57">
            <w:pPr>
              <w:pStyle w:val="Default"/>
              <w:spacing w:after="120"/>
              <w:rPr>
                <w:rFonts w:eastAsiaTheme="minorEastAsia"/>
                <w:color w:val="auto"/>
              </w:rPr>
            </w:pPr>
            <w:r w:rsidRPr="00EE4080">
              <w:rPr>
                <w:rFonts w:eastAsiaTheme="minorEastAsia"/>
                <w:color w:val="auto"/>
              </w:rPr>
              <w:t>OCTH 730: Occupational Therapists as Educators</w:t>
            </w:r>
          </w:p>
          <w:p w14:paraId="49E7B66A" w14:textId="3301E102" w:rsidR="006C58F9" w:rsidRPr="00EE4080" w:rsidRDefault="006C58F9" w:rsidP="00D27F57">
            <w:pPr>
              <w:pStyle w:val="Default"/>
              <w:spacing w:after="120"/>
              <w:rPr>
                <w:rFonts w:eastAsiaTheme="minorEastAsia"/>
                <w:color w:val="auto"/>
              </w:rPr>
            </w:pPr>
            <w:r w:rsidRPr="00EE4080">
              <w:rPr>
                <w:rFonts w:eastAsiaTheme="minorEastAsia"/>
                <w:color w:val="auto"/>
              </w:rPr>
              <w:lastRenderedPageBreak/>
              <w:t>OCTH 750 Personal Leadership Development</w:t>
            </w:r>
          </w:p>
        </w:tc>
        <w:tc>
          <w:tcPr>
            <w:tcW w:w="3117" w:type="dxa"/>
          </w:tcPr>
          <w:p w14:paraId="496EEFFD" w14:textId="77777777" w:rsidR="00323418" w:rsidRPr="00EE4080" w:rsidRDefault="00323418" w:rsidP="00323418">
            <w:pPr>
              <w:pStyle w:val="Default"/>
              <w:rPr>
                <w:rFonts w:eastAsiaTheme="minorEastAsia"/>
                <w:color w:val="auto"/>
              </w:rPr>
            </w:pPr>
            <w:r w:rsidRPr="00EE4080">
              <w:rPr>
                <w:rFonts w:eastAsiaTheme="minorEastAsia"/>
                <w:color w:val="auto"/>
                <w:u w:val="single"/>
              </w:rPr>
              <w:lastRenderedPageBreak/>
              <w:t>Formative</w:t>
            </w:r>
            <w:r w:rsidRPr="00EE4080">
              <w:rPr>
                <w:rFonts w:eastAsiaTheme="minorEastAsia"/>
                <w:color w:val="auto"/>
              </w:rPr>
              <w:t>:</w:t>
            </w:r>
          </w:p>
          <w:p w14:paraId="3FF998EC" w14:textId="77777777" w:rsidR="00323418" w:rsidRPr="00EE4080" w:rsidRDefault="00323418" w:rsidP="00323418">
            <w:pPr>
              <w:pStyle w:val="Default"/>
              <w:spacing w:after="120"/>
              <w:rPr>
                <w:rFonts w:eastAsiaTheme="minorEastAsia"/>
                <w:color w:val="auto"/>
              </w:rPr>
            </w:pPr>
            <w:r w:rsidRPr="00EE4080">
              <w:rPr>
                <w:rFonts w:eastAsiaTheme="minorEastAsia"/>
                <w:color w:val="auto"/>
              </w:rPr>
              <w:t>Homework assignments, case study, online postings, exam/</w:t>
            </w:r>
            <w:r w:rsidRPr="00EE4080">
              <w:t>quizzes</w:t>
            </w:r>
            <w:r w:rsidRPr="00EE4080">
              <w:rPr>
                <w:rFonts w:eastAsiaTheme="minorEastAsia"/>
                <w:color w:val="auto"/>
              </w:rPr>
              <w:t xml:space="preserve">, written papers </w:t>
            </w:r>
          </w:p>
          <w:p w14:paraId="656C71AB" w14:textId="77777777" w:rsidR="00323418" w:rsidRPr="00EE4080" w:rsidRDefault="00323418" w:rsidP="00323418">
            <w:pPr>
              <w:pStyle w:val="Default"/>
              <w:rPr>
                <w:rFonts w:eastAsiaTheme="minorEastAsia"/>
                <w:color w:val="auto"/>
              </w:rPr>
            </w:pPr>
            <w:r w:rsidRPr="00EE4080">
              <w:rPr>
                <w:rFonts w:eastAsiaTheme="minorEastAsia"/>
                <w:color w:val="auto"/>
                <w:u w:val="single"/>
              </w:rPr>
              <w:t>Summative</w:t>
            </w:r>
            <w:r w:rsidRPr="00EE4080">
              <w:rPr>
                <w:rFonts w:eastAsiaTheme="minorEastAsia"/>
                <w:color w:val="auto"/>
              </w:rPr>
              <w:t>:</w:t>
            </w:r>
          </w:p>
          <w:p w14:paraId="0C51A875" w14:textId="77777777" w:rsidR="00323418" w:rsidRPr="00EE4080" w:rsidRDefault="00323418" w:rsidP="00323418">
            <w:pPr>
              <w:pStyle w:val="Default"/>
              <w:rPr>
                <w:rFonts w:eastAsiaTheme="minorEastAsia"/>
                <w:color w:val="auto"/>
              </w:rPr>
            </w:pPr>
            <w:r w:rsidRPr="00EE4080">
              <w:t>Capstone Project</w:t>
            </w:r>
          </w:p>
          <w:p w14:paraId="594DEDE7" w14:textId="77777777" w:rsidR="007E2DE7" w:rsidRPr="00EE4080" w:rsidRDefault="007E2DE7" w:rsidP="00D27F57">
            <w:pPr>
              <w:pStyle w:val="Default"/>
              <w:spacing w:after="120"/>
              <w:rPr>
                <w:rFonts w:eastAsiaTheme="minorEastAsia"/>
                <w:color w:val="auto"/>
              </w:rPr>
            </w:pPr>
          </w:p>
        </w:tc>
      </w:tr>
      <w:tr w:rsidR="007E2DE7" w:rsidRPr="00450A50" w14:paraId="0888B773" w14:textId="77777777" w:rsidTr="56122523">
        <w:tc>
          <w:tcPr>
            <w:tcW w:w="3116" w:type="dxa"/>
          </w:tcPr>
          <w:p w14:paraId="0159A738" w14:textId="1AF934E3" w:rsidR="007E2DE7" w:rsidRPr="00EE4080" w:rsidRDefault="00A73CCA" w:rsidP="00D27F57">
            <w:pPr>
              <w:pStyle w:val="Default"/>
              <w:spacing w:after="120"/>
              <w:rPr>
                <w:rFonts w:eastAsiaTheme="minorEastAsia"/>
                <w:color w:val="auto"/>
              </w:rPr>
            </w:pPr>
            <w:r w:rsidRPr="00EE4080">
              <w:rPr>
                <w:rFonts w:eastAsiaTheme="minorEastAsia"/>
                <w:color w:val="auto"/>
              </w:rPr>
              <w:lastRenderedPageBreak/>
              <w:t xml:space="preserve">6) </w:t>
            </w:r>
            <w:r w:rsidR="008E430B" w:rsidRPr="00EE4080">
              <w:rPr>
                <w:rFonts w:eastAsiaTheme="minorEastAsia"/>
                <w:color w:val="auto"/>
              </w:rPr>
              <w:t>Utilize accepted methods of scientific inquiry to conduct a research study/ scholarly project and disseminate findings to a professional audience.</w:t>
            </w:r>
          </w:p>
        </w:tc>
        <w:tc>
          <w:tcPr>
            <w:tcW w:w="3117" w:type="dxa"/>
          </w:tcPr>
          <w:p w14:paraId="2C2DAC1D" w14:textId="77777777" w:rsidR="007E2DE7" w:rsidRPr="00EE4080" w:rsidRDefault="0097376B" w:rsidP="00D27F57">
            <w:pPr>
              <w:pStyle w:val="Default"/>
              <w:spacing w:after="120"/>
              <w:rPr>
                <w:rFonts w:eastAsiaTheme="minorEastAsia"/>
                <w:color w:val="auto"/>
              </w:rPr>
            </w:pPr>
            <w:r w:rsidRPr="00EE4080">
              <w:rPr>
                <w:rFonts w:eastAsiaTheme="minorEastAsia"/>
                <w:color w:val="auto"/>
              </w:rPr>
              <w:t>OCTH 742: Capstone Project 1: Practice-Based Project Development</w:t>
            </w:r>
          </w:p>
          <w:p w14:paraId="6770CC42" w14:textId="5BEB5595" w:rsidR="00E928AB" w:rsidRPr="00EE4080" w:rsidRDefault="00E928AB" w:rsidP="00D27F57">
            <w:pPr>
              <w:pStyle w:val="Default"/>
              <w:spacing w:after="120"/>
              <w:rPr>
                <w:rFonts w:eastAsiaTheme="minorEastAsia"/>
                <w:color w:val="auto"/>
              </w:rPr>
            </w:pPr>
            <w:r w:rsidRPr="00EE4080">
              <w:rPr>
                <w:rFonts w:eastAsiaTheme="minorEastAsia"/>
                <w:color w:val="auto"/>
              </w:rPr>
              <w:t>OCTH 752: Capstone Project 2: Practice-Based Project Implementation</w:t>
            </w:r>
          </w:p>
        </w:tc>
        <w:tc>
          <w:tcPr>
            <w:tcW w:w="3117" w:type="dxa"/>
          </w:tcPr>
          <w:p w14:paraId="428B48B8" w14:textId="77777777" w:rsidR="00323418" w:rsidRPr="00EE4080" w:rsidRDefault="00323418" w:rsidP="00323418">
            <w:pPr>
              <w:pStyle w:val="Default"/>
              <w:rPr>
                <w:rFonts w:eastAsiaTheme="minorEastAsia"/>
                <w:color w:val="auto"/>
              </w:rPr>
            </w:pPr>
            <w:r w:rsidRPr="00EE4080">
              <w:rPr>
                <w:rFonts w:eastAsiaTheme="minorEastAsia"/>
                <w:color w:val="auto"/>
                <w:u w:val="single"/>
              </w:rPr>
              <w:t>Formative</w:t>
            </w:r>
            <w:r w:rsidRPr="00EE4080">
              <w:rPr>
                <w:rFonts w:eastAsiaTheme="minorEastAsia"/>
                <w:color w:val="auto"/>
              </w:rPr>
              <w:t>:</w:t>
            </w:r>
          </w:p>
          <w:p w14:paraId="7471A085" w14:textId="37A8CA5C" w:rsidR="00323418" w:rsidRPr="00EE4080" w:rsidRDefault="7FF63863" w:rsidP="56122523">
            <w:pPr>
              <w:pStyle w:val="Default"/>
              <w:spacing w:after="120"/>
              <w:rPr>
                <w:rFonts w:eastAsiaTheme="minorEastAsia"/>
                <w:color w:val="auto"/>
              </w:rPr>
            </w:pPr>
            <w:r w:rsidRPr="00EE4080">
              <w:rPr>
                <w:rFonts w:eastAsiaTheme="minorEastAsia"/>
                <w:color w:val="auto"/>
              </w:rPr>
              <w:t xml:space="preserve">Homework assignments, online postings, written papers </w:t>
            </w:r>
          </w:p>
          <w:p w14:paraId="4627FAD0" w14:textId="77777777" w:rsidR="00323418" w:rsidRPr="00EE4080" w:rsidRDefault="00323418" w:rsidP="00323418">
            <w:pPr>
              <w:pStyle w:val="Default"/>
              <w:rPr>
                <w:rFonts w:eastAsiaTheme="minorEastAsia"/>
                <w:color w:val="auto"/>
              </w:rPr>
            </w:pPr>
            <w:r w:rsidRPr="00EE4080">
              <w:rPr>
                <w:rFonts w:eastAsiaTheme="minorEastAsia"/>
                <w:color w:val="auto"/>
                <w:u w:val="single"/>
              </w:rPr>
              <w:t>Summative</w:t>
            </w:r>
            <w:r w:rsidRPr="00EE4080">
              <w:rPr>
                <w:rFonts w:eastAsiaTheme="minorEastAsia"/>
                <w:color w:val="auto"/>
              </w:rPr>
              <w:t>:</w:t>
            </w:r>
          </w:p>
          <w:p w14:paraId="06CDD801" w14:textId="77777777" w:rsidR="00323418" w:rsidRPr="00EE4080" w:rsidRDefault="00323418" w:rsidP="00323418">
            <w:pPr>
              <w:pStyle w:val="Default"/>
              <w:rPr>
                <w:rFonts w:eastAsiaTheme="minorEastAsia"/>
                <w:color w:val="auto"/>
              </w:rPr>
            </w:pPr>
            <w:r w:rsidRPr="00EE4080">
              <w:t>Capstone Project</w:t>
            </w:r>
          </w:p>
          <w:p w14:paraId="6D58F3AA" w14:textId="77777777" w:rsidR="007E2DE7" w:rsidRPr="00EE4080" w:rsidRDefault="007E2DE7" w:rsidP="00D27F57">
            <w:pPr>
              <w:pStyle w:val="Default"/>
              <w:spacing w:after="120"/>
              <w:rPr>
                <w:rFonts w:eastAsiaTheme="minorEastAsia"/>
                <w:color w:val="auto"/>
              </w:rPr>
            </w:pPr>
          </w:p>
        </w:tc>
      </w:tr>
    </w:tbl>
    <w:p w14:paraId="13781A21" w14:textId="77777777" w:rsidR="007E2DE7" w:rsidRPr="00EE4080" w:rsidRDefault="007E2DE7" w:rsidP="00D27F57">
      <w:pPr>
        <w:pStyle w:val="Default"/>
        <w:spacing w:after="120"/>
        <w:rPr>
          <w:rFonts w:eastAsiaTheme="minorEastAsia"/>
          <w:color w:val="auto"/>
        </w:rPr>
      </w:pPr>
    </w:p>
    <w:p w14:paraId="5A4D4010" w14:textId="7B9D8BD1" w:rsidR="00D27F57" w:rsidRPr="00EE4080" w:rsidRDefault="006E0A74" w:rsidP="006E0A74">
      <w:pPr>
        <w:pStyle w:val="Default"/>
        <w:spacing w:after="120"/>
        <w:jc w:val="center"/>
        <w:rPr>
          <w:rFonts w:eastAsiaTheme="minorEastAsia"/>
          <w:b/>
          <w:bCs/>
          <w:color w:val="auto"/>
        </w:rPr>
      </w:pPr>
      <w:r w:rsidRPr="00EE4080">
        <w:rPr>
          <w:rFonts w:eastAsiaTheme="minorEastAsia"/>
          <w:b/>
          <w:bCs/>
          <w:color w:val="auto"/>
        </w:rPr>
        <w:t>Employment Skills/Workplace Competencies</w:t>
      </w:r>
    </w:p>
    <w:p w14:paraId="09C3D0B3" w14:textId="7EBC673F" w:rsidR="002C791A" w:rsidRPr="00EE4080" w:rsidRDefault="002C791A" w:rsidP="006E0A74">
      <w:pPr>
        <w:pStyle w:val="Default"/>
        <w:spacing w:after="120"/>
        <w:rPr>
          <w:rFonts w:eastAsia="Calibri"/>
          <w:color w:val="auto"/>
        </w:rPr>
      </w:pPr>
      <w:r w:rsidRPr="30936974">
        <w:rPr>
          <w:rFonts w:eastAsia="Calibri"/>
          <w:color w:val="auto"/>
        </w:rPr>
        <w:t>All graduates of the proposed modified PP-OTD degree program will be able to:</w:t>
      </w:r>
    </w:p>
    <w:p w14:paraId="5C2DEF5C" w14:textId="158ED8D5" w:rsidR="002C791A" w:rsidRPr="00EE4080" w:rsidRDefault="5F594831" w:rsidP="30936974">
      <w:pPr>
        <w:pStyle w:val="Default"/>
        <w:numPr>
          <w:ilvl w:val="0"/>
          <w:numId w:val="1"/>
        </w:numPr>
        <w:spacing w:after="120"/>
        <w:rPr>
          <w:rFonts w:eastAsia="Times New Roman"/>
          <w:color w:val="000000" w:themeColor="text1"/>
        </w:rPr>
      </w:pPr>
      <w:r w:rsidRPr="30936974">
        <w:rPr>
          <w:rFonts w:eastAsia="Calibri"/>
          <w:color w:val="auto"/>
        </w:rPr>
        <w:t>O</w:t>
      </w:r>
      <w:r w:rsidR="009B35A0" w:rsidRPr="30936974">
        <w:rPr>
          <w:rFonts w:eastAsia="Calibri"/>
          <w:color w:val="auto"/>
        </w:rPr>
        <w:t>ptimally</w:t>
      </w:r>
      <w:r w:rsidR="00D8656B" w:rsidRPr="30936974">
        <w:rPr>
          <w:rFonts w:eastAsia="Calibri"/>
          <w:color w:val="auto"/>
        </w:rPr>
        <w:t xml:space="preserve"> manage </w:t>
      </w:r>
      <w:r w:rsidR="00F37498" w:rsidRPr="30936974">
        <w:rPr>
          <w:rFonts w:eastAsia="Calibri"/>
          <w:color w:val="auto"/>
        </w:rPr>
        <w:t xml:space="preserve">the occupational performance deficits </w:t>
      </w:r>
      <w:r w:rsidR="00F21BE8" w:rsidRPr="30936974">
        <w:rPr>
          <w:rFonts w:eastAsia="Calibri"/>
          <w:color w:val="auto"/>
        </w:rPr>
        <w:t xml:space="preserve">of clients based on </w:t>
      </w:r>
      <w:r w:rsidR="009C7C8A" w:rsidRPr="30936974">
        <w:rPr>
          <w:rFonts w:eastAsia="Calibri"/>
          <w:color w:val="auto"/>
        </w:rPr>
        <w:t>cur</w:t>
      </w:r>
      <w:r w:rsidR="005D1E73" w:rsidRPr="30936974">
        <w:rPr>
          <w:rFonts w:eastAsia="Calibri"/>
          <w:color w:val="auto"/>
        </w:rPr>
        <w:t xml:space="preserve">rent best practice, applying </w:t>
      </w:r>
      <w:r w:rsidR="00A7657F" w:rsidRPr="30936974">
        <w:rPr>
          <w:rFonts w:eastAsia="Calibri"/>
          <w:color w:val="auto"/>
        </w:rPr>
        <w:t xml:space="preserve">relevant theory and </w:t>
      </w:r>
      <w:r w:rsidR="005D1E73" w:rsidRPr="30936974">
        <w:rPr>
          <w:rFonts w:eastAsia="Calibri"/>
          <w:color w:val="auto"/>
        </w:rPr>
        <w:t>evidence-based strategies</w:t>
      </w:r>
      <w:r w:rsidR="003A6FF6" w:rsidRPr="30936974">
        <w:rPr>
          <w:rFonts w:eastAsia="Calibri"/>
          <w:color w:val="auto"/>
        </w:rPr>
        <w:t xml:space="preserve"> to maximize </w:t>
      </w:r>
      <w:r w:rsidR="001162FA" w:rsidRPr="30936974">
        <w:rPr>
          <w:rFonts w:eastAsia="Calibri"/>
          <w:color w:val="auto"/>
        </w:rPr>
        <w:t>outcomes.</w:t>
      </w:r>
      <w:r w:rsidR="00490BAC" w:rsidRPr="30936974">
        <w:rPr>
          <w:rFonts w:eastAsia="Calibri"/>
          <w:color w:val="auto"/>
        </w:rPr>
        <w:t xml:space="preserve"> </w:t>
      </w:r>
    </w:p>
    <w:p w14:paraId="45636F6A" w14:textId="05FD00D8" w:rsidR="00C923AA" w:rsidRPr="00EE4080" w:rsidRDefault="46FC4C09" w:rsidP="30936974">
      <w:pPr>
        <w:pStyle w:val="Default"/>
        <w:numPr>
          <w:ilvl w:val="0"/>
          <w:numId w:val="1"/>
        </w:numPr>
        <w:spacing w:after="120"/>
        <w:rPr>
          <w:rFonts w:eastAsia="Times New Roman"/>
          <w:color w:val="000000" w:themeColor="text1"/>
        </w:rPr>
      </w:pPr>
      <w:r w:rsidRPr="30936974">
        <w:rPr>
          <w:rFonts w:eastAsia="Calibri"/>
          <w:color w:val="auto"/>
        </w:rPr>
        <w:t>A</w:t>
      </w:r>
      <w:r w:rsidR="008A2F72" w:rsidRPr="30936974">
        <w:rPr>
          <w:rFonts w:eastAsia="Calibri"/>
          <w:color w:val="auto"/>
        </w:rPr>
        <w:t xml:space="preserve">pply essential </w:t>
      </w:r>
      <w:r w:rsidR="0054146D" w:rsidRPr="30936974">
        <w:rPr>
          <w:rFonts w:eastAsia="Calibri"/>
          <w:color w:val="auto"/>
        </w:rPr>
        <w:t xml:space="preserve">‘best practice’ </w:t>
      </w:r>
      <w:r w:rsidR="008A2F72" w:rsidRPr="30936974">
        <w:rPr>
          <w:rFonts w:eastAsia="Calibri"/>
          <w:color w:val="auto"/>
        </w:rPr>
        <w:t xml:space="preserve">research and </w:t>
      </w:r>
      <w:r w:rsidR="0054146D" w:rsidRPr="30936974">
        <w:rPr>
          <w:rFonts w:eastAsia="Calibri"/>
          <w:color w:val="auto"/>
        </w:rPr>
        <w:t>theory</w:t>
      </w:r>
      <w:r w:rsidR="008A2F72" w:rsidRPr="30936974">
        <w:rPr>
          <w:rFonts w:eastAsia="Calibri"/>
          <w:color w:val="auto"/>
        </w:rPr>
        <w:t xml:space="preserve"> to roles in individual areas of</w:t>
      </w:r>
      <w:r w:rsidR="00184254" w:rsidRPr="30936974">
        <w:rPr>
          <w:rFonts w:eastAsia="Calibri"/>
          <w:color w:val="auto"/>
        </w:rPr>
        <w:t xml:space="preserve"> </w:t>
      </w:r>
      <w:r w:rsidR="0076765B" w:rsidRPr="30936974">
        <w:rPr>
          <w:rFonts w:eastAsia="Calibri"/>
          <w:color w:val="auto"/>
        </w:rPr>
        <w:t xml:space="preserve">employment, </w:t>
      </w:r>
      <w:r w:rsidR="008A2F72" w:rsidRPr="30936974">
        <w:rPr>
          <w:rFonts w:eastAsia="Calibri"/>
          <w:color w:val="auto"/>
        </w:rPr>
        <w:t>including academia, leadership, and advanced clinical practice</w:t>
      </w:r>
      <w:r w:rsidR="00220451" w:rsidRPr="30936974">
        <w:rPr>
          <w:rFonts w:eastAsia="Calibri"/>
          <w:color w:val="auto"/>
        </w:rPr>
        <w:t>.</w:t>
      </w:r>
    </w:p>
    <w:p w14:paraId="7473AF4B" w14:textId="762AE338" w:rsidR="002C791A" w:rsidRPr="00EE4080" w:rsidRDefault="6920D60F" w:rsidP="30936974">
      <w:pPr>
        <w:pStyle w:val="Default"/>
        <w:numPr>
          <w:ilvl w:val="0"/>
          <w:numId w:val="1"/>
        </w:numPr>
        <w:spacing w:after="120"/>
        <w:rPr>
          <w:rFonts w:eastAsia="Times New Roman"/>
          <w:color w:val="000000" w:themeColor="text1"/>
        </w:rPr>
      </w:pPr>
      <w:r w:rsidRPr="30936974">
        <w:rPr>
          <w:rFonts w:eastAsia="Calibri"/>
          <w:color w:val="auto"/>
        </w:rPr>
        <w:t>P</w:t>
      </w:r>
      <w:r w:rsidR="00502FC2" w:rsidRPr="30936974">
        <w:rPr>
          <w:rFonts w:eastAsia="Calibri"/>
          <w:color w:val="auto"/>
        </w:rPr>
        <w:t xml:space="preserve">rovide </w:t>
      </w:r>
      <w:r w:rsidR="00653F0C" w:rsidRPr="30936974">
        <w:rPr>
          <w:rFonts w:eastAsia="Calibri"/>
          <w:color w:val="auto"/>
        </w:rPr>
        <w:t xml:space="preserve">enhanced </w:t>
      </w:r>
      <w:r w:rsidR="004A7551" w:rsidRPr="30936974">
        <w:rPr>
          <w:rFonts w:eastAsia="Calibri"/>
          <w:color w:val="auto"/>
        </w:rPr>
        <w:t>culturally relevant</w:t>
      </w:r>
      <w:r w:rsidR="00944D86" w:rsidRPr="30936974">
        <w:rPr>
          <w:rFonts w:eastAsia="Calibri"/>
          <w:color w:val="auto"/>
        </w:rPr>
        <w:t xml:space="preserve"> and</w:t>
      </w:r>
      <w:r w:rsidR="004A7551" w:rsidRPr="30936974">
        <w:rPr>
          <w:rFonts w:eastAsia="Calibri"/>
          <w:color w:val="auto"/>
        </w:rPr>
        <w:t xml:space="preserve"> </w:t>
      </w:r>
      <w:r w:rsidR="00944D86" w:rsidRPr="30936974">
        <w:rPr>
          <w:rFonts w:eastAsia="Calibri"/>
          <w:color w:val="auto"/>
        </w:rPr>
        <w:t xml:space="preserve">culturally </w:t>
      </w:r>
      <w:r w:rsidR="004A7551" w:rsidRPr="30936974">
        <w:rPr>
          <w:rFonts w:eastAsia="Calibri"/>
          <w:color w:val="auto"/>
        </w:rPr>
        <w:t>sensitive</w:t>
      </w:r>
      <w:r w:rsidR="00944D86" w:rsidRPr="30936974">
        <w:rPr>
          <w:rFonts w:eastAsia="Calibri"/>
          <w:color w:val="auto"/>
        </w:rPr>
        <w:t xml:space="preserve"> </w:t>
      </w:r>
      <w:r w:rsidR="004A7551" w:rsidRPr="30936974">
        <w:rPr>
          <w:rFonts w:eastAsia="Calibri"/>
          <w:color w:val="auto"/>
        </w:rPr>
        <w:t>occupational therapy services</w:t>
      </w:r>
      <w:r w:rsidR="007B643E" w:rsidRPr="30936974">
        <w:rPr>
          <w:rFonts w:eastAsia="Calibri"/>
          <w:color w:val="auto"/>
        </w:rPr>
        <w:t xml:space="preserve"> in </w:t>
      </w:r>
      <w:r w:rsidR="004B5C73" w:rsidRPr="30936974">
        <w:rPr>
          <w:rFonts w:eastAsia="Calibri"/>
          <w:color w:val="auto"/>
        </w:rPr>
        <w:t>clinical</w:t>
      </w:r>
      <w:r w:rsidR="007E3B36" w:rsidRPr="30936974">
        <w:rPr>
          <w:rFonts w:eastAsia="Calibri"/>
          <w:color w:val="auto"/>
        </w:rPr>
        <w:t xml:space="preserve"> settings and</w:t>
      </w:r>
      <w:r w:rsidR="004B5C73" w:rsidRPr="30936974">
        <w:rPr>
          <w:rFonts w:eastAsia="Calibri"/>
          <w:color w:val="auto"/>
        </w:rPr>
        <w:t xml:space="preserve"> educational services in academic </w:t>
      </w:r>
      <w:r w:rsidR="253B9D0B" w:rsidRPr="30936974">
        <w:rPr>
          <w:rFonts w:eastAsia="Calibri"/>
          <w:color w:val="auto"/>
        </w:rPr>
        <w:t>settings.</w:t>
      </w:r>
    </w:p>
    <w:p w14:paraId="1DA46715" w14:textId="599472DF" w:rsidR="00CD1B65" w:rsidRPr="00EE4080" w:rsidRDefault="253B9D0B" w:rsidP="30936974">
      <w:pPr>
        <w:pStyle w:val="Default"/>
        <w:numPr>
          <w:ilvl w:val="0"/>
          <w:numId w:val="1"/>
        </w:numPr>
        <w:spacing w:after="120"/>
        <w:rPr>
          <w:rFonts w:eastAsia="Times New Roman"/>
          <w:color w:val="000000" w:themeColor="text1"/>
        </w:rPr>
      </w:pPr>
      <w:r w:rsidRPr="30936974">
        <w:rPr>
          <w:rFonts w:eastAsia="Calibri"/>
          <w:color w:val="auto"/>
        </w:rPr>
        <w:t>A</w:t>
      </w:r>
      <w:r w:rsidR="002C791A" w:rsidRPr="30936974">
        <w:rPr>
          <w:rFonts w:eastAsia="Calibri"/>
          <w:color w:val="auto"/>
        </w:rPr>
        <w:t xml:space="preserve">dvocate to </w:t>
      </w:r>
      <w:r w:rsidR="00BF7FB7" w:rsidRPr="30936974">
        <w:rPr>
          <w:rFonts w:eastAsia="Calibri"/>
          <w:color w:val="auto"/>
        </w:rPr>
        <w:t>effect change</w:t>
      </w:r>
      <w:r w:rsidR="00545EA5" w:rsidRPr="30936974">
        <w:rPr>
          <w:rFonts w:eastAsia="Calibri"/>
          <w:color w:val="auto"/>
        </w:rPr>
        <w:t xml:space="preserve"> for </w:t>
      </w:r>
      <w:r w:rsidR="0044103E" w:rsidRPr="30936974">
        <w:rPr>
          <w:rFonts w:eastAsia="Calibri"/>
          <w:color w:val="auto"/>
        </w:rPr>
        <w:t xml:space="preserve">improved </w:t>
      </w:r>
      <w:r w:rsidR="007A392D" w:rsidRPr="30936974">
        <w:rPr>
          <w:rFonts w:eastAsia="Calibri"/>
          <w:color w:val="auto"/>
        </w:rPr>
        <w:t>access to healthcare</w:t>
      </w:r>
      <w:r w:rsidR="00656B73" w:rsidRPr="30936974">
        <w:rPr>
          <w:rFonts w:eastAsia="Calibri"/>
          <w:color w:val="auto"/>
        </w:rPr>
        <w:t xml:space="preserve"> and </w:t>
      </w:r>
      <w:r w:rsidR="008F6893" w:rsidRPr="30936974">
        <w:rPr>
          <w:rFonts w:eastAsia="Calibri"/>
          <w:color w:val="auto"/>
        </w:rPr>
        <w:t>education</w:t>
      </w:r>
      <w:r w:rsidR="00D7519A" w:rsidRPr="30936974">
        <w:rPr>
          <w:rFonts w:eastAsia="Calibri"/>
          <w:color w:val="auto"/>
        </w:rPr>
        <w:t xml:space="preserve"> in underserved communities and populations</w:t>
      </w:r>
      <w:r w:rsidR="008F6893" w:rsidRPr="30936974">
        <w:rPr>
          <w:rFonts w:eastAsia="Calibri"/>
          <w:color w:val="auto"/>
        </w:rPr>
        <w:t xml:space="preserve">, </w:t>
      </w:r>
      <w:r w:rsidR="001A1300" w:rsidRPr="30936974">
        <w:rPr>
          <w:rFonts w:eastAsia="Calibri"/>
          <w:color w:val="auto"/>
        </w:rPr>
        <w:t xml:space="preserve">and </w:t>
      </w:r>
      <w:r w:rsidR="00552903" w:rsidRPr="30936974">
        <w:rPr>
          <w:rFonts w:eastAsia="Calibri"/>
          <w:color w:val="auto"/>
        </w:rPr>
        <w:t>promotion of diversity</w:t>
      </w:r>
      <w:r w:rsidR="001A1300" w:rsidRPr="30936974">
        <w:rPr>
          <w:rFonts w:eastAsia="Calibri"/>
          <w:color w:val="auto"/>
        </w:rPr>
        <w:t xml:space="preserve"> and culturally sensitive practices</w:t>
      </w:r>
      <w:r w:rsidR="00552903" w:rsidRPr="30936974">
        <w:rPr>
          <w:rFonts w:eastAsia="Calibri"/>
          <w:color w:val="auto"/>
        </w:rPr>
        <w:t xml:space="preserve"> in the workplace and educational settings</w:t>
      </w:r>
      <w:r w:rsidR="004B5C73" w:rsidRPr="30936974">
        <w:rPr>
          <w:rFonts w:eastAsia="Calibri"/>
          <w:color w:val="auto"/>
        </w:rPr>
        <w:t>.</w:t>
      </w:r>
      <w:r w:rsidR="004A7551" w:rsidRPr="30936974">
        <w:rPr>
          <w:rFonts w:eastAsia="Calibri"/>
          <w:color w:val="auto"/>
        </w:rPr>
        <w:t xml:space="preserve"> </w:t>
      </w:r>
    </w:p>
    <w:p w14:paraId="0A3C7C58" w14:textId="2FB22F1C" w:rsidR="002C791A" w:rsidRPr="00EE4080" w:rsidRDefault="155E6326" w:rsidP="30936974">
      <w:pPr>
        <w:pStyle w:val="Default"/>
        <w:numPr>
          <w:ilvl w:val="0"/>
          <w:numId w:val="1"/>
        </w:numPr>
        <w:spacing w:after="120"/>
        <w:rPr>
          <w:rFonts w:eastAsia="Times New Roman"/>
          <w:color w:val="000000" w:themeColor="text1"/>
          <w:u w:val="single"/>
        </w:rPr>
      </w:pPr>
      <w:r w:rsidRPr="30936974">
        <w:rPr>
          <w:rFonts w:eastAsia="Calibri"/>
        </w:rPr>
        <w:t>F</w:t>
      </w:r>
      <w:r w:rsidR="005B600C" w:rsidRPr="30936974">
        <w:rPr>
          <w:rFonts w:eastAsia="Calibri"/>
        </w:rPr>
        <w:t xml:space="preserve">unction effectively in leadership roles in healthcare and academic </w:t>
      </w:r>
      <w:r w:rsidR="00920914" w:rsidRPr="30936974">
        <w:rPr>
          <w:rFonts w:eastAsia="Calibri"/>
        </w:rPr>
        <w:t xml:space="preserve">institutions. </w:t>
      </w:r>
    </w:p>
    <w:p w14:paraId="6609BADF" w14:textId="59AAE882" w:rsidR="006E0A74" w:rsidRDefault="00876139" w:rsidP="00413FD9">
      <w:pPr>
        <w:pStyle w:val="Heading1"/>
      </w:pPr>
      <w:bookmarkStart w:id="9" w:name="_Toc63953676"/>
      <w:r w:rsidRPr="00EE4080">
        <w:t>Justification for the Proposed Modified Degree Program</w:t>
      </w:r>
      <w:bookmarkEnd w:id="9"/>
    </w:p>
    <w:p w14:paraId="0CA6A589" w14:textId="77777777" w:rsidR="00413FD9" w:rsidRPr="00EE4080" w:rsidRDefault="00413FD9" w:rsidP="00EE4080"/>
    <w:p w14:paraId="727EC518" w14:textId="18510FD4" w:rsidR="00876139" w:rsidRPr="00EE4080" w:rsidRDefault="00876139" w:rsidP="30936974">
      <w:pPr>
        <w:pStyle w:val="Heading2"/>
        <w:spacing w:after="120"/>
        <w:rPr>
          <w:b w:val="0"/>
        </w:rPr>
      </w:pPr>
      <w:bookmarkStart w:id="10" w:name="_Toc63953677"/>
      <w:r>
        <w:t>Rationale for the Program</w:t>
      </w:r>
      <w:bookmarkEnd w:id="10"/>
    </w:p>
    <w:p w14:paraId="34318C09" w14:textId="511DEC41" w:rsidR="00E8779C" w:rsidRPr="00EE4080" w:rsidRDefault="003B0C26" w:rsidP="30936974">
      <w:pPr>
        <w:pStyle w:val="Default"/>
        <w:spacing w:after="120"/>
        <w:rPr>
          <w:rFonts w:eastAsia="Calibri"/>
          <w:color w:val="auto"/>
        </w:rPr>
      </w:pPr>
      <w:r w:rsidRPr="30936974">
        <w:rPr>
          <w:rFonts w:eastAsia="Calibri"/>
          <w:color w:val="auto"/>
        </w:rPr>
        <w:t xml:space="preserve">Three </w:t>
      </w:r>
      <w:r w:rsidR="003D5B84" w:rsidRPr="30936974">
        <w:rPr>
          <w:rFonts w:eastAsia="Calibri"/>
          <w:color w:val="auto"/>
        </w:rPr>
        <w:t xml:space="preserve">factors justify the need for the proposed program modification: 1) to bring the PP-OTD program into </w:t>
      </w:r>
      <w:r w:rsidR="003D5B84" w:rsidRPr="30936974">
        <w:rPr>
          <w:rFonts w:eastAsiaTheme="minorEastAsia"/>
          <w:color w:val="auto"/>
        </w:rPr>
        <w:t xml:space="preserve">alignment with other PP-OTD </w:t>
      </w:r>
      <w:r w:rsidR="42D91D55" w:rsidRPr="30936974">
        <w:rPr>
          <w:rFonts w:eastAsiaTheme="minorEastAsia"/>
          <w:color w:val="auto"/>
        </w:rPr>
        <w:t xml:space="preserve">programs in the United </w:t>
      </w:r>
      <w:r w:rsidR="10003106" w:rsidRPr="30936974">
        <w:rPr>
          <w:rFonts w:eastAsiaTheme="minorEastAsia"/>
          <w:color w:val="auto"/>
        </w:rPr>
        <w:t>States, 2</w:t>
      </w:r>
      <w:r w:rsidR="003D5B84" w:rsidRPr="30936974">
        <w:rPr>
          <w:rFonts w:eastAsiaTheme="minorEastAsia"/>
          <w:color w:val="auto"/>
        </w:rPr>
        <w:t>) create a sustainable program by becoming more competitive in the marketplace</w:t>
      </w:r>
      <w:r w:rsidR="076066C9" w:rsidRPr="30936974">
        <w:rPr>
          <w:rFonts w:eastAsiaTheme="minorEastAsia"/>
          <w:color w:val="auto"/>
        </w:rPr>
        <w:t>,</w:t>
      </w:r>
      <w:r w:rsidRPr="30936974">
        <w:rPr>
          <w:rFonts w:eastAsiaTheme="minorEastAsia"/>
          <w:color w:val="auto"/>
        </w:rPr>
        <w:t xml:space="preserve"> and 3) preparing more job candidates who are suitable for existing jobs in clinical as well as higher education settings.</w:t>
      </w:r>
      <w:r w:rsidR="003D5B84" w:rsidRPr="30936974">
        <w:rPr>
          <w:rFonts w:eastAsiaTheme="minorEastAsia"/>
          <w:color w:val="auto"/>
        </w:rPr>
        <w:t xml:space="preserve"> </w:t>
      </w:r>
    </w:p>
    <w:p w14:paraId="6B641FB4" w14:textId="2279FB39" w:rsidR="00E8779C" w:rsidRPr="00EE4080" w:rsidRDefault="023F33D4" w:rsidP="30936974">
      <w:pPr>
        <w:pStyle w:val="Default"/>
        <w:spacing w:after="120" w:line="259" w:lineRule="auto"/>
        <w:rPr>
          <w:rFonts w:eastAsiaTheme="minorEastAsia"/>
          <w:color w:val="auto"/>
        </w:rPr>
      </w:pPr>
      <w:r w:rsidRPr="30936974">
        <w:rPr>
          <w:rFonts w:eastAsiaTheme="minorEastAsia"/>
          <w:color w:val="auto"/>
        </w:rPr>
        <w:t xml:space="preserve">Decreasing the program from 36 to 30 credits will bring this PP-OTD in line with the other online PP-OTD programs that exist in the United States and Virginia with respect to total credit hours, time to complete the PP-OTD program, and subsequent cost to the student. Most PP-OTD programs are between 27 and 33 credits and can be completed in 5 semesters. </w:t>
      </w:r>
    </w:p>
    <w:p w14:paraId="66EFDF33" w14:textId="38F9C3DD" w:rsidR="00E8779C" w:rsidRPr="00323DAF" w:rsidRDefault="52C5063E" w:rsidP="30936974">
      <w:pPr>
        <w:pStyle w:val="Default"/>
        <w:spacing w:after="120" w:line="259" w:lineRule="auto"/>
        <w:rPr>
          <w:rFonts w:eastAsiaTheme="minorEastAsia"/>
          <w:color w:val="auto"/>
        </w:rPr>
      </w:pPr>
      <w:r w:rsidRPr="30936974">
        <w:rPr>
          <w:rFonts w:eastAsia="Times New Roman"/>
          <w:color w:val="auto"/>
        </w:rPr>
        <w:t xml:space="preserve"> The reduct</w:t>
      </w:r>
      <w:r w:rsidR="724117F4" w:rsidRPr="30936974">
        <w:rPr>
          <w:rFonts w:eastAsia="Times New Roman"/>
          <w:color w:val="auto"/>
        </w:rPr>
        <w:t>ion in credit hours will bring Radford University’s PP-OTD in line with th</w:t>
      </w:r>
      <w:r w:rsidR="4A7756C2" w:rsidRPr="30936974">
        <w:rPr>
          <w:rFonts w:eastAsia="Times New Roman"/>
          <w:color w:val="auto"/>
        </w:rPr>
        <w:t>e</w:t>
      </w:r>
      <w:r w:rsidR="724117F4" w:rsidRPr="30936974">
        <w:rPr>
          <w:rFonts w:eastAsia="Times New Roman"/>
          <w:color w:val="auto"/>
        </w:rPr>
        <w:t xml:space="preserve"> current </w:t>
      </w:r>
      <w:r w:rsidR="64431B97" w:rsidRPr="30936974">
        <w:rPr>
          <w:rFonts w:eastAsia="Times New Roman"/>
          <w:color w:val="auto"/>
        </w:rPr>
        <w:t>state of practice, thereby improving marketability</w:t>
      </w:r>
      <w:r w:rsidR="75F178BB" w:rsidRPr="30936974">
        <w:rPr>
          <w:rFonts w:eastAsia="Times New Roman"/>
          <w:color w:val="auto"/>
        </w:rPr>
        <w:t xml:space="preserve"> of a program t</w:t>
      </w:r>
      <w:r w:rsidR="2D9091B8" w:rsidRPr="30936974">
        <w:rPr>
          <w:rFonts w:eastAsia="Times New Roman"/>
          <w:color w:val="auto"/>
        </w:rPr>
        <w:t>o</w:t>
      </w:r>
      <w:r w:rsidR="75F178BB" w:rsidRPr="30936974">
        <w:rPr>
          <w:rFonts w:eastAsia="Times New Roman"/>
          <w:color w:val="auto"/>
        </w:rPr>
        <w:t xml:space="preserve"> prospective students</w:t>
      </w:r>
      <w:r w:rsidR="64431B97" w:rsidRPr="30936974">
        <w:rPr>
          <w:rFonts w:eastAsia="Times New Roman"/>
          <w:color w:val="auto"/>
        </w:rPr>
        <w:t xml:space="preserve">. </w:t>
      </w:r>
      <w:r w:rsidR="55D486FA" w:rsidRPr="30936974">
        <w:rPr>
          <w:rFonts w:eastAsia="Times New Roman"/>
          <w:color w:val="auto"/>
        </w:rPr>
        <w:t>The ability to s</w:t>
      </w:r>
      <w:r w:rsidR="64431B97" w:rsidRPr="30936974">
        <w:rPr>
          <w:rFonts w:eastAsia="Times New Roman"/>
          <w:color w:val="auto"/>
        </w:rPr>
        <w:t>ustain</w:t>
      </w:r>
      <w:r w:rsidR="0BC6080D" w:rsidRPr="30936974">
        <w:rPr>
          <w:rFonts w:eastAsia="Times New Roman"/>
          <w:color w:val="auto"/>
        </w:rPr>
        <w:t xml:space="preserve"> enrollment</w:t>
      </w:r>
      <w:r w:rsidR="2D31ECD0" w:rsidRPr="30936974">
        <w:rPr>
          <w:rFonts w:eastAsia="Times New Roman"/>
          <w:color w:val="auto"/>
        </w:rPr>
        <w:t xml:space="preserve"> with a more competitive program</w:t>
      </w:r>
      <w:r w:rsidR="0BC6080D" w:rsidRPr="30936974">
        <w:rPr>
          <w:rFonts w:eastAsia="Times New Roman"/>
          <w:color w:val="auto"/>
        </w:rPr>
        <w:t xml:space="preserve"> will lead to </w:t>
      </w:r>
      <w:r w:rsidR="6AB61B7F" w:rsidRPr="30936974">
        <w:rPr>
          <w:rFonts w:eastAsia="Times New Roman"/>
          <w:color w:val="auto"/>
        </w:rPr>
        <w:t>more qualified candidates for jobs in the Commonwealth in healthcare and academic s</w:t>
      </w:r>
      <w:r w:rsidR="4A088E18" w:rsidRPr="30936974">
        <w:rPr>
          <w:rFonts w:eastAsia="Times New Roman"/>
          <w:color w:val="auto"/>
        </w:rPr>
        <w:t xml:space="preserve">ettings. </w:t>
      </w:r>
      <w:r w:rsidR="58E7CE1E" w:rsidRPr="30936974">
        <w:rPr>
          <w:rFonts w:eastAsia="Times New Roman"/>
          <w:color w:val="auto"/>
        </w:rPr>
        <w:t xml:space="preserve">Modifications to </w:t>
      </w:r>
      <w:r w:rsidR="58E7CE1E" w:rsidRPr="30936974">
        <w:rPr>
          <w:rFonts w:eastAsia="Times New Roman"/>
          <w:color w:val="auto"/>
        </w:rPr>
        <w:lastRenderedPageBreak/>
        <w:t>the curriculum course offerings reflect knowledge and abilities valued by practicing occupational therapists</w:t>
      </w:r>
      <w:r w:rsidR="4D0D9C22" w:rsidRPr="30936974">
        <w:rPr>
          <w:rFonts w:eastAsia="Times New Roman"/>
          <w:color w:val="auto"/>
        </w:rPr>
        <w:t xml:space="preserve"> that advance their clinical, leadership, and teaching prospects. These modifications further enhance the </w:t>
      </w:r>
      <w:r w:rsidR="64B4BC8C" w:rsidRPr="30936974">
        <w:rPr>
          <w:rFonts w:eastAsia="Times New Roman"/>
          <w:color w:val="auto"/>
        </w:rPr>
        <w:t xml:space="preserve">marketability and sustainability of Radford University’s PP-OTD. </w:t>
      </w:r>
      <w:r w:rsidR="6B667DF2" w:rsidRPr="30936974">
        <w:rPr>
          <w:rFonts w:eastAsiaTheme="minorEastAsia"/>
          <w:color w:val="auto"/>
        </w:rPr>
        <w:t>The curriculum of the existing program is a deterrent to working occupational therapy professionals who are concerned with both the cost of a program and the time needed to complete it (these two factors, cost and time to complete, rank highest among those considering a PP-OTD).</w:t>
      </w:r>
    </w:p>
    <w:p w14:paraId="2D313117" w14:textId="2C6662F3" w:rsidR="00413FD9" w:rsidRDefault="002856CD" w:rsidP="30936974">
      <w:pPr>
        <w:pStyle w:val="Heading2"/>
        <w:spacing w:after="120"/>
        <w:rPr>
          <w:b w:val="0"/>
        </w:rPr>
      </w:pPr>
      <w:bookmarkStart w:id="11" w:name="_Toc63953678"/>
      <w:r>
        <w:t>Student Demand</w:t>
      </w:r>
      <w:bookmarkEnd w:id="11"/>
    </w:p>
    <w:p w14:paraId="543FE433" w14:textId="022D0455" w:rsidR="00106684" w:rsidRPr="00EE4080" w:rsidRDefault="00106684" w:rsidP="19F8D16C">
      <w:pPr>
        <w:pStyle w:val="Default"/>
        <w:spacing w:after="120"/>
        <w:rPr>
          <w:rFonts w:eastAsiaTheme="minorEastAsia"/>
          <w:color w:val="auto"/>
        </w:rPr>
      </w:pPr>
      <w:r w:rsidRPr="19F8D16C">
        <w:rPr>
          <w:rFonts w:eastAsiaTheme="minorEastAsia"/>
          <w:color w:val="auto"/>
        </w:rPr>
        <w:t>In a survey conducted by the OTD Workgroup (November-December, 2020), 124 participants responded regarding their perceptions of the OTD (interest in pursuing, factors affecting decision to pursue, etc.).  First, second, and third-year students in the MOT programs across both Radford University sites were surveyed, along with former graduates of the R</w:t>
      </w:r>
      <w:r w:rsidR="179DD728" w:rsidRPr="19F8D16C">
        <w:rPr>
          <w:rFonts w:eastAsiaTheme="minorEastAsia"/>
          <w:color w:val="auto"/>
        </w:rPr>
        <w:t xml:space="preserve">adford </w:t>
      </w:r>
      <w:r w:rsidRPr="19F8D16C">
        <w:rPr>
          <w:rFonts w:eastAsiaTheme="minorEastAsia"/>
          <w:color w:val="auto"/>
        </w:rPr>
        <w:t>U</w:t>
      </w:r>
      <w:r w:rsidR="179DD728" w:rsidRPr="19F8D16C">
        <w:rPr>
          <w:rFonts w:eastAsiaTheme="minorEastAsia"/>
          <w:color w:val="auto"/>
        </w:rPr>
        <w:t>niversity</w:t>
      </w:r>
      <w:r w:rsidRPr="19F8D16C">
        <w:rPr>
          <w:rFonts w:eastAsiaTheme="minorEastAsia"/>
          <w:color w:val="auto"/>
        </w:rPr>
        <w:t xml:space="preserve"> MOT program</w:t>
      </w:r>
      <w:r w:rsidR="3A0C3B67" w:rsidRPr="19F8D16C">
        <w:rPr>
          <w:rFonts w:eastAsiaTheme="minorEastAsia"/>
          <w:color w:val="auto"/>
        </w:rPr>
        <w:t xml:space="preserve">.  Additionally, </w:t>
      </w:r>
      <w:r w:rsidR="78BC00CB" w:rsidRPr="19F8D16C">
        <w:rPr>
          <w:rFonts w:eastAsiaTheme="minorEastAsia"/>
          <w:color w:val="auto"/>
        </w:rPr>
        <w:t xml:space="preserve">an invitation </w:t>
      </w:r>
      <w:r w:rsidR="3B14ED6E" w:rsidRPr="19F8D16C">
        <w:rPr>
          <w:rFonts w:eastAsiaTheme="minorEastAsia"/>
          <w:color w:val="auto"/>
        </w:rPr>
        <w:t xml:space="preserve">for </w:t>
      </w:r>
      <w:r w:rsidRPr="19F8D16C">
        <w:rPr>
          <w:rFonts w:eastAsiaTheme="minorEastAsia"/>
          <w:color w:val="auto"/>
        </w:rPr>
        <w:t>practicing occupational therapists</w:t>
      </w:r>
      <w:r w:rsidR="6BCE24D9" w:rsidRPr="19F8D16C">
        <w:rPr>
          <w:rFonts w:eastAsiaTheme="minorEastAsia"/>
          <w:color w:val="auto"/>
        </w:rPr>
        <w:t xml:space="preserve"> </w:t>
      </w:r>
      <w:r w:rsidR="08C93599" w:rsidRPr="19F8D16C">
        <w:rPr>
          <w:rFonts w:eastAsiaTheme="minorEastAsia"/>
          <w:color w:val="auto"/>
        </w:rPr>
        <w:t>to participate in the s</w:t>
      </w:r>
      <w:r w:rsidR="3B14ED6E" w:rsidRPr="19F8D16C">
        <w:rPr>
          <w:rFonts w:eastAsiaTheme="minorEastAsia"/>
          <w:color w:val="auto"/>
        </w:rPr>
        <w:t xml:space="preserve">urvey was </w:t>
      </w:r>
      <w:r w:rsidR="08C93599" w:rsidRPr="19F8D16C">
        <w:rPr>
          <w:rFonts w:eastAsiaTheme="minorEastAsia"/>
          <w:color w:val="auto"/>
        </w:rPr>
        <w:t>posted on social media (Facebook)</w:t>
      </w:r>
      <w:r w:rsidRPr="19F8D16C">
        <w:rPr>
          <w:rFonts w:eastAsiaTheme="minorEastAsia"/>
          <w:color w:val="auto"/>
        </w:rPr>
        <w:t>. The findings support the continued need for the modifications proposed.</w:t>
      </w:r>
    </w:p>
    <w:p w14:paraId="32226207" w14:textId="55E33936" w:rsidR="00106684" w:rsidRPr="00EE4080" w:rsidRDefault="00106684" w:rsidP="003E39CA">
      <w:pPr>
        <w:pStyle w:val="Default"/>
        <w:numPr>
          <w:ilvl w:val="0"/>
          <w:numId w:val="8"/>
        </w:numPr>
        <w:spacing w:after="120"/>
        <w:ind w:left="648"/>
        <w:rPr>
          <w:rFonts w:eastAsiaTheme="minorEastAsia"/>
          <w:color w:val="2E74B5" w:themeColor="accent1" w:themeShade="BF"/>
        </w:rPr>
      </w:pPr>
      <w:r w:rsidRPr="00EE4080">
        <w:rPr>
          <w:rFonts w:eastAsiaTheme="minorEastAsia"/>
          <w:color w:val="auto"/>
        </w:rPr>
        <w:t xml:space="preserve">55% (54.85%) of respondents plan to pursue a PP-OTD.  Of those who expressed interest in pursuing an OTD, 53% (52.77) were either “extremely interested”, or “very interested”.  </w:t>
      </w:r>
    </w:p>
    <w:p w14:paraId="6C1776CA" w14:textId="77777777" w:rsidR="00106684" w:rsidRPr="00EE4080" w:rsidRDefault="00106684" w:rsidP="003E39CA">
      <w:pPr>
        <w:pStyle w:val="Default"/>
        <w:numPr>
          <w:ilvl w:val="0"/>
          <w:numId w:val="8"/>
        </w:numPr>
        <w:spacing w:after="120"/>
        <w:ind w:left="648"/>
        <w:rPr>
          <w:b/>
          <w:bCs/>
          <w:color w:val="000000" w:themeColor="text1"/>
        </w:rPr>
      </w:pPr>
      <w:r w:rsidRPr="00EE4080">
        <w:rPr>
          <w:rFonts w:eastAsiaTheme="minorEastAsia"/>
          <w:color w:val="auto"/>
        </w:rPr>
        <w:t>Of those expressing interest in a PP-OTD, the top three contributing factors to making the decision to pursue a PP-OTD were:</w:t>
      </w:r>
    </w:p>
    <w:p w14:paraId="5B3511D3" w14:textId="541D83B0" w:rsidR="00106684" w:rsidRPr="00EE4080" w:rsidRDefault="00106684" w:rsidP="002856CD">
      <w:pPr>
        <w:pStyle w:val="Default"/>
        <w:spacing w:after="120"/>
        <w:ind w:left="864"/>
        <w:rPr>
          <w:rFonts w:eastAsiaTheme="minorEastAsia"/>
          <w:color w:val="2E74B5" w:themeColor="accent1" w:themeShade="BF"/>
        </w:rPr>
      </w:pPr>
      <w:r w:rsidRPr="00EE4080">
        <w:rPr>
          <w:rFonts w:eastAsiaTheme="minorEastAsia"/>
          <w:color w:val="auto"/>
        </w:rPr>
        <w:t xml:space="preserve">1) </w:t>
      </w:r>
      <w:r w:rsidRPr="00EE4080">
        <w:rPr>
          <w:rFonts w:eastAsiaTheme="minorEastAsia"/>
          <w:b/>
          <w:bCs/>
          <w:color w:val="auto"/>
        </w:rPr>
        <w:t>Cost</w:t>
      </w:r>
      <w:r w:rsidRPr="00EE4080">
        <w:rPr>
          <w:rFonts w:eastAsiaTheme="minorEastAsia"/>
          <w:color w:val="auto"/>
        </w:rPr>
        <w:t xml:space="preserve"> – 40% (39.53%) reported cost to be one of the most significant factors in deciding whether to pursue a PP-OTD.  </w:t>
      </w:r>
    </w:p>
    <w:p w14:paraId="1DF9C1F7" w14:textId="62D3189F" w:rsidR="00106684" w:rsidRPr="00EE4080" w:rsidRDefault="00106684" w:rsidP="30936974">
      <w:pPr>
        <w:pStyle w:val="Default"/>
        <w:spacing w:after="120"/>
        <w:ind w:left="864"/>
        <w:rPr>
          <w:rFonts w:eastAsiaTheme="minorEastAsia"/>
          <w:color w:val="2E74B5" w:themeColor="accent1" w:themeShade="BF"/>
        </w:rPr>
      </w:pPr>
      <w:r w:rsidRPr="30936974">
        <w:rPr>
          <w:rFonts w:eastAsiaTheme="minorEastAsia"/>
          <w:color w:val="auto"/>
        </w:rPr>
        <w:t xml:space="preserve">2) </w:t>
      </w:r>
      <w:r w:rsidRPr="30936974">
        <w:rPr>
          <w:rFonts w:eastAsiaTheme="minorEastAsia"/>
          <w:b/>
          <w:bCs/>
          <w:color w:val="auto"/>
        </w:rPr>
        <w:t>Time to complete</w:t>
      </w:r>
      <w:r w:rsidRPr="30936974">
        <w:rPr>
          <w:rFonts w:eastAsiaTheme="minorEastAsia"/>
          <w:color w:val="auto"/>
        </w:rPr>
        <w:t xml:space="preserve"> – 28% (27.91%) reported time to complete the PP-OTD to be a significant factor in the decision to pursue a</w:t>
      </w:r>
      <w:r w:rsidR="49393410" w:rsidRPr="30936974">
        <w:rPr>
          <w:rFonts w:eastAsiaTheme="minorEastAsia"/>
          <w:color w:val="auto"/>
        </w:rPr>
        <w:t xml:space="preserve"> PP-</w:t>
      </w:r>
      <w:r w:rsidRPr="30936974">
        <w:rPr>
          <w:rFonts w:eastAsiaTheme="minorEastAsia"/>
          <w:color w:val="auto"/>
        </w:rPr>
        <w:t xml:space="preserve">OTD.  </w:t>
      </w:r>
    </w:p>
    <w:p w14:paraId="3757D220" w14:textId="77777777" w:rsidR="0032157E" w:rsidRPr="00EE4080" w:rsidRDefault="00106684" w:rsidP="0078402D">
      <w:pPr>
        <w:pStyle w:val="Default"/>
        <w:spacing w:after="120"/>
        <w:ind w:left="864"/>
        <w:rPr>
          <w:rFonts w:eastAsiaTheme="minorEastAsia"/>
          <w:color w:val="auto"/>
        </w:rPr>
      </w:pPr>
      <w:r w:rsidRPr="00EE4080">
        <w:rPr>
          <w:rFonts w:eastAsiaTheme="minorEastAsia"/>
          <w:color w:val="auto"/>
        </w:rPr>
        <w:t xml:space="preserve">3) </w:t>
      </w:r>
      <w:r w:rsidRPr="00EE4080">
        <w:rPr>
          <w:rFonts w:eastAsiaTheme="minorEastAsia"/>
          <w:b/>
          <w:bCs/>
          <w:color w:val="auto"/>
        </w:rPr>
        <w:t>Relevance to career goals</w:t>
      </w:r>
      <w:r w:rsidRPr="00EE4080">
        <w:rPr>
          <w:rFonts w:eastAsiaTheme="minorEastAsia"/>
          <w:color w:val="auto"/>
        </w:rPr>
        <w:t xml:space="preserve"> – 24% (24.42%) reported that the relevance of obtaining a PP-OTD in relation to their career goals was a significant factor in deciding whether to pursue an advanced degree.  </w:t>
      </w:r>
    </w:p>
    <w:p w14:paraId="7AAD9CE6" w14:textId="7174874A" w:rsidR="0078402D" w:rsidRPr="00EE4080" w:rsidRDefault="600004D7" w:rsidP="30936974">
      <w:pPr>
        <w:pStyle w:val="Default"/>
        <w:numPr>
          <w:ilvl w:val="0"/>
          <w:numId w:val="34"/>
        </w:numPr>
        <w:spacing w:after="120"/>
        <w:rPr>
          <w:rFonts w:eastAsiaTheme="minorEastAsia"/>
          <w:color w:val="auto"/>
        </w:rPr>
      </w:pPr>
      <w:r w:rsidRPr="30936974">
        <w:rPr>
          <w:rFonts w:eastAsiaTheme="minorEastAsia"/>
          <w:color w:val="auto"/>
        </w:rPr>
        <w:t>N</w:t>
      </w:r>
      <w:r w:rsidR="00106684" w:rsidRPr="30936974">
        <w:rPr>
          <w:rFonts w:eastAsiaTheme="minorEastAsia"/>
          <w:color w:val="auto"/>
        </w:rPr>
        <w:t>early 70% of respondents who reported interest in pursuing a</w:t>
      </w:r>
      <w:r w:rsidR="78618A79" w:rsidRPr="30936974">
        <w:rPr>
          <w:rFonts w:eastAsiaTheme="minorEastAsia"/>
          <w:color w:val="auto"/>
        </w:rPr>
        <w:t xml:space="preserve"> PP-</w:t>
      </w:r>
      <w:r w:rsidR="00106684" w:rsidRPr="30936974">
        <w:rPr>
          <w:rFonts w:eastAsiaTheme="minorEastAsia"/>
          <w:color w:val="auto"/>
        </w:rPr>
        <w:t xml:space="preserve">OTD stated that they anticipate starting the degree within 2-5 years, indicating that the modified program is very timely to recruit these prospective students.  </w:t>
      </w:r>
    </w:p>
    <w:p w14:paraId="4D8CB141" w14:textId="03382B4F" w:rsidR="00106684" w:rsidRPr="00EE4080" w:rsidRDefault="0004607E" w:rsidP="30936974">
      <w:pPr>
        <w:pStyle w:val="Default"/>
        <w:spacing w:after="120"/>
        <w:rPr>
          <w:rFonts w:eastAsiaTheme="minorEastAsia"/>
          <w:color w:val="C00000"/>
        </w:rPr>
      </w:pPr>
      <w:r w:rsidRPr="30936974">
        <w:rPr>
          <w:rFonts w:eastAsiaTheme="minorEastAsia"/>
          <w:color w:val="auto"/>
        </w:rPr>
        <w:t>In addition to the above findings, t</w:t>
      </w:r>
      <w:r w:rsidR="0078402D" w:rsidRPr="30936974">
        <w:rPr>
          <w:rFonts w:eastAsiaTheme="minorEastAsia"/>
          <w:color w:val="auto"/>
        </w:rPr>
        <w:t xml:space="preserve">he past decade has seen a national rise in occupational therapists pursuing a clinical doctorate, with 34% reporting an interest in pursuing this degree path (AOTA, </w:t>
      </w:r>
      <w:r w:rsidR="10DF827C" w:rsidRPr="30936974">
        <w:rPr>
          <w:rFonts w:eastAsiaTheme="minorEastAsia"/>
          <w:color w:val="auto"/>
        </w:rPr>
        <w:t>2020</w:t>
      </w:r>
      <w:r w:rsidR="003A381D">
        <w:rPr>
          <w:rStyle w:val="FootnoteReference"/>
          <w:rFonts w:eastAsiaTheme="minorEastAsia"/>
          <w:color w:val="auto"/>
        </w:rPr>
        <w:footnoteReference w:id="4"/>
      </w:r>
      <w:r w:rsidR="0078402D" w:rsidRPr="30936974">
        <w:rPr>
          <w:rFonts w:eastAsiaTheme="minorEastAsia"/>
          <w:color w:val="auto"/>
        </w:rPr>
        <w:t xml:space="preserve">). </w:t>
      </w:r>
      <w:r w:rsidR="005513EB" w:rsidRPr="30936974">
        <w:rPr>
          <w:rFonts w:eastAsiaTheme="minorEastAsia"/>
          <w:color w:val="auto"/>
        </w:rPr>
        <w:t>The modified PP-OTD</w:t>
      </w:r>
      <w:r w:rsidR="0078402D" w:rsidRPr="30936974">
        <w:rPr>
          <w:rFonts w:eastAsiaTheme="minorEastAsia"/>
          <w:color w:val="auto"/>
        </w:rPr>
        <w:t xml:space="preserve"> program, with its online format is positioned to meet the needs of prospective students locally, regionally, as well as at the state and national levels. </w:t>
      </w:r>
      <w:r w:rsidR="00106684" w:rsidRPr="30936974">
        <w:rPr>
          <w:rFonts w:eastAsiaTheme="minorEastAsia"/>
          <w:color w:val="auto"/>
        </w:rPr>
        <w:t xml:space="preserve"> </w:t>
      </w:r>
      <w:r w:rsidR="00106684" w:rsidRPr="30936974">
        <w:rPr>
          <w:rFonts w:eastAsiaTheme="minorEastAsia"/>
          <w:color w:val="C00000"/>
        </w:rPr>
        <w:t xml:space="preserve"> </w:t>
      </w:r>
    </w:p>
    <w:p w14:paraId="0509CB8F" w14:textId="4DB07C94" w:rsidR="001735E5" w:rsidRPr="00EE4080" w:rsidRDefault="00317C0A" w:rsidP="56122523">
      <w:pPr>
        <w:pStyle w:val="Default"/>
        <w:spacing w:after="120"/>
        <w:rPr>
          <w:rFonts w:eastAsiaTheme="minorEastAsia"/>
          <w:color w:val="auto"/>
        </w:rPr>
      </w:pPr>
      <w:r w:rsidRPr="00EE4080">
        <w:rPr>
          <w:rFonts w:eastAsiaTheme="minorEastAsia"/>
          <w:color w:val="auto"/>
        </w:rPr>
        <w:t xml:space="preserve">A copy of the original survey is provided in Appendix </w:t>
      </w:r>
      <w:r w:rsidR="00170A49" w:rsidRPr="00EE4080">
        <w:rPr>
          <w:rFonts w:eastAsiaTheme="minorEastAsia"/>
          <w:color w:val="auto"/>
        </w:rPr>
        <w:t>D</w:t>
      </w:r>
      <w:r w:rsidRPr="00EE4080">
        <w:rPr>
          <w:rFonts w:eastAsiaTheme="minorEastAsia"/>
          <w:color w:val="auto"/>
        </w:rPr>
        <w:t>. Results of the survey are included separately and are located after the original survey.</w:t>
      </w:r>
    </w:p>
    <w:p w14:paraId="240FEC5E" w14:textId="77777777" w:rsidR="004D182F" w:rsidRPr="00450A50" w:rsidRDefault="004D182F" w:rsidP="004D182F">
      <w:pPr>
        <w:rPr>
          <w:rFonts w:ascii="Times New Roman" w:eastAsia="Times New Roman" w:hAnsi="Times New Roman" w:cs="Times New Roman"/>
          <w:b/>
          <w:sz w:val="24"/>
          <w:szCs w:val="24"/>
        </w:rPr>
      </w:pPr>
    </w:p>
    <w:p w14:paraId="11EB8A1F" w14:textId="77777777" w:rsidR="004D182F" w:rsidRPr="00450A50" w:rsidRDefault="004D182F" w:rsidP="004D182F">
      <w:pPr>
        <w:jc w:val="center"/>
        <w:rPr>
          <w:rFonts w:ascii="Times New Roman" w:eastAsia="Times New Roman" w:hAnsi="Times New Roman" w:cs="Times New Roman"/>
          <w:b/>
          <w:i/>
          <w:sz w:val="24"/>
          <w:szCs w:val="24"/>
        </w:rPr>
      </w:pPr>
      <w:r w:rsidRPr="00450A50">
        <w:rPr>
          <w:rFonts w:ascii="Times New Roman" w:eastAsia="Times New Roman" w:hAnsi="Times New Roman" w:cs="Times New Roman"/>
          <w:b/>
          <w:i/>
          <w:sz w:val="24"/>
          <w:szCs w:val="24"/>
        </w:rPr>
        <w:t>State Council of Higher Education for Virginia</w:t>
      </w:r>
    </w:p>
    <w:p w14:paraId="141E950A" w14:textId="77777777" w:rsidR="004D182F" w:rsidRPr="00450A50" w:rsidRDefault="004D182F" w:rsidP="4AD5F4F8">
      <w:pPr>
        <w:jc w:val="center"/>
        <w:rPr>
          <w:rFonts w:ascii="Times New Roman" w:eastAsia="Times New Roman" w:hAnsi="Times New Roman" w:cs="Times New Roman"/>
          <w:b/>
          <w:bCs/>
          <w:sz w:val="24"/>
          <w:szCs w:val="24"/>
        </w:rPr>
      </w:pPr>
      <w:bookmarkStart w:id="12" w:name="_Toc26781498"/>
      <w:r w:rsidRPr="4AD5F4F8">
        <w:rPr>
          <w:rFonts w:ascii="Times New Roman" w:eastAsia="Times New Roman" w:hAnsi="Times New Roman" w:cs="Times New Roman"/>
          <w:b/>
          <w:bCs/>
          <w:sz w:val="24"/>
          <w:szCs w:val="24"/>
        </w:rPr>
        <w:t>Summary of Projected Enrollments in Proposed Program</w:t>
      </w:r>
      <w:bookmarkEnd w:id="12"/>
    </w:p>
    <w:p w14:paraId="744868F0"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4"/>
        </w:rPr>
      </w:pPr>
    </w:p>
    <w:tbl>
      <w:tblPr>
        <w:tblpPr w:leftFromText="180" w:rightFromText="180" w:vertAnchor="text" w:horzAnchor="margin" w:tblpXSpec="center" w:tblpY="-119"/>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16"/>
        <w:gridCol w:w="870"/>
        <w:gridCol w:w="816"/>
        <w:gridCol w:w="870"/>
        <w:gridCol w:w="816"/>
        <w:gridCol w:w="870"/>
        <w:gridCol w:w="816"/>
        <w:gridCol w:w="897"/>
        <w:gridCol w:w="870"/>
        <w:gridCol w:w="816"/>
        <w:gridCol w:w="897"/>
      </w:tblGrid>
      <w:tr w:rsidR="004D182F" w:rsidRPr="00450A50" w14:paraId="2997BE01" w14:textId="77777777" w:rsidTr="19F8D16C">
        <w:trPr>
          <w:cantSplit/>
          <w:trHeight w:val="800"/>
        </w:trPr>
        <w:tc>
          <w:tcPr>
            <w:tcW w:w="1686" w:type="dxa"/>
            <w:gridSpan w:val="2"/>
          </w:tcPr>
          <w:p w14:paraId="18EEA3E5"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Year 1</w:t>
            </w:r>
          </w:p>
        </w:tc>
        <w:tc>
          <w:tcPr>
            <w:tcW w:w="1686" w:type="dxa"/>
            <w:gridSpan w:val="2"/>
          </w:tcPr>
          <w:p w14:paraId="16124077"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Year 2</w:t>
            </w:r>
          </w:p>
        </w:tc>
        <w:tc>
          <w:tcPr>
            <w:tcW w:w="1686" w:type="dxa"/>
            <w:gridSpan w:val="2"/>
          </w:tcPr>
          <w:p w14:paraId="553FD884"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Year 3</w:t>
            </w:r>
          </w:p>
          <w:p w14:paraId="0D621E24"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4"/>
              </w:rPr>
            </w:pPr>
          </w:p>
        </w:tc>
        <w:tc>
          <w:tcPr>
            <w:tcW w:w="2583" w:type="dxa"/>
            <w:gridSpan w:val="3"/>
          </w:tcPr>
          <w:p w14:paraId="082B0AEC"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Year 4</w:t>
            </w:r>
          </w:p>
          <w:p w14:paraId="764EA9EB"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Target Year</w:t>
            </w:r>
          </w:p>
          <w:p w14:paraId="42D98053"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(2-year institutions)</w:t>
            </w:r>
          </w:p>
        </w:tc>
        <w:tc>
          <w:tcPr>
            <w:tcW w:w="2583" w:type="dxa"/>
            <w:gridSpan w:val="3"/>
          </w:tcPr>
          <w:p w14:paraId="2D1CD5FB"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Year 5</w:t>
            </w:r>
          </w:p>
          <w:p w14:paraId="4649D24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Target Year</w:t>
            </w:r>
          </w:p>
          <w:p w14:paraId="1913D9D0" w14:textId="77777777" w:rsidR="004D182F" w:rsidRPr="00EE408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4"/>
              </w:rPr>
            </w:pPr>
            <w:r w:rsidRPr="00EE4080">
              <w:rPr>
                <w:rFonts w:ascii="Times New Roman" w:eastAsia="Times New Roman" w:hAnsi="Times New Roman" w:cs="Times New Roman"/>
                <w:b/>
                <w:sz w:val="24"/>
                <w:szCs w:val="24"/>
              </w:rPr>
              <w:t>(4-year institutions)</w:t>
            </w:r>
          </w:p>
        </w:tc>
      </w:tr>
      <w:tr w:rsidR="004D182F" w:rsidRPr="00450A50" w14:paraId="36E0C632" w14:textId="77777777" w:rsidTr="19F8D16C">
        <w:trPr>
          <w:cantSplit/>
          <w:trHeight w:val="802"/>
        </w:trPr>
        <w:tc>
          <w:tcPr>
            <w:tcW w:w="1686" w:type="dxa"/>
            <w:gridSpan w:val="2"/>
          </w:tcPr>
          <w:p w14:paraId="3D61041B"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DE74E2F"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20</w:t>
            </w:r>
            <w:r w:rsidRPr="0012700F">
              <w:rPr>
                <w:rFonts w:ascii="Times New Roman" w:eastAsia="Times New Roman" w:hAnsi="Times New Roman" w:cs="Times New Roman"/>
                <w:sz w:val="24"/>
                <w:szCs w:val="24"/>
                <w:u w:val="single"/>
              </w:rPr>
              <w:fldChar w:fldCharType="begin">
                <w:ffData>
                  <w:name w:val="Year1from"/>
                  <w:enabled/>
                  <w:calcOnExit w:val="0"/>
                  <w:statusText w:type="text" w:val="Enter last two digits of year for Year one"/>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r w:rsidRPr="00450A50">
              <w:rPr>
                <w:rFonts w:ascii="Times New Roman" w:eastAsia="Times New Roman" w:hAnsi="Times New Roman" w:cs="Times New Roman"/>
                <w:sz w:val="24"/>
                <w:szCs w:val="24"/>
              </w:rPr>
              <w:t xml:space="preserve"> - 20</w:t>
            </w:r>
            <w:r w:rsidRPr="0012700F">
              <w:rPr>
                <w:rFonts w:ascii="Times New Roman" w:eastAsia="Times New Roman" w:hAnsi="Times New Roman" w:cs="Times New Roman"/>
                <w:sz w:val="24"/>
                <w:szCs w:val="24"/>
                <w:u w:val="single"/>
              </w:rPr>
              <w:fldChar w:fldCharType="begin">
                <w:ffData>
                  <w:name w:val="yearoneto"/>
                  <w:enabled/>
                  <w:calcOnExit w:val="0"/>
                  <w:statusText w:type="text" w:val="Enter last two digits of year to date for year one "/>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1686" w:type="dxa"/>
            <w:gridSpan w:val="2"/>
          </w:tcPr>
          <w:p w14:paraId="3DAF3AC4"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66E34F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20</w:t>
            </w:r>
            <w:r w:rsidRPr="0012700F">
              <w:rPr>
                <w:rFonts w:ascii="Times New Roman" w:eastAsia="Times New Roman" w:hAnsi="Times New Roman" w:cs="Times New Roman"/>
                <w:sz w:val="24"/>
                <w:szCs w:val="24"/>
                <w:u w:val="single"/>
              </w:rPr>
              <w:fldChar w:fldCharType="begin">
                <w:ffData>
                  <w:name w:val="Year2"/>
                  <w:enabled/>
                  <w:calcOnExit w:val="0"/>
                  <w:statusText w:type="text" w:val="Enter last two digits of year for Year 2 from date"/>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r w:rsidRPr="00450A50">
              <w:rPr>
                <w:rFonts w:ascii="Times New Roman" w:eastAsia="Times New Roman" w:hAnsi="Times New Roman" w:cs="Times New Roman"/>
                <w:sz w:val="24"/>
                <w:szCs w:val="24"/>
              </w:rPr>
              <w:t xml:space="preserve"> - 20</w:t>
            </w:r>
            <w:r w:rsidRPr="0012700F">
              <w:rPr>
                <w:rFonts w:ascii="Times New Roman" w:eastAsia="Times New Roman" w:hAnsi="Times New Roman" w:cs="Times New Roman"/>
                <w:sz w:val="24"/>
                <w:szCs w:val="24"/>
                <w:u w:val="single"/>
              </w:rPr>
              <w:fldChar w:fldCharType="begin">
                <w:ffData>
                  <w:name w:val="Yr2"/>
                  <w:enabled/>
                  <w:calcOnExit w:val="0"/>
                  <w:statusText w:type="text" w:val="Enter last two digits of year to date for year two"/>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1686" w:type="dxa"/>
            <w:gridSpan w:val="2"/>
          </w:tcPr>
          <w:p w14:paraId="4CF1BCD2"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0E591C3"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20</w:t>
            </w:r>
            <w:r w:rsidRPr="0012700F">
              <w:rPr>
                <w:rFonts w:ascii="Times New Roman" w:eastAsia="Times New Roman" w:hAnsi="Times New Roman" w:cs="Times New Roman"/>
                <w:sz w:val="24"/>
                <w:szCs w:val="24"/>
                <w:u w:val="single"/>
              </w:rPr>
              <w:fldChar w:fldCharType="begin">
                <w:ffData>
                  <w:name w:val="Yr3"/>
                  <w:enabled/>
                  <w:calcOnExit w:val="0"/>
                  <w:statusText w:type="text" w:val="Enter last two digits of year from date for Year 3"/>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r w:rsidRPr="00450A50">
              <w:rPr>
                <w:rFonts w:ascii="Times New Roman" w:eastAsia="Times New Roman" w:hAnsi="Times New Roman" w:cs="Times New Roman"/>
                <w:sz w:val="24"/>
                <w:szCs w:val="24"/>
              </w:rPr>
              <w:t xml:space="preserve"> - 20</w:t>
            </w:r>
            <w:r w:rsidRPr="0012700F">
              <w:rPr>
                <w:rFonts w:ascii="Times New Roman" w:eastAsia="Times New Roman" w:hAnsi="Times New Roman" w:cs="Times New Roman"/>
                <w:sz w:val="24"/>
                <w:szCs w:val="24"/>
                <w:u w:val="single"/>
              </w:rPr>
              <w:fldChar w:fldCharType="begin">
                <w:ffData>
                  <w:name w:val="Year3todate"/>
                  <w:enabled/>
                  <w:calcOnExit w:val="0"/>
                  <w:statusText w:type="text" w:val="Enter last two digits of year to date for year 3"/>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2583" w:type="dxa"/>
            <w:gridSpan w:val="3"/>
          </w:tcPr>
          <w:p w14:paraId="3215DF00"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C18D1E7"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20</w:t>
            </w:r>
            <w:r w:rsidRPr="0012700F">
              <w:rPr>
                <w:rFonts w:ascii="Times New Roman" w:eastAsia="Times New Roman" w:hAnsi="Times New Roman" w:cs="Times New Roman"/>
                <w:sz w:val="24"/>
                <w:szCs w:val="24"/>
                <w:u w:val="single"/>
              </w:rPr>
              <w:fldChar w:fldCharType="begin">
                <w:ffData>
                  <w:name w:val="Year4"/>
                  <w:enabled/>
                  <w:calcOnExit w:val="0"/>
                  <w:statusText w:type="text" w:val="Enter last two digits of year from date for Year 4"/>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r w:rsidRPr="00450A50">
              <w:rPr>
                <w:rFonts w:ascii="Times New Roman" w:eastAsia="Times New Roman" w:hAnsi="Times New Roman" w:cs="Times New Roman"/>
                <w:sz w:val="24"/>
                <w:szCs w:val="24"/>
              </w:rPr>
              <w:t xml:space="preserve"> - 20</w:t>
            </w:r>
            <w:r w:rsidRPr="0012700F">
              <w:rPr>
                <w:rFonts w:ascii="Times New Roman" w:eastAsia="Times New Roman" w:hAnsi="Times New Roman" w:cs="Times New Roman"/>
                <w:sz w:val="24"/>
                <w:szCs w:val="24"/>
                <w:u w:val="single"/>
              </w:rPr>
              <w:fldChar w:fldCharType="begin">
                <w:ffData>
                  <w:name w:val="Yr4"/>
                  <w:enabled/>
                  <w:calcOnExit w:val="0"/>
                  <w:statusText w:type="text" w:val="Enter last two digits of year to date for year 4"/>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2583" w:type="dxa"/>
            <w:gridSpan w:val="3"/>
          </w:tcPr>
          <w:p w14:paraId="2F3948A9"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3A548A5"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20</w:t>
            </w:r>
            <w:r w:rsidRPr="0012700F">
              <w:rPr>
                <w:rFonts w:ascii="Times New Roman" w:eastAsia="Times New Roman" w:hAnsi="Times New Roman" w:cs="Times New Roman"/>
                <w:sz w:val="24"/>
                <w:szCs w:val="24"/>
                <w:u w:val="single"/>
              </w:rPr>
              <w:fldChar w:fldCharType="begin">
                <w:ffData>
                  <w:name w:val="Yr5"/>
                  <w:enabled/>
                  <w:calcOnExit w:val="0"/>
                  <w:statusText w:type="text" w:val="Enter last two digits of year from date for Year 5"/>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r w:rsidRPr="00450A50">
              <w:rPr>
                <w:rFonts w:ascii="Times New Roman" w:eastAsia="Times New Roman" w:hAnsi="Times New Roman" w:cs="Times New Roman"/>
                <w:sz w:val="24"/>
                <w:szCs w:val="24"/>
              </w:rPr>
              <w:t xml:space="preserve"> - 20</w:t>
            </w:r>
            <w:r w:rsidRPr="0012700F">
              <w:rPr>
                <w:rFonts w:ascii="Times New Roman" w:eastAsia="Times New Roman" w:hAnsi="Times New Roman" w:cs="Times New Roman"/>
                <w:sz w:val="24"/>
                <w:szCs w:val="24"/>
                <w:u w:val="single"/>
              </w:rPr>
              <w:fldChar w:fldCharType="begin">
                <w:ffData>
                  <w:name w:val="Year5"/>
                  <w:enabled/>
                  <w:calcOnExit w:val="0"/>
                  <w:statusText w:type="text" w:val="Enter last two digits of year to date for year 5"/>
                  <w:textInput>
                    <w:maxLength w:val="2"/>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r>
      <w:tr w:rsidR="004D182F" w:rsidRPr="00450A50" w14:paraId="35D58B40" w14:textId="77777777" w:rsidTr="19F8D16C">
        <w:trPr>
          <w:cantSplit/>
          <w:trHeight w:val="1013"/>
        </w:trPr>
        <w:tc>
          <w:tcPr>
            <w:tcW w:w="870" w:type="dxa"/>
            <w:tcBorders>
              <w:bottom w:val="single" w:sz="4" w:space="0" w:color="auto"/>
            </w:tcBorders>
          </w:tcPr>
          <w:p w14:paraId="6820475A"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95E23B5"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HDCT</w:t>
            </w:r>
          </w:p>
          <w:p w14:paraId="78B2AD2F" w14:textId="77777777" w:rsidR="004D182F" w:rsidRPr="00450A50" w:rsidRDefault="004D182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ear1HDCT"/>
                  <w:enabled/>
                  <w:calcOnExit w:val="0"/>
                  <w:statusText w:type="text" w:val="Enter year one headcou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p w14:paraId="6B8CB2B0" w14:textId="72E5B2C7" w:rsidR="004D182F" w:rsidRPr="00450A50" w:rsidRDefault="073933D9"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4"/>
                <w:u w:val="single"/>
              </w:rPr>
            </w:pPr>
            <w:r w:rsidRPr="19F8D16C">
              <w:rPr>
                <w:rFonts w:ascii="Times New Roman" w:eastAsia="Times New Roman" w:hAnsi="Times New Roman" w:cs="Times New Roman"/>
                <w:noProof/>
                <w:sz w:val="24"/>
                <w:szCs w:val="24"/>
                <w:u w:val="single"/>
              </w:rPr>
              <w:t>1</w:t>
            </w:r>
            <w:r w:rsidR="744DFB18" w:rsidRPr="19F8D16C">
              <w:rPr>
                <w:rFonts w:ascii="Times New Roman" w:eastAsia="Times New Roman" w:hAnsi="Times New Roman" w:cs="Times New Roman"/>
                <w:noProof/>
                <w:sz w:val="24"/>
                <w:szCs w:val="24"/>
                <w:u w:val="single"/>
              </w:rPr>
              <w:t>0</w:t>
            </w:r>
          </w:p>
        </w:tc>
        <w:tc>
          <w:tcPr>
            <w:tcW w:w="816" w:type="dxa"/>
            <w:tcBorders>
              <w:bottom w:val="single" w:sz="4" w:space="0" w:color="auto"/>
            </w:tcBorders>
          </w:tcPr>
          <w:p w14:paraId="0FB00546"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EC7014E"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FTES</w:t>
            </w:r>
          </w:p>
          <w:p w14:paraId="282A7700" w14:textId="77777777" w:rsidR="004D182F" w:rsidRPr="00450A50" w:rsidRDefault="004D182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ear1FTES"/>
                  <w:enabled/>
                  <w:calcOnExit w:val="0"/>
                  <w:statusText w:type="text" w:val="Enter Year one full time equated student enrollme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p w14:paraId="6389F3FC" w14:textId="73242D88" w:rsidR="004D182F" w:rsidRPr="00450A50" w:rsidRDefault="7EB8791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4"/>
                <w:u w:val="single"/>
              </w:rPr>
            </w:pPr>
            <w:r w:rsidRPr="19F8D16C">
              <w:rPr>
                <w:rFonts w:ascii="Times New Roman" w:eastAsia="Times New Roman" w:hAnsi="Times New Roman" w:cs="Times New Roman"/>
                <w:noProof/>
                <w:sz w:val="24"/>
                <w:szCs w:val="24"/>
                <w:u w:val="single"/>
              </w:rPr>
              <w:t>1</w:t>
            </w:r>
            <w:r w:rsidR="72215883" w:rsidRPr="19F8D16C">
              <w:rPr>
                <w:rFonts w:ascii="Times New Roman" w:eastAsia="Times New Roman" w:hAnsi="Times New Roman" w:cs="Times New Roman"/>
                <w:noProof/>
                <w:sz w:val="24"/>
                <w:szCs w:val="24"/>
                <w:u w:val="single"/>
              </w:rPr>
              <w:t>0</w:t>
            </w:r>
          </w:p>
        </w:tc>
        <w:tc>
          <w:tcPr>
            <w:tcW w:w="870" w:type="dxa"/>
            <w:tcBorders>
              <w:bottom w:val="single" w:sz="4" w:space="0" w:color="auto"/>
            </w:tcBorders>
          </w:tcPr>
          <w:p w14:paraId="3E62050E"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168C340"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HDCT</w:t>
            </w:r>
          </w:p>
          <w:p w14:paraId="12BF8286" w14:textId="77777777" w:rsidR="004D182F" w:rsidRPr="00450A50" w:rsidRDefault="004D182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2"/>
                  <w:enabled/>
                  <w:calcOnExit w:val="0"/>
                  <w:statusText w:type="text" w:val="Enter year 2 fall headcou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p w14:paraId="3B174DEF" w14:textId="5639D6BC" w:rsidR="004D182F" w:rsidRPr="00450A50" w:rsidRDefault="212DB264"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4"/>
                <w:u w:val="single"/>
              </w:rPr>
            </w:pPr>
            <w:r w:rsidRPr="19F8D16C">
              <w:rPr>
                <w:rFonts w:ascii="Times New Roman" w:eastAsia="Times New Roman" w:hAnsi="Times New Roman" w:cs="Times New Roman"/>
                <w:noProof/>
                <w:sz w:val="24"/>
                <w:szCs w:val="24"/>
                <w:u w:val="single"/>
              </w:rPr>
              <w:t>1</w:t>
            </w:r>
            <w:r w:rsidR="72215883" w:rsidRPr="19F8D16C">
              <w:rPr>
                <w:rFonts w:ascii="Times New Roman" w:eastAsia="Times New Roman" w:hAnsi="Times New Roman" w:cs="Times New Roman"/>
                <w:noProof/>
                <w:sz w:val="24"/>
                <w:szCs w:val="24"/>
                <w:u w:val="single"/>
              </w:rPr>
              <w:t>0</w:t>
            </w:r>
          </w:p>
        </w:tc>
        <w:tc>
          <w:tcPr>
            <w:tcW w:w="816" w:type="dxa"/>
            <w:tcBorders>
              <w:bottom w:val="single" w:sz="4" w:space="0" w:color="auto"/>
            </w:tcBorders>
          </w:tcPr>
          <w:p w14:paraId="0815A1F2"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0F26568"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FTES</w:t>
            </w:r>
          </w:p>
          <w:p w14:paraId="648BD916" w14:textId="77777777" w:rsidR="004D182F" w:rsidRPr="00450A50" w:rsidRDefault="004D182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2FTES"/>
                  <w:enabled/>
                  <w:calcOnExit w:val="0"/>
                  <w:statusText w:type="text" w:val="Enter Year 2 full time equated student enrollme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p w14:paraId="2E290BDE" w14:textId="532B13BA" w:rsidR="004D182F" w:rsidRPr="00450A50" w:rsidRDefault="47CBC430"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4"/>
                <w:u w:val="single"/>
              </w:rPr>
            </w:pPr>
            <w:r w:rsidRPr="19F8D16C">
              <w:rPr>
                <w:rFonts w:ascii="Times New Roman" w:eastAsia="Times New Roman" w:hAnsi="Times New Roman" w:cs="Times New Roman"/>
                <w:noProof/>
                <w:sz w:val="24"/>
                <w:szCs w:val="24"/>
                <w:u w:val="single"/>
              </w:rPr>
              <w:t>1</w:t>
            </w:r>
            <w:r w:rsidR="512EBB54" w:rsidRPr="19F8D16C">
              <w:rPr>
                <w:rFonts w:ascii="Times New Roman" w:eastAsia="Times New Roman" w:hAnsi="Times New Roman" w:cs="Times New Roman"/>
                <w:noProof/>
                <w:sz w:val="24"/>
                <w:szCs w:val="24"/>
                <w:u w:val="single"/>
              </w:rPr>
              <w:t>0</w:t>
            </w:r>
          </w:p>
        </w:tc>
        <w:tc>
          <w:tcPr>
            <w:tcW w:w="870" w:type="dxa"/>
            <w:tcBorders>
              <w:bottom w:val="single" w:sz="4" w:space="0" w:color="auto"/>
            </w:tcBorders>
          </w:tcPr>
          <w:p w14:paraId="77B9094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0A4F90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HDCT</w:t>
            </w:r>
          </w:p>
          <w:p w14:paraId="731BD2D9" w14:textId="77777777" w:rsidR="004D182F" w:rsidRPr="00450A50" w:rsidRDefault="004D182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2HDCT"/>
                  <w:enabled/>
                  <w:calcOnExit w:val="0"/>
                  <w:statusText w:type="text" w:val="Enter year 3 fall headcou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p w14:paraId="23F14E8B" w14:textId="5F9850D9" w:rsidR="004D182F" w:rsidRPr="00450A50" w:rsidRDefault="7CA99AAE"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4"/>
                <w:u w:val="single"/>
              </w:rPr>
            </w:pPr>
            <w:r w:rsidRPr="19F8D16C">
              <w:rPr>
                <w:rFonts w:ascii="Times New Roman" w:eastAsia="Times New Roman" w:hAnsi="Times New Roman" w:cs="Times New Roman"/>
                <w:noProof/>
                <w:sz w:val="24"/>
                <w:szCs w:val="24"/>
                <w:u w:val="single"/>
              </w:rPr>
              <w:t>1</w:t>
            </w:r>
            <w:r w:rsidR="52129066" w:rsidRPr="19F8D16C">
              <w:rPr>
                <w:rFonts w:ascii="Times New Roman" w:eastAsia="Times New Roman" w:hAnsi="Times New Roman" w:cs="Times New Roman"/>
                <w:noProof/>
                <w:sz w:val="24"/>
                <w:szCs w:val="24"/>
                <w:u w:val="single"/>
              </w:rPr>
              <w:t>0</w:t>
            </w:r>
          </w:p>
        </w:tc>
        <w:tc>
          <w:tcPr>
            <w:tcW w:w="816" w:type="dxa"/>
            <w:tcBorders>
              <w:bottom w:val="single" w:sz="4" w:space="0" w:color="auto"/>
            </w:tcBorders>
          </w:tcPr>
          <w:p w14:paraId="7B5EE04B"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1CF8720"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FTES</w:t>
            </w:r>
          </w:p>
          <w:p w14:paraId="2B55CCE0" w14:textId="77777777" w:rsidR="004D182F" w:rsidRPr="00450A50" w:rsidRDefault="004D182F"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3FTES"/>
                  <w:enabled/>
                  <w:calcOnExit w:val="0"/>
                  <w:statusText w:type="text" w:val="Enter Year 3 full time equated student enrollme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4F43624F"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p w14:paraId="117F7D11" w14:textId="5FC34E9D" w:rsidR="004D182F" w:rsidRPr="00450A50" w:rsidRDefault="085F01CB" w:rsidP="19F8D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4"/>
                <w:u w:val="single"/>
              </w:rPr>
            </w:pPr>
            <w:r w:rsidRPr="19F8D16C">
              <w:rPr>
                <w:rFonts w:ascii="Times New Roman" w:eastAsia="Times New Roman" w:hAnsi="Times New Roman" w:cs="Times New Roman"/>
                <w:noProof/>
                <w:sz w:val="24"/>
                <w:szCs w:val="24"/>
                <w:u w:val="single"/>
              </w:rPr>
              <w:t>1</w:t>
            </w:r>
            <w:r w:rsidR="407A9052" w:rsidRPr="19F8D16C">
              <w:rPr>
                <w:rFonts w:ascii="Times New Roman" w:eastAsia="Times New Roman" w:hAnsi="Times New Roman" w:cs="Times New Roman"/>
                <w:noProof/>
                <w:sz w:val="24"/>
                <w:szCs w:val="24"/>
                <w:u w:val="single"/>
              </w:rPr>
              <w:t>0</w:t>
            </w:r>
          </w:p>
        </w:tc>
        <w:tc>
          <w:tcPr>
            <w:tcW w:w="870" w:type="dxa"/>
            <w:tcBorders>
              <w:bottom w:val="single" w:sz="4" w:space="0" w:color="auto"/>
            </w:tcBorders>
          </w:tcPr>
          <w:p w14:paraId="62EDAF9F"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3774B5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HDCT</w:t>
            </w:r>
          </w:p>
          <w:p w14:paraId="22913320"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4HD"/>
                  <w:enabled/>
                  <w:calcOnExit w:val="0"/>
                  <w:statusText w:type="text" w:val="Enter year four fall headcou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37631E27"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0889B9A"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FTES</w:t>
            </w:r>
          </w:p>
          <w:p w14:paraId="43C6503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4FTES"/>
                  <w:enabled/>
                  <w:calcOnExit w:val="0"/>
                  <w:statusText w:type="text" w:val="Enter Year 4 full time equated student enrollme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897" w:type="dxa"/>
            <w:tcBorders>
              <w:bottom w:val="single" w:sz="4" w:space="0" w:color="auto"/>
            </w:tcBorders>
          </w:tcPr>
          <w:p w14:paraId="29FF3B59"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F948D1D"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GRAD</w:t>
            </w:r>
          </w:p>
          <w:p w14:paraId="40F66BD3"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ear4Grad"/>
                  <w:enabled/>
                  <w:calcOnExit w:val="0"/>
                  <w:statusText w:type="text" w:val="Enter year 4 annual number of graduates of proposed program"/>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870" w:type="dxa"/>
            <w:tcBorders>
              <w:bottom w:val="single" w:sz="4" w:space="0" w:color="auto"/>
            </w:tcBorders>
          </w:tcPr>
          <w:p w14:paraId="489352C5"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6DB3697"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HDCT</w:t>
            </w:r>
          </w:p>
          <w:p w14:paraId="32CA35B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5"/>
                  <w:enabled/>
                  <w:calcOnExit w:val="0"/>
                  <w:statusText w:type="text" w:val="Enter year 5 fall headcount"/>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127AA44A"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5FD6E52"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FTES</w:t>
            </w:r>
          </w:p>
          <w:p w14:paraId="667E058C"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sidRPr="00EE4080">
              <w:rPr>
                <w:rFonts w:ascii="Times New Roman" w:eastAsia="Times New Roman" w:hAnsi="Times New Roman" w:cs="Times New Roman"/>
                <w:sz w:val="24"/>
                <w:szCs w:val="24"/>
                <w:u w:val="single"/>
              </w:rPr>
              <w:fldChar w:fldCharType="begin">
                <w:ffData>
                  <w:name w:val="Yr5ftes"/>
                  <w:enabled/>
                  <w:calcOnExit w:val="0"/>
                  <w:statusText w:type="text" w:val="Enter Year 5 full time equated student enrollment"/>
                  <w:textInput/>
                </w:ffData>
              </w:fldChar>
            </w:r>
            <w:r w:rsidRPr="00EE4080">
              <w:rPr>
                <w:rFonts w:ascii="Times New Roman" w:eastAsia="Times New Roman" w:hAnsi="Times New Roman" w:cs="Times New Roman"/>
                <w:sz w:val="24"/>
                <w:szCs w:val="24"/>
                <w:u w:val="single"/>
              </w:rPr>
              <w:instrText xml:space="preserve"> FORMTEXT </w:instrText>
            </w:r>
            <w:r w:rsidRPr="00EE4080">
              <w:rPr>
                <w:rFonts w:ascii="Times New Roman" w:eastAsia="Times New Roman" w:hAnsi="Times New Roman" w:cs="Times New Roman"/>
                <w:sz w:val="24"/>
                <w:szCs w:val="24"/>
                <w:u w:val="single"/>
              </w:rPr>
            </w:r>
            <w:r w:rsidRPr="00EE4080">
              <w:rPr>
                <w:rFonts w:ascii="Times New Roman" w:eastAsia="Times New Roman" w:hAnsi="Times New Roman" w:cs="Times New Roman"/>
                <w:sz w:val="24"/>
                <w:szCs w:val="24"/>
                <w:u w:val="single"/>
              </w:rPr>
              <w:fldChar w:fldCharType="separate"/>
            </w:r>
            <w:r w:rsidRPr="00EE4080">
              <w:rPr>
                <w:rFonts w:ascii="Times New Roman" w:eastAsia="Times New Roman" w:hAnsi="Times New Roman" w:cs="Times New Roman"/>
                <w:noProof/>
                <w:sz w:val="24"/>
                <w:szCs w:val="24"/>
                <w:u w:val="single"/>
              </w:rPr>
              <w:t> </w:t>
            </w:r>
            <w:r w:rsidRPr="00EE4080">
              <w:rPr>
                <w:rFonts w:ascii="Times New Roman" w:eastAsia="Times New Roman" w:hAnsi="Times New Roman" w:cs="Times New Roman"/>
                <w:noProof/>
                <w:sz w:val="24"/>
                <w:szCs w:val="24"/>
                <w:u w:val="single"/>
              </w:rPr>
              <w:t> </w:t>
            </w:r>
            <w:r w:rsidRPr="00EE4080">
              <w:rPr>
                <w:rFonts w:ascii="Times New Roman" w:eastAsia="Times New Roman" w:hAnsi="Times New Roman" w:cs="Times New Roman"/>
                <w:noProof/>
                <w:sz w:val="24"/>
                <w:szCs w:val="24"/>
                <w:u w:val="single"/>
              </w:rPr>
              <w:t> </w:t>
            </w:r>
            <w:r w:rsidRPr="00EE4080">
              <w:rPr>
                <w:rFonts w:ascii="Times New Roman" w:eastAsia="Times New Roman" w:hAnsi="Times New Roman" w:cs="Times New Roman"/>
                <w:noProof/>
                <w:sz w:val="24"/>
                <w:szCs w:val="24"/>
                <w:u w:val="single"/>
              </w:rPr>
              <w:t> </w:t>
            </w:r>
            <w:r w:rsidRPr="00EE4080">
              <w:rPr>
                <w:rFonts w:ascii="Times New Roman" w:eastAsia="Times New Roman" w:hAnsi="Times New Roman" w:cs="Times New Roman"/>
                <w:noProof/>
                <w:sz w:val="24"/>
                <w:szCs w:val="24"/>
                <w:u w:val="single"/>
              </w:rPr>
              <w:t> </w:t>
            </w:r>
            <w:r w:rsidRPr="00EE4080">
              <w:rPr>
                <w:rFonts w:ascii="Times New Roman" w:eastAsia="Times New Roman" w:hAnsi="Times New Roman" w:cs="Times New Roman"/>
                <w:sz w:val="24"/>
                <w:szCs w:val="24"/>
                <w:u w:val="single"/>
              </w:rPr>
              <w:fldChar w:fldCharType="end"/>
            </w:r>
          </w:p>
        </w:tc>
        <w:tc>
          <w:tcPr>
            <w:tcW w:w="897" w:type="dxa"/>
            <w:tcBorders>
              <w:bottom w:val="single" w:sz="4" w:space="0" w:color="auto"/>
            </w:tcBorders>
          </w:tcPr>
          <w:p w14:paraId="0BA7A9D3"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p>
          <w:p w14:paraId="3A2AAE96"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GRAD</w:t>
            </w:r>
          </w:p>
          <w:p w14:paraId="12788D68"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u w:val="single"/>
              </w:rPr>
            </w:pPr>
            <w:r w:rsidRPr="0012700F">
              <w:rPr>
                <w:rFonts w:ascii="Times New Roman" w:eastAsia="Times New Roman" w:hAnsi="Times New Roman" w:cs="Times New Roman"/>
                <w:sz w:val="24"/>
                <w:szCs w:val="24"/>
                <w:u w:val="single"/>
              </w:rPr>
              <w:fldChar w:fldCharType="begin">
                <w:ffData>
                  <w:name w:val="Yr5grad"/>
                  <w:enabled/>
                  <w:calcOnExit w:val="0"/>
                  <w:statusText w:type="text" w:val="Enter year 5 annual number of graduates of proposed program"/>
                  <w:textInput/>
                </w:ffData>
              </w:fldChar>
            </w:r>
            <w:r w:rsidRPr="00450A50">
              <w:rPr>
                <w:rFonts w:ascii="Times New Roman" w:eastAsia="Times New Roman" w:hAnsi="Times New Roman" w:cs="Times New Roman"/>
                <w:sz w:val="24"/>
                <w:szCs w:val="24"/>
                <w:u w:val="single"/>
              </w:rPr>
              <w:instrText xml:space="preserve"> FORMTEXT </w:instrText>
            </w:r>
            <w:r w:rsidRPr="0012700F">
              <w:rPr>
                <w:rFonts w:ascii="Times New Roman" w:eastAsia="Times New Roman" w:hAnsi="Times New Roman" w:cs="Times New Roman"/>
                <w:sz w:val="24"/>
                <w:szCs w:val="24"/>
                <w:u w:val="single"/>
              </w:rPr>
            </w:r>
            <w:r w:rsidRPr="0012700F">
              <w:rPr>
                <w:rFonts w:ascii="Times New Roman" w:eastAsia="Times New Roman" w:hAnsi="Times New Roman" w:cs="Times New Roman"/>
                <w:sz w:val="24"/>
                <w:szCs w:val="24"/>
                <w:u w:val="single"/>
              </w:rPr>
              <w:fldChar w:fldCharType="separate"/>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450A50">
              <w:rPr>
                <w:rFonts w:ascii="Times New Roman" w:eastAsia="Times New Roman" w:hAnsi="Times New Roman" w:cs="Times New Roman"/>
                <w:noProof/>
                <w:sz w:val="24"/>
                <w:szCs w:val="24"/>
                <w:u w:val="single"/>
              </w:rPr>
              <w:t> </w:t>
            </w:r>
            <w:r w:rsidRPr="0012700F">
              <w:rPr>
                <w:rFonts w:ascii="Times New Roman" w:eastAsia="Times New Roman" w:hAnsi="Times New Roman" w:cs="Times New Roman"/>
                <w:sz w:val="24"/>
                <w:szCs w:val="24"/>
                <w:u w:val="single"/>
              </w:rPr>
              <w:fldChar w:fldCharType="end"/>
            </w:r>
          </w:p>
        </w:tc>
      </w:tr>
    </w:tbl>
    <w:p w14:paraId="5C4BE021"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u w:val="single"/>
        </w:rPr>
        <w:t>Note</w:t>
      </w:r>
      <w:r w:rsidRPr="00450A50">
        <w:rPr>
          <w:rFonts w:ascii="Times New Roman" w:eastAsia="Times New Roman" w:hAnsi="Times New Roman" w:cs="Times New Roman"/>
          <w:sz w:val="24"/>
          <w:szCs w:val="24"/>
        </w:rPr>
        <w:t xml:space="preserve">: </w:t>
      </w:r>
    </w:p>
    <w:p w14:paraId="65E22F92" w14:textId="77777777" w:rsidR="004D182F" w:rsidRPr="00450A50" w:rsidRDefault="004D182F" w:rsidP="004D182F">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For associate degree program proposals, only years 1-4 are completed, with projected graduates provided under year 4.</w:t>
      </w:r>
    </w:p>
    <w:p w14:paraId="3147EF39" w14:textId="77777777" w:rsidR="004D182F" w:rsidRPr="00450A50" w:rsidRDefault="004D182F" w:rsidP="004D182F">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For four-year institution programs, years 1-5 are completed, with projected graduates to be provided under year 5 only.</w:t>
      </w:r>
    </w:p>
    <w:p w14:paraId="2FB128DD" w14:textId="77777777" w:rsidR="004D182F" w:rsidRPr="00450A50" w:rsidRDefault="004D182F" w:rsidP="004D1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4"/>
        </w:rPr>
      </w:pPr>
    </w:p>
    <w:p w14:paraId="3A7960E1" w14:textId="77777777" w:rsidR="004D182F" w:rsidRPr="00450A50" w:rsidRDefault="004D182F" w:rsidP="004D182F">
      <w:pPr>
        <w:spacing w:line="276" w:lineRule="auto"/>
        <w:ind w:left="360"/>
        <w:rPr>
          <w:rFonts w:ascii="Times New Roman" w:eastAsia="Times New Roman" w:hAnsi="Times New Roman" w:cs="Times New Roman"/>
          <w:sz w:val="24"/>
          <w:szCs w:val="24"/>
        </w:rPr>
      </w:pPr>
      <w:r w:rsidRPr="00450A50">
        <w:rPr>
          <w:rFonts w:ascii="Times New Roman" w:eastAsia="Times New Roman" w:hAnsi="Times New Roman" w:cs="Times New Roman"/>
          <w:b/>
          <w:bCs/>
          <w:sz w:val="24"/>
          <w:szCs w:val="24"/>
        </w:rPr>
        <w:t>Definitions</w:t>
      </w:r>
      <w:r w:rsidRPr="00450A50">
        <w:rPr>
          <w:rFonts w:ascii="Times New Roman" w:eastAsia="Times New Roman" w:hAnsi="Times New Roman" w:cs="Times New Roman"/>
          <w:sz w:val="24"/>
          <w:szCs w:val="24"/>
        </w:rPr>
        <w:t>:</w:t>
      </w:r>
    </w:p>
    <w:p w14:paraId="5D867339" w14:textId="77777777" w:rsidR="004D182F" w:rsidRPr="00450A50" w:rsidRDefault="004D182F" w:rsidP="004D182F">
      <w:pPr>
        <w:spacing w:line="276" w:lineRule="auto"/>
        <w:ind w:left="1440" w:hanging="1080"/>
        <w:rPr>
          <w:rFonts w:ascii="Times New Roman" w:eastAsia="Times New Roman" w:hAnsi="Times New Roman" w:cs="Times New Roman"/>
          <w:sz w:val="24"/>
          <w:szCs w:val="24"/>
        </w:rPr>
      </w:pPr>
      <w:r w:rsidRPr="30936974">
        <w:rPr>
          <w:rFonts w:ascii="Times New Roman" w:eastAsia="Times New Roman" w:hAnsi="Times New Roman" w:cs="Times New Roman"/>
          <w:sz w:val="24"/>
          <w:szCs w:val="24"/>
        </w:rPr>
        <w:t>HDCT—fall headcount enrollment</w:t>
      </w:r>
    </w:p>
    <w:p w14:paraId="09FF4999" w14:textId="77777777" w:rsidR="004D182F" w:rsidRPr="00450A50" w:rsidRDefault="004D182F" w:rsidP="004D182F">
      <w:pPr>
        <w:ind w:left="1440" w:hanging="1080"/>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FTES—annual full-time equated student enrollment</w:t>
      </w:r>
    </w:p>
    <w:p w14:paraId="21B717AC" w14:textId="465889DE" w:rsidR="004D182F" w:rsidRPr="00450A50" w:rsidRDefault="004D182F" w:rsidP="004D182F">
      <w:pPr>
        <w:ind w:firstLine="360"/>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GRAD—</w:t>
      </w:r>
      <w:r w:rsidRPr="00450A50">
        <w:rPr>
          <w:rFonts w:ascii="Times New Roman" w:eastAsia="Times New Roman" w:hAnsi="Times New Roman" w:cs="Times New Roman"/>
          <w:sz w:val="24"/>
          <w:szCs w:val="24"/>
          <w:u w:val="single"/>
        </w:rPr>
        <w:t>annual</w:t>
      </w:r>
      <w:r w:rsidRPr="00450A50">
        <w:rPr>
          <w:rFonts w:ascii="Times New Roman" w:eastAsia="Times New Roman" w:hAnsi="Times New Roman" w:cs="Times New Roman"/>
          <w:sz w:val="24"/>
          <w:szCs w:val="24"/>
        </w:rPr>
        <w:t xml:space="preserve"> number of graduates of the proposed progr</w:t>
      </w:r>
      <w:r w:rsidR="00794B4B">
        <w:rPr>
          <w:rFonts w:ascii="Times New Roman" w:eastAsia="Times New Roman" w:hAnsi="Times New Roman" w:cs="Times New Roman"/>
          <w:sz w:val="24"/>
          <w:szCs w:val="24"/>
        </w:rPr>
        <w:t>am graduates</w:t>
      </w:r>
    </w:p>
    <w:p w14:paraId="7B6EF72C" w14:textId="6B0D4F10" w:rsidR="00170A49" w:rsidRPr="00EE4080" w:rsidRDefault="00170A49" w:rsidP="56122523">
      <w:pPr>
        <w:pStyle w:val="Default"/>
        <w:spacing w:after="120"/>
        <w:rPr>
          <w:rFonts w:eastAsiaTheme="minorEastAsia"/>
          <w:color w:val="C00000"/>
        </w:rPr>
      </w:pPr>
    </w:p>
    <w:p w14:paraId="79384645" w14:textId="3A3C4E22" w:rsidR="3D70A9C1" w:rsidRPr="00EE4080" w:rsidRDefault="00CC3EB9" w:rsidP="30936974">
      <w:pPr>
        <w:pStyle w:val="Heading2"/>
        <w:spacing w:after="120"/>
        <w:rPr>
          <w:b w:val="0"/>
        </w:rPr>
      </w:pPr>
      <w:bookmarkStart w:id="13" w:name="_Toc63953679"/>
      <w:r>
        <w:t>Duplication</w:t>
      </w:r>
      <w:bookmarkEnd w:id="13"/>
    </w:p>
    <w:p w14:paraId="416805B8" w14:textId="0C5739AA" w:rsidR="003200DB" w:rsidRDefault="003200DB" w:rsidP="30936974">
      <w:pPr>
        <w:pStyle w:val="Default"/>
        <w:spacing w:after="120"/>
        <w:rPr>
          <w:rFonts w:eastAsia="Times New Roman"/>
          <w:color w:val="auto"/>
        </w:rPr>
      </w:pPr>
      <w:r w:rsidRPr="30936974">
        <w:rPr>
          <w:rFonts w:eastAsia="Calibri"/>
          <w:color w:val="auto"/>
        </w:rPr>
        <w:t>One other public institution in Virginia offers a</w:t>
      </w:r>
      <w:r w:rsidR="04F1B199" w:rsidRPr="30936974">
        <w:rPr>
          <w:rFonts w:eastAsia="Calibri"/>
          <w:color w:val="auto"/>
        </w:rPr>
        <w:t xml:space="preserve">n </w:t>
      </w:r>
      <w:r w:rsidR="6C9F8EA2" w:rsidRPr="30936974">
        <w:rPr>
          <w:rFonts w:eastAsia="Calibri"/>
          <w:color w:val="auto"/>
        </w:rPr>
        <w:t xml:space="preserve">entry-level </w:t>
      </w:r>
      <w:r w:rsidR="04F1B199" w:rsidRPr="30936974">
        <w:rPr>
          <w:rFonts w:eastAsia="Calibri"/>
          <w:color w:val="auto"/>
        </w:rPr>
        <w:t>occupational therapy</w:t>
      </w:r>
      <w:r w:rsidRPr="30936974">
        <w:rPr>
          <w:rFonts w:eastAsia="Calibri"/>
          <w:color w:val="auto"/>
        </w:rPr>
        <w:t xml:space="preserve"> doctoral </w:t>
      </w:r>
      <w:r w:rsidR="3841B9F6" w:rsidRPr="30936974">
        <w:rPr>
          <w:rFonts w:eastAsia="Calibri"/>
          <w:color w:val="auto"/>
        </w:rPr>
        <w:t>(</w:t>
      </w:r>
      <w:r w:rsidR="5FBAED83" w:rsidRPr="30936974">
        <w:rPr>
          <w:rFonts w:eastAsia="Calibri"/>
          <w:color w:val="auto"/>
        </w:rPr>
        <w:t>EL-</w:t>
      </w:r>
      <w:r w:rsidR="3841B9F6" w:rsidRPr="30936974">
        <w:rPr>
          <w:rFonts w:eastAsia="Calibri"/>
          <w:color w:val="auto"/>
        </w:rPr>
        <w:t xml:space="preserve">OTD) </w:t>
      </w:r>
      <w:r w:rsidRPr="30936974">
        <w:rPr>
          <w:rFonts w:eastAsia="Calibri"/>
          <w:color w:val="auto"/>
        </w:rPr>
        <w:t xml:space="preserve">degree program: Virginia Commonwealth University. </w:t>
      </w:r>
      <w:r w:rsidR="4340F482" w:rsidRPr="30936974">
        <w:rPr>
          <w:rFonts w:eastAsia="Times New Roman"/>
          <w:color w:val="auto"/>
        </w:rPr>
        <w:t xml:space="preserve">The </w:t>
      </w:r>
      <w:r w:rsidR="03B0B6B7" w:rsidRPr="30936974">
        <w:rPr>
          <w:rFonts w:eastAsia="Times New Roman"/>
          <w:color w:val="auto"/>
        </w:rPr>
        <w:t>EL-</w:t>
      </w:r>
      <w:r w:rsidR="4340F482" w:rsidRPr="30936974">
        <w:rPr>
          <w:rFonts w:eastAsia="Times New Roman"/>
          <w:color w:val="auto"/>
        </w:rPr>
        <w:t>OTD program at Virginia Commonwealth University is a</w:t>
      </w:r>
      <w:r w:rsidR="269239CC" w:rsidRPr="30936974">
        <w:rPr>
          <w:rFonts w:eastAsia="Times New Roman"/>
          <w:color w:val="auto"/>
        </w:rPr>
        <w:t xml:space="preserve"> 3-year</w:t>
      </w:r>
      <w:r w:rsidR="3B3C34F3" w:rsidRPr="30936974">
        <w:rPr>
          <w:rFonts w:eastAsia="Times New Roman"/>
          <w:color w:val="auto"/>
        </w:rPr>
        <w:t>,</w:t>
      </w:r>
      <w:r w:rsidR="4340F482" w:rsidRPr="30936974">
        <w:rPr>
          <w:rFonts w:eastAsia="Times New Roman"/>
          <w:color w:val="auto"/>
        </w:rPr>
        <w:t xml:space="preserve"> entry-level degree program, consisting of 104 c</w:t>
      </w:r>
      <w:r w:rsidR="42ABE2B6" w:rsidRPr="30936974">
        <w:rPr>
          <w:rFonts w:eastAsia="Times New Roman"/>
          <w:color w:val="auto"/>
        </w:rPr>
        <w:t>redit hours</w:t>
      </w:r>
      <w:r w:rsidR="20E4306B" w:rsidRPr="30936974">
        <w:rPr>
          <w:rFonts w:eastAsia="Times New Roman"/>
          <w:color w:val="auto"/>
        </w:rPr>
        <w:t>, leading to the entry point into the profession</w:t>
      </w:r>
      <w:r w:rsidR="59D779D4" w:rsidRPr="30936974">
        <w:rPr>
          <w:rFonts w:eastAsia="Times New Roman"/>
          <w:color w:val="auto"/>
        </w:rPr>
        <w:t xml:space="preserve"> of occupational therapy.</w:t>
      </w:r>
      <w:r w:rsidR="20E4306B" w:rsidRPr="30936974">
        <w:rPr>
          <w:rFonts w:eastAsia="Times New Roman"/>
          <w:color w:val="auto"/>
        </w:rPr>
        <w:t xml:space="preserve"> </w:t>
      </w:r>
      <w:r w:rsidR="1E57D393" w:rsidRPr="30936974">
        <w:rPr>
          <w:rFonts w:eastAsia="Times New Roman"/>
          <w:color w:val="auto"/>
        </w:rPr>
        <w:t xml:space="preserve">The EL-OTD qualifies an individual to become registered and licensed as an occupational therapist. </w:t>
      </w:r>
      <w:r w:rsidR="6F081C0E" w:rsidRPr="30936974">
        <w:rPr>
          <w:rFonts w:eastAsia="Times New Roman"/>
          <w:color w:val="auto"/>
        </w:rPr>
        <w:t xml:space="preserve">The graduate of an EL-OTD program </w:t>
      </w:r>
      <w:r w:rsidR="014231CA" w:rsidRPr="30936974">
        <w:rPr>
          <w:rFonts w:eastAsia="Times New Roman"/>
          <w:color w:val="auto"/>
        </w:rPr>
        <w:t>possess</w:t>
      </w:r>
      <w:r w:rsidR="1AFD7036" w:rsidRPr="30936974">
        <w:rPr>
          <w:rFonts w:eastAsia="Times New Roman"/>
          <w:color w:val="auto"/>
        </w:rPr>
        <w:t>e</w:t>
      </w:r>
      <w:r w:rsidR="014231CA" w:rsidRPr="30936974">
        <w:rPr>
          <w:rFonts w:eastAsia="Times New Roman"/>
          <w:color w:val="auto"/>
        </w:rPr>
        <w:t>s</w:t>
      </w:r>
      <w:r w:rsidR="72430186" w:rsidRPr="30936974">
        <w:rPr>
          <w:rFonts w:eastAsia="Times New Roman"/>
          <w:color w:val="auto"/>
        </w:rPr>
        <w:t xml:space="preserve"> the same</w:t>
      </w:r>
      <w:r w:rsidR="014231CA" w:rsidRPr="30936974">
        <w:rPr>
          <w:rFonts w:eastAsia="Times New Roman"/>
          <w:color w:val="auto"/>
        </w:rPr>
        <w:t xml:space="preserve"> entry-level</w:t>
      </w:r>
      <w:r w:rsidR="6F081C0E" w:rsidRPr="30936974">
        <w:rPr>
          <w:rFonts w:eastAsia="Times New Roman"/>
          <w:color w:val="auto"/>
        </w:rPr>
        <w:t xml:space="preserve"> competencies</w:t>
      </w:r>
      <w:r w:rsidR="4FC61839" w:rsidRPr="30936974">
        <w:rPr>
          <w:rFonts w:eastAsia="Times New Roman"/>
          <w:color w:val="auto"/>
        </w:rPr>
        <w:t xml:space="preserve"> as the entry-level master’s prepared occupational therapist</w:t>
      </w:r>
      <w:r w:rsidR="162AF6AD" w:rsidRPr="30936974">
        <w:rPr>
          <w:rFonts w:eastAsia="Times New Roman"/>
          <w:color w:val="auto"/>
        </w:rPr>
        <w:t>.</w:t>
      </w:r>
      <w:r w:rsidR="4C21D887" w:rsidRPr="30936974">
        <w:rPr>
          <w:rFonts w:eastAsia="Times New Roman"/>
          <w:color w:val="auto"/>
        </w:rPr>
        <w:t xml:space="preserve"> </w:t>
      </w:r>
    </w:p>
    <w:p w14:paraId="19260BC8" w14:textId="6F1754DC" w:rsidR="75B2BA59" w:rsidRDefault="75B2BA59" w:rsidP="30936974">
      <w:pPr>
        <w:pStyle w:val="Default"/>
        <w:spacing w:after="120"/>
        <w:rPr>
          <w:rFonts w:eastAsia="Times New Roman"/>
          <w:color w:val="auto"/>
        </w:rPr>
      </w:pPr>
      <w:r w:rsidRPr="30936974">
        <w:rPr>
          <w:rFonts w:eastAsia="Times New Roman"/>
          <w:color w:val="auto"/>
        </w:rPr>
        <w:t>Whereas t</w:t>
      </w:r>
      <w:r w:rsidR="162AF6AD" w:rsidRPr="30936974">
        <w:rPr>
          <w:rFonts w:eastAsia="Times New Roman"/>
          <w:color w:val="auto"/>
        </w:rPr>
        <w:t xml:space="preserve">he PP-OTD allows the master’s degree prepared occupational therapist to achieve the necessary competencies </w:t>
      </w:r>
      <w:r w:rsidR="431345A0" w:rsidRPr="30936974">
        <w:rPr>
          <w:rFonts w:eastAsia="Times New Roman"/>
          <w:color w:val="auto"/>
        </w:rPr>
        <w:t>to hold advanced clinical</w:t>
      </w:r>
      <w:r w:rsidR="7B951E9B" w:rsidRPr="30936974">
        <w:rPr>
          <w:rFonts w:eastAsia="Times New Roman"/>
          <w:color w:val="auto"/>
        </w:rPr>
        <w:t xml:space="preserve"> and</w:t>
      </w:r>
      <w:r w:rsidR="431345A0" w:rsidRPr="30936974">
        <w:rPr>
          <w:rFonts w:eastAsia="Times New Roman"/>
          <w:color w:val="auto"/>
        </w:rPr>
        <w:t xml:space="preserve"> leadership positions, as well as those required to teach in higher education. </w:t>
      </w:r>
    </w:p>
    <w:p w14:paraId="4C1A66B9" w14:textId="6C772EF4" w:rsidR="27CB1AB7" w:rsidRDefault="27CB1AB7" w:rsidP="30936974">
      <w:pPr>
        <w:pStyle w:val="Default"/>
        <w:spacing w:after="120"/>
        <w:rPr>
          <w:rFonts w:eastAsia="Times New Roman"/>
          <w:color w:val="auto"/>
        </w:rPr>
      </w:pPr>
      <w:r w:rsidRPr="30936974">
        <w:rPr>
          <w:rFonts w:eastAsia="Times New Roman"/>
          <w:color w:val="auto"/>
        </w:rPr>
        <w:t xml:space="preserve">Virginia Commonwealth University phased out their PP-OTD in 2016, </w:t>
      </w:r>
      <w:r w:rsidR="4E2B3514" w:rsidRPr="30936974">
        <w:rPr>
          <w:rFonts w:eastAsia="Times New Roman"/>
          <w:color w:val="auto"/>
        </w:rPr>
        <w:t>when</w:t>
      </w:r>
      <w:r w:rsidRPr="30936974">
        <w:rPr>
          <w:rFonts w:eastAsia="Times New Roman"/>
          <w:color w:val="auto"/>
        </w:rPr>
        <w:t xml:space="preserve"> they began offering the EL-OTD. The enrollment data </w:t>
      </w:r>
      <w:r w:rsidR="42510318" w:rsidRPr="30936974">
        <w:rPr>
          <w:rFonts w:eastAsia="Times New Roman"/>
          <w:color w:val="auto"/>
        </w:rPr>
        <w:t>below from 2016 onward</w:t>
      </w:r>
      <w:r w:rsidRPr="30936974">
        <w:rPr>
          <w:rFonts w:eastAsia="Times New Roman"/>
          <w:color w:val="auto"/>
        </w:rPr>
        <w:t xml:space="preserve"> reflect</w:t>
      </w:r>
      <w:r w:rsidR="3CB3DF9A" w:rsidRPr="30936974">
        <w:rPr>
          <w:rFonts w:eastAsia="Times New Roman"/>
          <w:color w:val="auto"/>
        </w:rPr>
        <w:t xml:space="preserve"> their EL-OTD</w:t>
      </w:r>
      <w:r w:rsidR="69D3EF8D" w:rsidRPr="30936974">
        <w:rPr>
          <w:rFonts w:eastAsia="Times New Roman"/>
          <w:color w:val="auto"/>
        </w:rPr>
        <w:t xml:space="preserve"> program</w:t>
      </w:r>
      <w:r w:rsidR="3CB3DF9A" w:rsidRPr="30936974">
        <w:rPr>
          <w:rFonts w:eastAsia="Times New Roman"/>
          <w:color w:val="auto"/>
        </w:rPr>
        <w:t xml:space="preserve">. </w:t>
      </w:r>
    </w:p>
    <w:p w14:paraId="2FD0C72A" w14:textId="2B205F3A" w:rsidR="003200DB" w:rsidRPr="00EE4080" w:rsidRDefault="003200DB" w:rsidP="30936974">
      <w:pPr>
        <w:pStyle w:val="Default"/>
        <w:spacing w:after="120"/>
        <w:rPr>
          <w:rFonts w:eastAsia="Calibri"/>
          <w:b/>
          <w:bCs/>
          <w:color w:val="auto"/>
        </w:rPr>
      </w:pPr>
      <w:r w:rsidRPr="30936974">
        <w:rPr>
          <w:rFonts w:eastAsia="Calibri"/>
          <w:b/>
          <w:bCs/>
          <w:color w:val="auto"/>
        </w:rPr>
        <w:t>Virginia Commonwealth University</w:t>
      </w:r>
    </w:p>
    <w:p w14:paraId="407DBFBD" w14:textId="7BC85DF8" w:rsidR="00801179" w:rsidRPr="00EE4080" w:rsidRDefault="00801179" w:rsidP="00176723">
      <w:pPr>
        <w:pStyle w:val="Default"/>
        <w:spacing w:after="120"/>
        <w:rPr>
          <w:rFonts w:eastAsia="Calibri"/>
          <w:color w:val="auto"/>
          <w:u w:val="single"/>
        </w:rPr>
      </w:pPr>
      <w:r w:rsidRPr="00EE4080">
        <w:rPr>
          <w:rFonts w:eastAsia="Calibri"/>
          <w:color w:val="auto"/>
          <w:u w:val="single"/>
        </w:rPr>
        <w:t>Enrollments and Degrees Awarded for Comparable Programs in Virginia</w:t>
      </w:r>
    </w:p>
    <w:tbl>
      <w:tblPr>
        <w:tblStyle w:val="TableGrid"/>
        <w:tblW w:w="0" w:type="auto"/>
        <w:tblLook w:val="04A0" w:firstRow="1" w:lastRow="0" w:firstColumn="1" w:lastColumn="0" w:noHBand="0" w:noVBand="1"/>
      </w:tblPr>
      <w:tblGrid>
        <w:gridCol w:w="1750"/>
        <w:gridCol w:w="1519"/>
        <w:gridCol w:w="1519"/>
        <w:gridCol w:w="1520"/>
        <w:gridCol w:w="1521"/>
        <w:gridCol w:w="1521"/>
      </w:tblGrid>
      <w:tr w:rsidR="00801179" w:rsidRPr="00450A50" w14:paraId="7D6D6B59" w14:textId="77777777" w:rsidTr="00801179">
        <w:tc>
          <w:tcPr>
            <w:tcW w:w="1558" w:type="dxa"/>
          </w:tcPr>
          <w:p w14:paraId="62AAF46A" w14:textId="5AA46832" w:rsidR="00801179" w:rsidRPr="00EE4080" w:rsidRDefault="00801179" w:rsidP="00176723">
            <w:pPr>
              <w:pStyle w:val="Default"/>
              <w:spacing w:after="120"/>
              <w:rPr>
                <w:rFonts w:eastAsia="Calibri"/>
                <w:b/>
                <w:color w:val="auto"/>
                <w:u w:val="single"/>
              </w:rPr>
            </w:pPr>
            <w:r w:rsidRPr="00EE4080">
              <w:rPr>
                <w:rFonts w:eastAsia="Calibri"/>
                <w:b/>
                <w:color w:val="auto"/>
                <w:u w:val="single"/>
              </w:rPr>
              <w:t>Enrollments</w:t>
            </w:r>
            <w:r w:rsidR="00CA34DE" w:rsidRPr="00EE4080">
              <w:rPr>
                <w:rStyle w:val="FootnoteReference"/>
                <w:rFonts w:eastAsia="Calibri"/>
                <w:b/>
                <w:color w:val="auto"/>
                <w:u w:val="single"/>
              </w:rPr>
              <w:footnoteReference w:id="5"/>
            </w:r>
          </w:p>
        </w:tc>
        <w:tc>
          <w:tcPr>
            <w:tcW w:w="1558" w:type="dxa"/>
          </w:tcPr>
          <w:p w14:paraId="536F65D1" w14:textId="2FEA805D" w:rsidR="00801179" w:rsidRPr="00EE4080" w:rsidRDefault="00FF2BB1" w:rsidP="00176723">
            <w:pPr>
              <w:pStyle w:val="Default"/>
              <w:spacing w:after="120"/>
              <w:rPr>
                <w:rFonts w:eastAsia="Calibri"/>
                <w:color w:val="auto"/>
                <w:u w:val="single"/>
              </w:rPr>
            </w:pPr>
            <w:r w:rsidRPr="00EE4080">
              <w:rPr>
                <w:rFonts w:eastAsia="Calibri"/>
                <w:color w:val="auto"/>
                <w:u w:val="single"/>
              </w:rPr>
              <w:t>2015</w:t>
            </w:r>
          </w:p>
        </w:tc>
        <w:tc>
          <w:tcPr>
            <w:tcW w:w="1558" w:type="dxa"/>
          </w:tcPr>
          <w:p w14:paraId="73A1DE8F" w14:textId="26FEEE5F" w:rsidR="00801179" w:rsidRPr="00EE4080" w:rsidRDefault="00FF2BB1" w:rsidP="00176723">
            <w:pPr>
              <w:pStyle w:val="Default"/>
              <w:spacing w:after="120"/>
              <w:rPr>
                <w:rFonts w:eastAsia="Calibri"/>
                <w:color w:val="auto"/>
                <w:u w:val="single"/>
              </w:rPr>
            </w:pPr>
            <w:r w:rsidRPr="00EE4080">
              <w:rPr>
                <w:rFonts w:eastAsia="Calibri"/>
                <w:color w:val="auto"/>
                <w:u w:val="single"/>
              </w:rPr>
              <w:t>2016</w:t>
            </w:r>
          </w:p>
        </w:tc>
        <w:tc>
          <w:tcPr>
            <w:tcW w:w="1558" w:type="dxa"/>
          </w:tcPr>
          <w:p w14:paraId="23E419C6" w14:textId="35D8D803" w:rsidR="00801179" w:rsidRPr="00EE4080" w:rsidRDefault="00FF2BB1" w:rsidP="00176723">
            <w:pPr>
              <w:pStyle w:val="Default"/>
              <w:spacing w:after="120"/>
              <w:rPr>
                <w:rFonts w:eastAsia="Calibri"/>
                <w:color w:val="auto"/>
                <w:u w:val="single"/>
              </w:rPr>
            </w:pPr>
            <w:r w:rsidRPr="00EE4080">
              <w:rPr>
                <w:rFonts w:eastAsia="Calibri"/>
                <w:color w:val="auto"/>
                <w:u w:val="single"/>
              </w:rPr>
              <w:t>2017</w:t>
            </w:r>
          </w:p>
        </w:tc>
        <w:tc>
          <w:tcPr>
            <w:tcW w:w="1559" w:type="dxa"/>
          </w:tcPr>
          <w:p w14:paraId="00BD844B" w14:textId="1ABE5189" w:rsidR="00801179" w:rsidRPr="00EE4080" w:rsidRDefault="00AB71E8" w:rsidP="00176723">
            <w:pPr>
              <w:pStyle w:val="Default"/>
              <w:spacing w:after="120"/>
              <w:rPr>
                <w:rFonts w:eastAsia="Calibri"/>
                <w:color w:val="auto"/>
                <w:u w:val="single"/>
              </w:rPr>
            </w:pPr>
            <w:r w:rsidRPr="00EE4080">
              <w:rPr>
                <w:rFonts w:eastAsia="Calibri"/>
                <w:color w:val="auto"/>
                <w:u w:val="single"/>
              </w:rPr>
              <w:t>2018</w:t>
            </w:r>
          </w:p>
        </w:tc>
        <w:tc>
          <w:tcPr>
            <w:tcW w:w="1559" w:type="dxa"/>
          </w:tcPr>
          <w:p w14:paraId="0188F00A" w14:textId="2698EE08" w:rsidR="00801179" w:rsidRPr="00EE4080" w:rsidRDefault="00DB15BF" w:rsidP="00176723">
            <w:pPr>
              <w:pStyle w:val="Default"/>
              <w:spacing w:after="120"/>
              <w:rPr>
                <w:rFonts w:eastAsia="Calibri"/>
                <w:color w:val="auto"/>
                <w:u w:val="single"/>
              </w:rPr>
            </w:pPr>
            <w:r w:rsidRPr="00EE4080">
              <w:rPr>
                <w:rFonts w:eastAsia="Calibri"/>
                <w:color w:val="auto"/>
                <w:u w:val="single"/>
              </w:rPr>
              <w:t>20</w:t>
            </w:r>
            <w:r w:rsidR="00AB71E8" w:rsidRPr="00EE4080">
              <w:rPr>
                <w:rFonts w:eastAsia="Calibri"/>
                <w:color w:val="auto"/>
                <w:u w:val="single"/>
              </w:rPr>
              <w:t>19</w:t>
            </w:r>
          </w:p>
        </w:tc>
      </w:tr>
      <w:tr w:rsidR="00801179" w:rsidRPr="00450A50" w14:paraId="1723A00A" w14:textId="77777777" w:rsidTr="00801179">
        <w:tc>
          <w:tcPr>
            <w:tcW w:w="1558" w:type="dxa"/>
          </w:tcPr>
          <w:p w14:paraId="69BC381D" w14:textId="0DFA6DB4" w:rsidR="00801179" w:rsidRPr="00EE4080" w:rsidRDefault="00801179" w:rsidP="00176723">
            <w:pPr>
              <w:pStyle w:val="Default"/>
              <w:spacing w:after="120"/>
              <w:rPr>
                <w:rFonts w:eastAsia="Calibri"/>
                <w:color w:val="auto"/>
                <w:u w:val="single"/>
              </w:rPr>
            </w:pPr>
            <w:r w:rsidRPr="00EE4080">
              <w:rPr>
                <w:rFonts w:eastAsia="Calibri"/>
                <w:color w:val="auto"/>
                <w:u w:val="single"/>
              </w:rPr>
              <w:lastRenderedPageBreak/>
              <w:t>V</w:t>
            </w:r>
            <w:r w:rsidR="00E3324F" w:rsidRPr="00EE4080">
              <w:rPr>
                <w:rFonts w:eastAsia="Calibri"/>
                <w:color w:val="auto"/>
                <w:u w:val="single"/>
              </w:rPr>
              <w:t>irginia Commonwealth University</w:t>
            </w:r>
          </w:p>
        </w:tc>
        <w:tc>
          <w:tcPr>
            <w:tcW w:w="1558" w:type="dxa"/>
          </w:tcPr>
          <w:p w14:paraId="74C1AF16" w14:textId="7190A56D" w:rsidR="00801179" w:rsidRPr="00EE4080" w:rsidRDefault="00FF2BB1" w:rsidP="00176723">
            <w:pPr>
              <w:pStyle w:val="Default"/>
              <w:spacing w:after="120"/>
              <w:rPr>
                <w:rFonts w:eastAsia="Calibri"/>
                <w:color w:val="auto"/>
                <w:u w:val="single"/>
              </w:rPr>
            </w:pPr>
            <w:r w:rsidRPr="00EE4080">
              <w:rPr>
                <w:rFonts w:eastAsia="Calibri"/>
                <w:color w:val="auto"/>
                <w:u w:val="single"/>
              </w:rPr>
              <w:t>8</w:t>
            </w:r>
          </w:p>
        </w:tc>
        <w:tc>
          <w:tcPr>
            <w:tcW w:w="1558" w:type="dxa"/>
          </w:tcPr>
          <w:p w14:paraId="4566D72D" w14:textId="2B7CE602" w:rsidR="00801179" w:rsidRPr="00EE4080" w:rsidRDefault="00FF2BB1" w:rsidP="00176723">
            <w:pPr>
              <w:pStyle w:val="Default"/>
              <w:spacing w:after="120"/>
              <w:rPr>
                <w:rFonts w:eastAsia="Calibri"/>
                <w:color w:val="auto"/>
                <w:u w:val="single"/>
              </w:rPr>
            </w:pPr>
            <w:r w:rsidRPr="00EE4080">
              <w:rPr>
                <w:rFonts w:eastAsia="Calibri"/>
                <w:color w:val="auto"/>
                <w:u w:val="single"/>
              </w:rPr>
              <w:t>47</w:t>
            </w:r>
          </w:p>
        </w:tc>
        <w:tc>
          <w:tcPr>
            <w:tcW w:w="1558" w:type="dxa"/>
          </w:tcPr>
          <w:p w14:paraId="1559C0AD" w14:textId="180F9B0D" w:rsidR="00801179" w:rsidRPr="00EE4080" w:rsidRDefault="00FF2BB1" w:rsidP="00176723">
            <w:pPr>
              <w:pStyle w:val="Default"/>
              <w:spacing w:after="120"/>
              <w:rPr>
                <w:rFonts w:eastAsia="Calibri"/>
                <w:color w:val="auto"/>
                <w:u w:val="single"/>
              </w:rPr>
            </w:pPr>
            <w:r w:rsidRPr="00EE4080">
              <w:rPr>
                <w:rFonts w:eastAsia="Calibri"/>
                <w:color w:val="auto"/>
                <w:u w:val="single"/>
              </w:rPr>
              <w:t>86</w:t>
            </w:r>
          </w:p>
        </w:tc>
        <w:tc>
          <w:tcPr>
            <w:tcW w:w="1559" w:type="dxa"/>
          </w:tcPr>
          <w:p w14:paraId="2F4172D5" w14:textId="1E70B5E4" w:rsidR="00801179" w:rsidRPr="00EE4080" w:rsidRDefault="00FF2BB1" w:rsidP="00176723">
            <w:pPr>
              <w:pStyle w:val="Default"/>
              <w:spacing w:after="120"/>
              <w:rPr>
                <w:rFonts w:eastAsia="Calibri"/>
                <w:color w:val="auto"/>
                <w:u w:val="single"/>
              </w:rPr>
            </w:pPr>
            <w:r w:rsidRPr="00EE4080">
              <w:rPr>
                <w:rFonts w:eastAsia="Calibri"/>
                <w:color w:val="auto"/>
                <w:u w:val="single"/>
              </w:rPr>
              <w:t>126</w:t>
            </w:r>
          </w:p>
        </w:tc>
        <w:tc>
          <w:tcPr>
            <w:tcW w:w="1559" w:type="dxa"/>
          </w:tcPr>
          <w:p w14:paraId="7CDF21E1" w14:textId="277FF539" w:rsidR="00801179" w:rsidRPr="00EE4080" w:rsidRDefault="00A90E82" w:rsidP="00176723">
            <w:pPr>
              <w:pStyle w:val="Default"/>
              <w:spacing w:after="120"/>
              <w:rPr>
                <w:rFonts w:eastAsia="Calibri"/>
                <w:color w:val="auto"/>
                <w:u w:val="single"/>
              </w:rPr>
            </w:pPr>
            <w:r w:rsidRPr="00EE4080">
              <w:rPr>
                <w:rFonts w:eastAsia="Calibri"/>
                <w:color w:val="auto"/>
                <w:u w:val="single"/>
              </w:rPr>
              <w:t>127</w:t>
            </w:r>
          </w:p>
        </w:tc>
      </w:tr>
      <w:tr w:rsidR="00801179" w:rsidRPr="00450A50" w14:paraId="081EEEA2" w14:textId="77777777" w:rsidTr="00801179">
        <w:tc>
          <w:tcPr>
            <w:tcW w:w="1558" w:type="dxa"/>
          </w:tcPr>
          <w:p w14:paraId="4CBF574E" w14:textId="2A3DE3B7" w:rsidR="00801179" w:rsidRPr="00EE4080" w:rsidRDefault="00801179" w:rsidP="00176723">
            <w:pPr>
              <w:pStyle w:val="Default"/>
              <w:spacing w:after="120"/>
              <w:rPr>
                <w:rFonts w:eastAsia="Calibri"/>
                <w:b/>
                <w:color w:val="auto"/>
                <w:u w:val="single"/>
              </w:rPr>
            </w:pPr>
            <w:r w:rsidRPr="00EE4080">
              <w:rPr>
                <w:rFonts w:eastAsia="Calibri"/>
                <w:b/>
                <w:color w:val="auto"/>
                <w:u w:val="single"/>
              </w:rPr>
              <w:t>Degrees Awarded</w:t>
            </w:r>
            <w:r w:rsidR="00CA34DE" w:rsidRPr="00EE4080">
              <w:rPr>
                <w:rStyle w:val="FootnoteReference"/>
                <w:rFonts w:eastAsia="Calibri"/>
                <w:b/>
                <w:color w:val="auto"/>
                <w:u w:val="single"/>
              </w:rPr>
              <w:footnoteReference w:id="6"/>
            </w:r>
          </w:p>
        </w:tc>
        <w:tc>
          <w:tcPr>
            <w:tcW w:w="1558" w:type="dxa"/>
          </w:tcPr>
          <w:p w14:paraId="6385239A" w14:textId="10DF6D63" w:rsidR="00801179" w:rsidRPr="00EE4080" w:rsidRDefault="00F936A9" w:rsidP="00176723">
            <w:pPr>
              <w:pStyle w:val="Default"/>
              <w:spacing w:after="120"/>
              <w:rPr>
                <w:rFonts w:eastAsia="Calibri"/>
                <w:color w:val="auto"/>
                <w:u w:val="single"/>
              </w:rPr>
            </w:pPr>
            <w:r w:rsidRPr="00EE4080">
              <w:rPr>
                <w:rFonts w:eastAsia="Calibri"/>
                <w:color w:val="auto"/>
                <w:u w:val="single"/>
              </w:rPr>
              <w:t>2015-16</w:t>
            </w:r>
          </w:p>
        </w:tc>
        <w:tc>
          <w:tcPr>
            <w:tcW w:w="1558" w:type="dxa"/>
          </w:tcPr>
          <w:p w14:paraId="05B3A3BD" w14:textId="0274E595" w:rsidR="00801179" w:rsidRPr="00EE4080" w:rsidRDefault="00F936A9" w:rsidP="00176723">
            <w:pPr>
              <w:pStyle w:val="Default"/>
              <w:spacing w:after="120"/>
              <w:rPr>
                <w:rFonts w:eastAsia="Calibri"/>
                <w:color w:val="auto"/>
                <w:u w:val="single"/>
              </w:rPr>
            </w:pPr>
            <w:r w:rsidRPr="00EE4080">
              <w:rPr>
                <w:rFonts w:eastAsia="Calibri"/>
                <w:color w:val="auto"/>
                <w:u w:val="single"/>
              </w:rPr>
              <w:t>2016-17</w:t>
            </w:r>
          </w:p>
        </w:tc>
        <w:tc>
          <w:tcPr>
            <w:tcW w:w="1558" w:type="dxa"/>
          </w:tcPr>
          <w:p w14:paraId="579D4680" w14:textId="24F1D415" w:rsidR="00801179" w:rsidRPr="00EE4080" w:rsidRDefault="00F936A9" w:rsidP="00176723">
            <w:pPr>
              <w:pStyle w:val="Default"/>
              <w:spacing w:after="120"/>
              <w:rPr>
                <w:rFonts w:eastAsia="Calibri"/>
                <w:color w:val="auto"/>
                <w:u w:val="single"/>
              </w:rPr>
            </w:pPr>
            <w:r w:rsidRPr="00EE4080">
              <w:rPr>
                <w:rFonts w:eastAsia="Calibri"/>
                <w:color w:val="auto"/>
                <w:u w:val="single"/>
              </w:rPr>
              <w:t>2017-18</w:t>
            </w:r>
          </w:p>
        </w:tc>
        <w:tc>
          <w:tcPr>
            <w:tcW w:w="1559" w:type="dxa"/>
          </w:tcPr>
          <w:p w14:paraId="47A68939" w14:textId="6C044BDB" w:rsidR="00801179" w:rsidRPr="00EE4080" w:rsidRDefault="00F936A9" w:rsidP="00176723">
            <w:pPr>
              <w:pStyle w:val="Default"/>
              <w:spacing w:after="120"/>
              <w:rPr>
                <w:rFonts w:eastAsia="Calibri"/>
                <w:color w:val="auto"/>
                <w:u w:val="single"/>
              </w:rPr>
            </w:pPr>
            <w:r w:rsidRPr="00EE4080">
              <w:rPr>
                <w:rFonts w:eastAsia="Calibri"/>
                <w:color w:val="auto"/>
                <w:u w:val="single"/>
              </w:rPr>
              <w:t>2018-19</w:t>
            </w:r>
          </w:p>
        </w:tc>
        <w:tc>
          <w:tcPr>
            <w:tcW w:w="1559" w:type="dxa"/>
          </w:tcPr>
          <w:p w14:paraId="5AEB18B0" w14:textId="7EBEC943" w:rsidR="00801179" w:rsidRPr="00EE4080" w:rsidRDefault="00F936A9" w:rsidP="00176723">
            <w:pPr>
              <w:pStyle w:val="Default"/>
              <w:spacing w:after="120"/>
              <w:rPr>
                <w:rFonts w:eastAsia="Calibri"/>
                <w:color w:val="auto"/>
                <w:u w:val="single"/>
              </w:rPr>
            </w:pPr>
            <w:r w:rsidRPr="00EE4080">
              <w:rPr>
                <w:rFonts w:eastAsia="Calibri"/>
                <w:color w:val="auto"/>
                <w:u w:val="single"/>
              </w:rPr>
              <w:t>2019-20</w:t>
            </w:r>
          </w:p>
        </w:tc>
      </w:tr>
      <w:tr w:rsidR="00801179" w:rsidRPr="00450A50" w14:paraId="03040CF7" w14:textId="77777777" w:rsidTr="00801179">
        <w:tc>
          <w:tcPr>
            <w:tcW w:w="1558" w:type="dxa"/>
          </w:tcPr>
          <w:p w14:paraId="25B57666" w14:textId="56D4A8D2" w:rsidR="00801179" w:rsidRPr="00EE4080" w:rsidRDefault="00E3324F" w:rsidP="00176723">
            <w:pPr>
              <w:pStyle w:val="Default"/>
              <w:spacing w:after="120"/>
              <w:rPr>
                <w:rFonts w:eastAsia="Calibri"/>
                <w:color w:val="auto"/>
                <w:u w:val="single"/>
              </w:rPr>
            </w:pPr>
            <w:r w:rsidRPr="00EE4080">
              <w:rPr>
                <w:rFonts w:eastAsia="Calibri"/>
                <w:color w:val="auto"/>
                <w:u w:val="single"/>
              </w:rPr>
              <w:t>Virginia Commonwealth University</w:t>
            </w:r>
          </w:p>
        </w:tc>
        <w:tc>
          <w:tcPr>
            <w:tcW w:w="1558" w:type="dxa"/>
          </w:tcPr>
          <w:p w14:paraId="3D8BEDB6" w14:textId="49BE2D3E" w:rsidR="00801179" w:rsidRPr="00EE4080" w:rsidRDefault="00F936A9" w:rsidP="00176723">
            <w:pPr>
              <w:pStyle w:val="Default"/>
              <w:spacing w:after="120"/>
              <w:rPr>
                <w:rFonts w:eastAsia="Calibri"/>
                <w:color w:val="auto"/>
                <w:u w:val="single"/>
              </w:rPr>
            </w:pPr>
            <w:r w:rsidRPr="00EE4080">
              <w:rPr>
                <w:rFonts w:eastAsia="Calibri"/>
                <w:color w:val="auto"/>
                <w:u w:val="single"/>
              </w:rPr>
              <w:t>2</w:t>
            </w:r>
          </w:p>
        </w:tc>
        <w:tc>
          <w:tcPr>
            <w:tcW w:w="1558" w:type="dxa"/>
          </w:tcPr>
          <w:p w14:paraId="3C2B43F9" w14:textId="1FDA8874" w:rsidR="00801179" w:rsidRPr="00EE4080" w:rsidRDefault="00F936A9" w:rsidP="00176723">
            <w:pPr>
              <w:pStyle w:val="Default"/>
              <w:spacing w:after="120"/>
              <w:rPr>
                <w:rFonts w:eastAsia="Calibri"/>
                <w:color w:val="auto"/>
                <w:u w:val="single"/>
              </w:rPr>
            </w:pPr>
            <w:r w:rsidRPr="00EE4080">
              <w:rPr>
                <w:rFonts w:eastAsia="Calibri"/>
                <w:color w:val="auto"/>
                <w:u w:val="single"/>
              </w:rPr>
              <w:t>5</w:t>
            </w:r>
          </w:p>
        </w:tc>
        <w:tc>
          <w:tcPr>
            <w:tcW w:w="1558" w:type="dxa"/>
          </w:tcPr>
          <w:p w14:paraId="62DB6DAA" w14:textId="1DB19752" w:rsidR="00801179" w:rsidRPr="00EE4080" w:rsidRDefault="00F936A9" w:rsidP="00176723">
            <w:pPr>
              <w:pStyle w:val="Default"/>
              <w:spacing w:after="120"/>
              <w:rPr>
                <w:rFonts w:eastAsia="Calibri"/>
                <w:color w:val="auto"/>
                <w:u w:val="single"/>
              </w:rPr>
            </w:pPr>
            <w:r w:rsidRPr="00EE4080">
              <w:rPr>
                <w:rFonts w:eastAsia="Calibri"/>
                <w:color w:val="auto"/>
                <w:u w:val="single"/>
              </w:rPr>
              <w:t>0</w:t>
            </w:r>
          </w:p>
        </w:tc>
        <w:tc>
          <w:tcPr>
            <w:tcW w:w="1559" w:type="dxa"/>
          </w:tcPr>
          <w:p w14:paraId="170AF42B" w14:textId="3F27B46D" w:rsidR="00801179" w:rsidRPr="00EE4080" w:rsidRDefault="00F936A9" w:rsidP="00176723">
            <w:pPr>
              <w:pStyle w:val="Default"/>
              <w:spacing w:after="120"/>
              <w:rPr>
                <w:rFonts w:eastAsia="Calibri"/>
                <w:color w:val="auto"/>
                <w:u w:val="single"/>
              </w:rPr>
            </w:pPr>
            <w:r w:rsidRPr="00EE4080">
              <w:rPr>
                <w:rFonts w:eastAsia="Calibri"/>
                <w:color w:val="auto"/>
                <w:u w:val="single"/>
              </w:rPr>
              <w:t>42</w:t>
            </w:r>
          </w:p>
        </w:tc>
        <w:tc>
          <w:tcPr>
            <w:tcW w:w="1559" w:type="dxa"/>
          </w:tcPr>
          <w:p w14:paraId="1A45CE32" w14:textId="7C06FE41" w:rsidR="00801179" w:rsidRPr="00EE4080" w:rsidRDefault="00F936A9" w:rsidP="00176723">
            <w:pPr>
              <w:pStyle w:val="Default"/>
              <w:spacing w:after="120"/>
              <w:rPr>
                <w:rFonts w:eastAsia="Calibri"/>
                <w:color w:val="auto"/>
                <w:u w:val="single"/>
              </w:rPr>
            </w:pPr>
            <w:r w:rsidRPr="00EE4080">
              <w:rPr>
                <w:rFonts w:eastAsia="Calibri"/>
                <w:color w:val="auto"/>
                <w:u w:val="single"/>
              </w:rPr>
              <w:t>40</w:t>
            </w:r>
          </w:p>
        </w:tc>
      </w:tr>
    </w:tbl>
    <w:p w14:paraId="2E8941C0" w14:textId="77777777" w:rsidR="0040133D" w:rsidRPr="00EE4080" w:rsidRDefault="0040133D" w:rsidP="00176723">
      <w:pPr>
        <w:pStyle w:val="Default"/>
        <w:spacing w:after="120"/>
        <w:rPr>
          <w:rFonts w:eastAsia="Calibri"/>
          <w:color w:val="auto"/>
          <w:u w:val="single"/>
        </w:rPr>
      </w:pPr>
    </w:p>
    <w:p w14:paraId="48D65E0F" w14:textId="5F10A4CB" w:rsidR="00F021D7" w:rsidRPr="00EE4080" w:rsidRDefault="00F021D7" w:rsidP="00EE4080">
      <w:pPr>
        <w:pStyle w:val="Heading1"/>
      </w:pPr>
      <w:bookmarkStart w:id="14" w:name="_Toc63953680"/>
      <w:r w:rsidRPr="00EE4080">
        <w:t>Projected Resources for the Proposed Modified Program</w:t>
      </w:r>
      <w:bookmarkEnd w:id="14"/>
    </w:p>
    <w:p w14:paraId="33689DF8" w14:textId="77777777" w:rsidR="00413FD9" w:rsidRDefault="00413FD9" w:rsidP="00566095">
      <w:pPr>
        <w:pStyle w:val="Default"/>
        <w:spacing w:after="120"/>
        <w:jc w:val="center"/>
        <w:rPr>
          <w:rFonts w:eastAsia="Calibri"/>
          <w:b/>
          <w:bCs/>
          <w:color w:val="auto"/>
        </w:rPr>
      </w:pPr>
    </w:p>
    <w:p w14:paraId="4916EF5D" w14:textId="4F81048A" w:rsidR="00566095" w:rsidRDefault="00566095" w:rsidP="00413FD9">
      <w:pPr>
        <w:pStyle w:val="Heading2"/>
      </w:pPr>
      <w:bookmarkStart w:id="15" w:name="_Toc63953681"/>
      <w:r>
        <w:t>Resource Needs</w:t>
      </w:r>
      <w:bookmarkEnd w:id="15"/>
    </w:p>
    <w:p w14:paraId="23980CFC" w14:textId="77777777" w:rsidR="00413FD9" w:rsidRPr="00EE4080" w:rsidRDefault="00413FD9" w:rsidP="00EE4080"/>
    <w:p w14:paraId="3794CBC5" w14:textId="0FC424FA" w:rsidR="00C30800" w:rsidRPr="00EE4080" w:rsidRDefault="004C49B5" w:rsidP="4AD5F4F8">
      <w:pPr>
        <w:pStyle w:val="paragraph"/>
        <w:spacing w:before="0" w:beforeAutospacing="0" w:after="0" w:afterAutospacing="0"/>
        <w:textAlignment w:val="baseline"/>
        <w:rPr>
          <w:rStyle w:val="normaltextrun"/>
        </w:rPr>
      </w:pPr>
      <w:r w:rsidRPr="4AD5F4F8">
        <w:rPr>
          <w:rStyle w:val="normaltextrun"/>
        </w:rPr>
        <w:t xml:space="preserve">Radford University and the Department of Occupational Therapy has all of the faculty, classified support staff, equipment, library and other resources necessary to offer the proposed modified PP-OTD degree program. The following categories details the resources required to operate the program in its initiation in fall 2021 and through the target year. Assessment of the need for full-time faculty and part-time faculty are based on a ratio of 1.0 FTE of instructional effort for 5.0 student FTE. </w:t>
      </w:r>
    </w:p>
    <w:p w14:paraId="33311147" w14:textId="77777777" w:rsidR="00C30800" w:rsidRPr="00EE4080" w:rsidRDefault="00C30800" w:rsidP="004203E2">
      <w:pPr>
        <w:pStyle w:val="paragraph"/>
        <w:spacing w:before="0" w:beforeAutospacing="0" w:after="0" w:afterAutospacing="0"/>
        <w:textAlignment w:val="baseline"/>
        <w:rPr>
          <w:rStyle w:val="normaltextrun"/>
          <w:b/>
          <w:bCs/>
        </w:rPr>
      </w:pPr>
    </w:p>
    <w:p w14:paraId="630CFF85" w14:textId="625A09A6" w:rsidR="004203E2" w:rsidRPr="00EE4080" w:rsidRDefault="05206E5A" w:rsidP="004203E2">
      <w:pPr>
        <w:pStyle w:val="paragraph"/>
        <w:spacing w:before="0" w:beforeAutospacing="0" w:after="0" w:afterAutospacing="0"/>
        <w:textAlignment w:val="baseline"/>
        <w:rPr>
          <w:rStyle w:val="eop"/>
        </w:rPr>
      </w:pPr>
      <w:r w:rsidRPr="19F8D16C">
        <w:rPr>
          <w:rStyle w:val="normaltextrun"/>
          <w:b/>
          <w:bCs/>
        </w:rPr>
        <w:t>Full-Time Faculty</w:t>
      </w:r>
      <w:r w:rsidRPr="19F8D16C">
        <w:rPr>
          <w:rStyle w:val="eop"/>
        </w:rPr>
        <w:t> </w:t>
      </w:r>
    </w:p>
    <w:p w14:paraId="798088F9" w14:textId="118F3F64" w:rsidR="353BE859" w:rsidRDefault="353BE859" w:rsidP="19F8D16C">
      <w:pPr>
        <w:pStyle w:val="Default"/>
        <w:spacing w:after="120" w:line="259" w:lineRule="auto"/>
        <w:rPr>
          <w:rFonts w:eastAsia="Calibri"/>
          <w:color w:val="auto"/>
        </w:rPr>
      </w:pPr>
      <w:r w:rsidRPr="19F8D16C">
        <w:rPr>
          <w:rFonts w:eastAsia="Calibri"/>
          <w:color w:val="auto"/>
        </w:rPr>
        <w:t xml:space="preserve">No full-time faculty be dedicated to the </w:t>
      </w:r>
      <w:r w:rsidR="4F4ECA0C" w:rsidRPr="19F8D16C">
        <w:rPr>
          <w:rFonts w:eastAsia="Calibri"/>
          <w:color w:val="auto"/>
        </w:rPr>
        <w:t xml:space="preserve">PP-OTD </w:t>
      </w:r>
      <w:r w:rsidRPr="19F8D16C">
        <w:rPr>
          <w:rFonts w:eastAsia="Calibri"/>
          <w:color w:val="auto"/>
        </w:rPr>
        <w:t>program.</w:t>
      </w:r>
    </w:p>
    <w:p w14:paraId="26C7FF4C" w14:textId="77777777" w:rsidR="004203E2" w:rsidRPr="00EE4080" w:rsidRDefault="004203E2" w:rsidP="004203E2">
      <w:pPr>
        <w:pStyle w:val="paragraph"/>
        <w:spacing w:before="0" w:beforeAutospacing="0" w:after="0" w:afterAutospacing="0"/>
        <w:textAlignment w:val="baseline"/>
        <w:rPr>
          <w:rStyle w:val="eop"/>
          <w:color w:val="000000"/>
        </w:rPr>
      </w:pPr>
      <w:r w:rsidRPr="00EE4080">
        <w:rPr>
          <w:rStyle w:val="normaltextrun"/>
          <w:b/>
          <w:bCs/>
          <w:color w:val="000000"/>
        </w:rPr>
        <w:t>Part-Time Faculty</w:t>
      </w:r>
      <w:r w:rsidRPr="00EE4080">
        <w:rPr>
          <w:rStyle w:val="eop"/>
          <w:color w:val="000000"/>
        </w:rPr>
        <w:t> </w:t>
      </w:r>
    </w:p>
    <w:p w14:paraId="53942D81" w14:textId="1E22D565" w:rsidR="009F6695" w:rsidRPr="00EE4080" w:rsidRDefault="69BBD31B" w:rsidP="19F8D16C">
      <w:pPr>
        <w:pStyle w:val="paragraph"/>
        <w:spacing w:before="0" w:beforeAutospacing="0" w:after="0" w:afterAutospacing="0"/>
        <w:textAlignment w:val="baseline"/>
        <w:rPr>
          <w:rStyle w:val="eop"/>
          <w:color w:val="000000" w:themeColor="text1"/>
        </w:rPr>
      </w:pPr>
      <w:r w:rsidRPr="19F8D16C">
        <w:rPr>
          <w:rStyle w:val="eop"/>
          <w:color w:val="000000" w:themeColor="text1"/>
        </w:rPr>
        <w:t>T</w:t>
      </w:r>
      <w:r w:rsidR="58FE9FD1" w:rsidRPr="19F8D16C">
        <w:rPr>
          <w:rStyle w:val="eop"/>
          <w:color w:val="000000" w:themeColor="text1"/>
        </w:rPr>
        <w:t>hree</w:t>
      </w:r>
      <w:r w:rsidRPr="19F8D16C">
        <w:rPr>
          <w:rStyle w:val="eop"/>
          <w:color w:val="000000" w:themeColor="text1"/>
        </w:rPr>
        <w:t xml:space="preserve"> p</w:t>
      </w:r>
      <w:r w:rsidR="009F6695" w:rsidRPr="19F8D16C">
        <w:rPr>
          <w:rStyle w:val="eop"/>
          <w:color w:val="000000" w:themeColor="text1"/>
        </w:rPr>
        <w:t>art-time</w:t>
      </w:r>
      <w:r w:rsidR="23168597" w:rsidRPr="19F8D16C">
        <w:rPr>
          <w:rStyle w:val="eop"/>
          <w:color w:val="000000" w:themeColor="text1"/>
        </w:rPr>
        <w:t xml:space="preserve"> 0.5 FTE</w:t>
      </w:r>
      <w:r w:rsidR="009F6695" w:rsidRPr="19F8D16C">
        <w:rPr>
          <w:rStyle w:val="eop"/>
          <w:color w:val="000000" w:themeColor="text1"/>
        </w:rPr>
        <w:t xml:space="preserve"> </w:t>
      </w:r>
      <w:r w:rsidR="23168597" w:rsidRPr="19F8D16C">
        <w:rPr>
          <w:rStyle w:val="eop"/>
          <w:color w:val="000000" w:themeColor="text1"/>
        </w:rPr>
        <w:t>member</w:t>
      </w:r>
      <w:r w:rsidR="6BCD3917" w:rsidRPr="19F8D16C">
        <w:rPr>
          <w:rStyle w:val="eop"/>
          <w:color w:val="000000" w:themeColor="text1"/>
        </w:rPr>
        <w:t>s</w:t>
      </w:r>
      <w:r w:rsidR="23168597" w:rsidRPr="19F8D16C">
        <w:rPr>
          <w:rStyle w:val="eop"/>
          <w:color w:val="000000" w:themeColor="text1"/>
        </w:rPr>
        <w:t xml:space="preserve"> from</w:t>
      </w:r>
      <w:r w:rsidR="5EDBD1F3" w:rsidRPr="19F8D16C">
        <w:rPr>
          <w:rStyle w:val="eop"/>
          <w:color w:val="000000" w:themeColor="text1"/>
        </w:rPr>
        <w:t xml:space="preserve"> </w:t>
      </w:r>
      <w:r w:rsidR="23168597" w:rsidRPr="19F8D16C">
        <w:rPr>
          <w:rStyle w:val="eop"/>
          <w:color w:val="000000" w:themeColor="text1"/>
        </w:rPr>
        <w:t xml:space="preserve">the </w:t>
      </w:r>
      <w:r w:rsidR="716E9DEE" w:rsidRPr="19F8D16C">
        <w:rPr>
          <w:rStyle w:val="eop"/>
          <w:color w:val="000000" w:themeColor="text1"/>
        </w:rPr>
        <w:t xml:space="preserve">current </w:t>
      </w:r>
      <w:r w:rsidR="56D98D62" w:rsidRPr="19F8D16C">
        <w:rPr>
          <w:rStyle w:val="eop"/>
          <w:color w:val="000000" w:themeColor="text1"/>
        </w:rPr>
        <w:t xml:space="preserve">Master of Occupational Therapy faculty </w:t>
      </w:r>
      <w:r w:rsidR="23168597" w:rsidRPr="19F8D16C">
        <w:rPr>
          <w:rStyle w:val="eop"/>
          <w:color w:val="000000" w:themeColor="text1"/>
        </w:rPr>
        <w:t xml:space="preserve">will teach part-time </w:t>
      </w:r>
      <w:r w:rsidR="25DCFC06" w:rsidRPr="19F8D16C">
        <w:rPr>
          <w:rStyle w:val="eop"/>
          <w:color w:val="000000" w:themeColor="text1"/>
        </w:rPr>
        <w:t>in</w:t>
      </w:r>
      <w:r w:rsidR="23168597" w:rsidRPr="19F8D16C">
        <w:rPr>
          <w:rStyle w:val="eop"/>
          <w:color w:val="000000" w:themeColor="text1"/>
        </w:rPr>
        <w:t xml:space="preserve"> the proposed modified degree</w:t>
      </w:r>
      <w:r w:rsidR="2570D628" w:rsidRPr="19F8D16C">
        <w:rPr>
          <w:rStyle w:val="eop"/>
          <w:color w:val="000000" w:themeColor="text1"/>
        </w:rPr>
        <w:t xml:space="preserve"> program</w:t>
      </w:r>
      <w:r w:rsidR="3851126A" w:rsidRPr="19F8D16C">
        <w:rPr>
          <w:rStyle w:val="eop"/>
          <w:color w:val="000000" w:themeColor="text1"/>
        </w:rPr>
        <w:t xml:space="preserve"> on a rotating basis</w:t>
      </w:r>
      <w:r w:rsidR="009A271B" w:rsidRPr="19F8D16C">
        <w:rPr>
          <w:rStyle w:val="eop"/>
          <w:color w:val="000000" w:themeColor="text1"/>
        </w:rPr>
        <w:t>. One of these faculty members</w:t>
      </w:r>
      <w:r w:rsidR="760DC474" w:rsidRPr="19F8D16C">
        <w:rPr>
          <w:rStyle w:val="eop"/>
          <w:color w:val="000000" w:themeColor="text1"/>
        </w:rPr>
        <w:t xml:space="preserve"> will </w:t>
      </w:r>
      <w:r w:rsidR="0FF343D6" w:rsidRPr="19F8D16C">
        <w:rPr>
          <w:rStyle w:val="eop"/>
          <w:color w:val="000000" w:themeColor="text1"/>
        </w:rPr>
        <w:t xml:space="preserve">also </w:t>
      </w:r>
      <w:r w:rsidR="760DC474" w:rsidRPr="19F8D16C">
        <w:rPr>
          <w:rStyle w:val="eop"/>
          <w:color w:val="000000" w:themeColor="text1"/>
        </w:rPr>
        <w:t>serve as the PP-OTD Program Director</w:t>
      </w:r>
      <w:r w:rsidR="70819902" w:rsidRPr="19F8D16C">
        <w:rPr>
          <w:rStyle w:val="eop"/>
          <w:color w:val="000000" w:themeColor="text1"/>
        </w:rPr>
        <w:t>.</w:t>
      </w:r>
    </w:p>
    <w:p w14:paraId="63EBD3FD" w14:textId="77777777" w:rsidR="004203E2" w:rsidRPr="00EE4080" w:rsidRDefault="004203E2" w:rsidP="004203E2">
      <w:pPr>
        <w:pStyle w:val="paragraph"/>
        <w:spacing w:before="0" w:beforeAutospacing="0" w:after="0" w:afterAutospacing="0"/>
        <w:textAlignment w:val="baseline"/>
      </w:pPr>
      <w:r w:rsidRPr="00EE4080">
        <w:rPr>
          <w:rStyle w:val="eop"/>
        </w:rPr>
        <w:t> </w:t>
      </w:r>
    </w:p>
    <w:p w14:paraId="69306ABF" w14:textId="77777777" w:rsidR="004203E2" w:rsidRPr="00EE4080" w:rsidRDefault="004203E2" w:rsidP="004203E2">
      <w:pPr>
        <w:pStyle w:val="paragraph"/>
        <w:spacing w:before="0" w:beforeAutospacing="0" w:after="0" w:afterAutospacing="0"/>
        <w:textAlignment w:val="baseline"/>
      </w:pPr>
      <w:r w:rsidRPr="00EE4080">
        <w:rPr>
          <w:rStyle w:val="normaltextrun"/>
          <w:b/>
          <w:bCs/>
        </w:rPr>
        <w:t>Adjunct Faculty</w:t>
      </w:r>
      <w:r w:rsidRPr="00EE4080">
        <w:rPr>
          <w:rStyle w:val="eop"/>
        </w:rPr>
        <w:t> </w:t>
      </w:r>
    </w:p>
    <w:p w14:paraId="4D21EE11" w14:textId="63871B30" w:rsidR="00483E5D" w:rsidRPr="00EE4080" w:rsidRDefault="282A89EA" w:rsidP="19F8D16C">
      <w:pPr>
        <w:pStyle w:val="paragraph"/>
        <w:spacing w:before="0" w:beforeAutospacing="0" w:after="0" w:afterAutospacing="0"/>
        <w:textAlignment w:val="baseline"/>
      </w:pPr>
      <w:r w:rsidRPr="4AD5F4F8">
        <w:rPr>
          <w:rStyle w:val="eop"/>
          <w:color w:val="000000" w:themeColor="text1"/>
        </w:rPr>
        <w:t xml:space="preserve">No </w:t>
      </w:r>
      <w:r w:rsidR="19AFF606" w:rsidRPr="4AD5F4F8">
        <w:rPr>
          <w:rStyle w:val="eop"/>
          <w:color w:val="000000" w:themeColor="text1"/>
        </w:rPr>
        <w:t xml:space="preserve">new </w:t>
      </w:r>
      <w:r w:rsidRPr="4AD5F4F8">
        <w:rPr>
          <w:rStyle w:val="eop"/>
          <w:color w:val="000000" w:themeColor="text1"/>
        </w:rPr>
        <w:t xml:space="preserve">adjunct faculty are needed to launch or maintain the proposed </w:t>
      </w:r>
      <w:r w:rsidR="584E9A51" w:rsidRPr="4AD5F4F8">
        <w:rPr>
          <w:rStyle w:val="eop"/>
          <w:color w:val="000000" w:themeColor="text1"/>
        </w:rPr>
        <w:t xml:space="preserve">modified degree </w:t>
      </w:r>
      <w:r w:rsidRPr="4AD5F4F8">
        <w:rPr>
          <w:rStyle w:val="eop"/>
          <w:color w:val="000000" w:themeColor="text1"/>
        </w:rPr>
        <w:t xml:space="preserve">program.  </w:t>
      </w:r>
    </w:p>
    <w:p w14:paraId="10E81DA1" w14:textId="29B6EFA6" w:rsidR="004203E2" w:rsidRPr="00EE4080" w:rsidRDefault="004203E2" w:rsidP="004203E2">
      <w:pPr>
        <w:pStyle w:val="paragraph"/>
        <w:spacing w:before="0" w:beforeAutospacing="0" w:after="0" w:afterAutospacing="0"/>
        <w:textAlignment w:val="baseline"/>
      </w:pPr>
    </w:p>
    <w:p w14:paraId="33C5515A" w14:textId="77777777" w:rsidR="004203E2" w:rsidRPr="00EE4080" w:rsidRDefault="004203E2" w:rsidP="004203E2">
      <w:pPr>
        <w:pStyle w:val="paragraph"/>
        <w:spacing w:before="0" w:beforeAutospacing="0" w:after="0" w:afterAutospacing="0"/>
        <w:textAlignment w:val="baseline"/>
        <w:rPr>
          <w:rStyle w:val="eop"/>
        </w:rPr>
      </w:pPr>
      <w:r w:rsidRPr="00EE4080">
        <w:rPr>
          <w:rStyle w:val="normaltextrun"/>
          <w:b/>
          <w:bCs/>
        </w:rPr>
        <w:t>Graduate Assistants</w:t>
      </w:r>
      <w:r w:rsidRPr="00EE4080">
        <w:rPr>
          <w:rStyle w:val="eop"/>
        </w:rPr>
        <w:t> </w:t>
      </w:r>
    </w:p>
    <w:p w14:paraId="4214FE3B" w14:textId="30AD43C9" w:rsidR="00483E5D" w:rsidRPr="00EE4080" w:rsidRDefault="00483E5D" w:rsidP="004203E2">
      <w:pPr>
        <w:pStyle w:val="paragraph"/>
        <w:spacing w:before="0" w:beforeAutospacing="0" w:after="0" w:afterAutospacing="0"/>
        <w:textAlignment w:val="baseline"/>
      </w:pPr>
      <w:r w:rsidRPr="00EE4080">
        <w:rPr>
          <w:rStyle w:val="eop"/>
        </w:rPr>
        <w:t xml:space="preserve">Graduate Assistants will not be used in this </w:t>
      </w:r>
      <w:r w:rsidR="00E80E11" w:rsidRPr="00EE4080">
        <w:rPr>
          <w:rStyle w:val="eop"/>
        </w:rPr>
        <w:t xml:space="preserve">proposed </w:t>
      </w:r>
      <w:r w:rsidR="00E80E11" w:rsidRPr="00EE4080">
        <w:rPr>
          <w:rStyle w:val="eop"/>
          <w:color w:val="000000"/>
        </w:rPr>
        <w:t xml:space="preserve">modified degree </w:t>
      </w:r>
      <w:r w:rsidRPr="00EE4080">
        <w:rPr>
          <w:rStyle w:val="eop"/>
        </w:rPr>
        <w:t xml:space="preserve">program. </w:t>
      </w:r>
    </w:p>
    <w:p w14:paraId="1DCD04E8" w14:textId="74A422BE" w:rsidR="004203E2" w:rsidRPr="00EE4080" w:rsidRDefault="004203E2" w:rsidP="004203E2">
      <w:pPr>
        <w:pStyle w:val="paragraph"/>
        <w:spacing w:before="0" w:beforeAutospacing="0" w:after="0" w:afterAutospacing="0"/>
        <w:textAlignment w:val="baseline"/>
      </w:pPr>
    </w:p>
    <w:p w14:paraId="5D41F336" w14:textId="77777777" w:rsidR="004203E2" w:rsidRPr="00EE4080" w:rsidRDefault="004203E2" w:rsidP="4AD5F4F8">
      <w:pPr>
        <w:pStyle w:val="paragraph"/>
        <w:spacing w:before="0" w:beforeAutospacing="0" w:after="0" w:afterAutospacing="0"/>
        <w:textAlignment w:val="baseline"/>
      </w:pPr>
      <w:r w:rsidRPr="4AD5F4F8">
        <w:rPr>
          <w:rStyle w:val="normaltextrun"/>
          <w:b/>
          <w:bCs/>
        </w:rPr>
        <w:t>Classified Positions</w:t>
      </w:r>
      <w:r w:rsidRPr="4AD5F4F8">
        <w:rPr>
          <w:rStyle w:val="eop"/>
        </w:rPr>
        <w:t> </w:t>
      </w:r>
    </w:p>
    <w:p w14:paraId="45C10A47" w14:textId="4859BEBC" w:rsidR="004203E2" w:rsidRPr="00EE4080" w:rsidRDefault="00483E5D" w:rsidP="004203E2">
      <w:pPr>
        <w:pStyle w:val="paragraph"/>
        <w:spacing w:before="0" w:beforeAutospacing="0" w:after="0" w:afterAutospacing="0"/>
        <w:textAlignment w:val="baseline"/>
        <w:rPr>
          <w:rStyle w:val="eop"/>
          <w:color w:val="000000"/>
        </w:rPr>
      </w:pPr>
      <w:r w:rsidRPr="00EE4080">
        <w:rPr>
          <w:rStyle w:val="eop"/>
        </w:rPr>
        <w:t xml:space="preserve">No additional classified staff are needed </w:t>
      </w:r>
      <w:r w:rsidRPr="00EE4080">
        <w:rPr>
          <w:rStyle w:val="eop"/>
          <w:color w:val="000000"/>
        </w:rPr>
        <w:t xml:space="preserve">to launch or maintain the proposed </w:t>
      </w:r>
      <w:r w:rsidR="00E80E11" w:rsidRPr="00EE4080">
        <w:rPr>
          <w:rStyle w:val="eop"/>
          <w:color w:val="000000"/>
        </w:rPr>
        <w:t xml:space="preserve">modified degree </w:t>
      </w:r>
      <w:r w:rsidRPr="00EE4080">
        <w:rPr>
          <w:rStyle w:val="eop"/>
          <w:color w:val="000000"/>
        </w:rPr>
        <w:t xml:space="preserve">program.  </w:t>
      </w:r>
    </w:p>
    <w:p w14:paraId="35791FCB" w14:textId="77777777" w:rsidR="00483E5D" w:rsidRPr="00EE4080" w:rsidRDefault="00483E5D" w:rsidP="004203E2">
      <w:pPr>
        <w:pStyle w:val="paragraph"/>
        <w:spacing w:before="0" w:beforeAutospacing="0" w:after="0" w:afterAutospacing="0"/>
        <w:textAlignment w:val="baseline"/>
      </w:pPr>
    </w:p>
    <w:p w14:paraId="19B422A2" w14:textId="77777777" w:rsidR="004203E2" w:rsidRPr="00EE4080" w:rsidRDefault="004203E2" w:rsidP="004203E2">
      <w:pPr>
        <w:pStyle w:val="paragraph"/>
        <w:spacing w:before="0" w:beforeAutospacing="0" w:after="0" w:afterAutospacing="0"/>
        <w:textAlignment w:val="baseline"/>
      </w:pPr>
      <w:r w:rsidRPr="00EE4080">
        <w:rPr>
          <w:rStyle w:val="normaltextrun"/>
          <w:b/>
          <w:bCs/>
        </w:rPr>
        <w:t>Targeted Financial Aid</w:t>
      </w:r>
      <w:r w:rsidRPr="00EE4080">
        <w:rPr>
          <w:rStyle w:val="eop"/>
        </w:rPr>
        <w:t> </w:t>
      </w:r>
    </w:p>
    <w:p w14:paraId="2EA1565A" w14:textId="3EE0924F" w:rsidR="004203E2" w:rsidRPr="00EE4080" w:rsidRDefault="004203E2" w:rsidP="004203E2">
      <w:pPr>
        <w:pStyle w:val="paragraph"/>
        <w:spacing w:before="0" w:beforeAutospacing="0" w:after="0" w:afterAutospacing="0"/>
        <w:textAlignment w:val="baseline"/>
      </w:pPr>
      <w:r w:rsidRPr="00EE4080">
        <w:rPr>
          <w:rStyle w:val="normaltextrun"/>
        </w:rPr>
        <w:t xml:space="preserve">No targeted financial aid will be available or is needed to launch and sustain the proposed </w:t>
      </w:r>
      <w:r w:rsidR="00E80E11" w:rsidRPr="00EE4080">
        <w:rPr>
          <w:rStyle w:val="eop"/>
          <w:color w:val="000000"/>
        </w:rPr>
        <w:t xml:space="preserve">modified degree </w:t>
      </w:r>
      <w:r w:rsidRPr="00EE4080">
        <w:rPr>
          <w:rStyle w:val="normaltextrun"/>
        </w:rPr>
        <w:t>program.  </w:t>
      </w:r>
      <w:r w:rsidRPr="00EE4080">
        <w:rPr>
          <w:rStyle w:val="eop"/>
        </w:rPr>
        <w:t> </w:t>
      </w:r>
    </w:p>
    <w:p w14:paraId="7E7A88B1" w14:textId="77777777" w:rsidR="004203E2" w:rsidRPr="00EE4080" w:rsidRDefault="004203E2" w:rsidP="004203E2">
      <w:pPr>
        <w:pStyle w:val="paragraph"/>
        <w:spacing w:before="0" w:beforeAutospacing="0" w:after="0" w:afterAutospacing="0"/>
        <w:textAlignment w:val="baseline"/>
      </w:pPr>
      <w:r w:rsidRPr="00EE4080">
        <w:rPr>
          <w:rStyle w:val="eop"/>
        </w:rPr>
        <w:lastRenderedPageBreak/>
        <w:t> </w:t>
      </w:r>
    </w:p>
    <w:p w14:paraId="3DDAF1E0" w14:textId="77777777" w:rsidR="004203E2" w:rsidRPr="00EE4080" w:rsidRDefault="004203E2" w:rsidP="4AD5F4F8">
      <w:pPr>
        <w:pStyle w:val="paragraph"/>
        <w:spacing w:before="0" w:beforeAutospacing="0" w:after="0" w:afterAutospacing="0"/>
        <w:textAlignment w:val="baseline"/>
      </w:pPr>
      <w:r w:rsidRPr="4AD5F4F8">
        <w:rPr>
          <w:rStyle w:val="normaltextrun"/>
          <w:b/>
          <w:bCs/>
        </w:rPr>
        <w:t>Equipment (including computers)</w:t>
      </w:r>
      <w:r w:rsidRPr="4AD5F4F8">
        <w:rPr>
          <w:rStyle w:val="tabchar"/>
        </w:rPr>
        <w:t xml:space="preserve"> </w:t>
      </w:r>
      <w:r w:rsidRPr="4AD5F4F8">
        <w:rPr>
          <w:rStyle w:val="eop"/>
        </w:rPr>
        <w:t> </w:t>
      </w:r>
    </w:p>
    <w:p w14:paraId="137DF6B8" w14:textId="435F6CDF" w:rsidR="004203E2" w:rsidRPr="00EE4080" w:rsidRDefault="004203E2" w:rsidP="004203E2">
      <w:pPr>
        <w:pStyle w:val="paragraph"/>
        <w:spacing w:before="0" w:beforeAutospacing="0" w:after="0" w:afterAutospacing="0"/>
        <w:textAlignment w:val="baseline"/>
      </w:pPr>
      <w:r w:rsidRPr="00EE4080">
        <w:rPr>
          <w:rStyle w:val="normaltextrun"/>
        </w:rPr>
        <w:t xml:space="preserve">No new equipment, including computers, is required to launch or maintain the proposed </w:t>
      </w:r>
      <w:r w:rsidR="00E80E11" w:rsidRPr="00EE4080">
        <w:rPr>
          <w:rStyle w:val="eop"/>
          <w:color w:val="000000"/>
        </w:rPr>
        <w:t xml:space="preserve">modified degree </w:t>
      </w:r>
      <w:r w:rsidRPr="00EE4080">
        <w:rPr>
          <w:rStyle w:val="normaltextrun"/>
        </w:rPr>
        <w:t>program. </w:t>
      </w:r>
      <w:r w:rsidRPr="00EE4080">
        <w:rPr>
          <w:rStyle w:val="eop"/>
        </w:rPr>
        <w:t> </w:t>
      </w:r>
    </w:p>
    <w:p w14:paraId="626EAA3D" w14:textId="77777777" w:rsidR="004203E2" w:rsidRPr="00EE4080" w:rsidRDefault="004203E2" w:rsidP="004203E2">
      <w:pPr>
        <w:pStyle w:val="paragraph"/>
        <w:spacing w:before="0" w:beforeAutospacing="0" w:after="0" w:afterAutospacing="0"/>
        <w:textAlignment w:val="baseline"/>
      </w:pPr>
      <w:r w:rsidRPr="00EE4080">
        <w:rPr>
          <w:rStyle w:val="eop"/>
        </w:rPr>
        <w:t> </w:t>
      </w:r>
    </w:p>
    <w:p w14:paraId="4A85C53E" w14:textId="77777777" w:rsidR="004203E2" w:rsidRPr="00EE4080" w:rsidRDefault="004203E2" w:rsidP="004203E2">
      <w:pPr>
        <w:pStyle w:val="paragraph"/>
        <w:spacing w:before="0" w:beforeAutospacing="0" w:after="0" w:afterAutospacing="0"/>
        <w:textAlignment w:val="baseline"/>
      </w:pPr>
      <w:r w:rsidRPr="00EE4080">
        <w:rPr>
          <w:rStyle w:val="normaltextrun"/>
          <w:b/>
          <w:bCs/>
        </w:rPr>
        <w:t>Library</w:t>
      </w:r>
      <w:r w:rsidRPr="00EE4080">
        <w:rPr>
          <w:rStyle w:val="eop"/>
        </w:rPr>
        <w:t> </w:t>
      </w:r>
    </w:p>
    <w:p w14:paraId="08ECC89F" w14:textId="167C32FA" w:rsidR="004203E2" w:rsidRPr="00EE4080" w:rsidRDefault="004203E2" w:rsidP="004203E2">
      <w:pPr>
        <w:pStyle w:val="paragraph"/>
        <w:spacing w:before="0" w:beforeAutospacing="0" w:after="0" w:afterAutospacing="0"/>
        <w:textAlignment w:val="baseline"/>
      </w:pPr>
      <w:r w:rsidRPr="00EE4080">
        <w:rPr>
          <w:rStyle w:val="normaltextrun"/>
        </w:rPr>
        <w:t xml:space="preserve">No new library resources are needed to launch or sustain the proposed </w:t>
      </w:r>
      <w:r w:rsidR="00E80E11" w:rsidRPr="00EE4080">
        <w:rPr>
          <w:rStyle w:val="eop"/>
          <w:color w:val="000000"/>
        </w:rPr>
        <w:t xml:space="preserve">modified degree </w:t>
      </w:r>
      <w:r w:rsidRPr="00EE4080">
        <w:rPr>
          <w:rStyle w:val="normaltextrun"/>
        </w:rPr>
        <w:t xml:space="preserve">program. The library has an adequate collection to support the proposed </w:t>
      </w:r>
      <w:r w:rsidR="00E4092A" w:rsidRPr="00EE4080">
        <w:rPr>
          <w:rStyle w:val="normaltextrun"/>
        </w:rPr>
        <w:t xml:space="preserve">modified </w:t>
      </w:r>
      <w:r w:rsidRPr="00EE4080">
        <w:rPr>
          <w:rStyle w:val="normaltextrun"/>
        </w:rPr>
        <w:t xml:space="preserve">degree program. Resources include journals and publications of </w:t>
      </w:r>
      <w:r w:rsidR="00E4092A" w:rsidRPr="00EE4080">
        <w:rPr>
          <w:rStyle w:val="normaltextrun"/>
        </w:rPr>
        <w:t>o</w:t>
      </w:r>
      <w:r w:rsidR="009E356C" w:rsidRPr="00EE4080">
        <w:rPr>
          <w:rStyle w:val="normaltextrun"/>
        </w:rPr>
        <w:t xml:space="preserve">ccupational </w:t>
      </w:r>
      <w:r w:rsidR="00E4092A" w:rsidRPr="00EE4080">
        <w:rPr>
          <w:rStyle w:val="normaltextrun"/>
        </w:rPr>
        <w:t>t</w:t>
      </w:r>
      <w:r w:rsidR="009E356C" w:rsidRPr="00EE4080">
        <w:rPr>
          <w:rStyle w:val="normaltextrun"/>
        </w:rPr>
        <w:t xml:space="preserve">herapy </w:t>
      </w:r>
      <w:r w:rsidR="00723DD4" w:rsidRPr="00EE4080">
        <w:rPr>
          <w:rStyle w:val="normaltextrun"/>
        </w:rPr>
        <w:t>and related professions</w:t>
      </w:r>
      <w:r w:rsidRPr="00EE4080">
        <w:rPr>
          <w:rStyle w:val="normaltextrun"/>
        </w:rPr>
        <w:t>. As a member of the Virtual Library of Virginia, on-line access to journals is also available. </w:t>
      </w:r>
      <w:r w:rsidRPr="00EE4080">
        <w:rPr>
          <w:rStyle w:val="eop"/>
        </w:rPr>
        <w:t> </w:t>
      </w:r>
    </w:p>
    <w:p w14:paraId="7ED94137" w14:textId="77777777" w:rsidR="004203E2" w:rsidRPr="00EE4080" w:rsidRDefault="004203E2" w:rsidP="004203E2">
      <w:pPr>
        <w:pStyle w:val="paragraph"/>
        <w:spacing w:before="0" w:beforeAutospacing="0" w:after="0" w:afterAutospacing="0"/>
        <w:textAlignment w:val="baseline"/>
      </w:pPr>
      <w:r w:rsidRPr="00EE4080">
        <w:rPr>
          <w:rStyle w:val="eop"/>
        </w:rPr>
        <w:t> </w:t>
      </w:r>
    </w:p>
    <w:p w14:paraId="6FA7E9CB" w14:textId="77777777" w:rsidR="004203E2" w:rsidRPr="00EE4080" w:rsidRDefault="004203E2" w:rsidP="004203E2">
      <w:pPr>
        <w:pStyle w:val="paragraph"/>
        <w:spacing w:before="0" w:beforeAutospacing="0" w:after="0" w:afterAutospacing="0"/>
        <w:textAlignment w:val="baseline"/>
      </w:pPr>
      <w:r w:rsidRPr="00EE4080">
        <w:rPr>
          <w:rStyle w:val="normaltextrun"/>
          <w:b/>
          <w:bCs/>
        </w:rPr>
        <w:t>Telecommunications</w:t>
      </w:r>
      <w:r w:rsidRPr="00EE4080">
        <w:rPr>
          <w:rStyle w:val="eop"/>
        </w:rPr>
        <w:t> </w:t>
      </w:r>
    </w:p>
    <w:p w14:paraId="17C0F2AE" w14:textId="091D2177" w:rsidR="004203E2" w:rsidRPr="00EE4080" w:rsidRDefault="004203E2" w:rsidP="004203E2">
      <w:pPr>
        <w:pStyle w:val="paragraph"/>
        <w:spacing w:before="0" w:beforeAutospacing="0" w:after="0" w:afterAutospacing="0"/>
        <w:textAlignment w:val="baseline"/>
      </w:pPr>
      <w:r w:rsidRPr="00EE4080">
        <w:rPr>
          <w:rStyle w:val="normaltextrun"/>
        </w:rPr>
        <w:t xml:space="preserve">No new telecommunications are required to launch and or sustain the proposed </w:t>
      </w:r>
      <w:r w:rsidR="00E80E11" w:rsidRPr="00EE4080">
        <w:rPr>
          <w:rStyle w:val="eop"/>
          <w:color w:val="000000"/>
        </w:rPr>
        <w:t xml:space="preserve">modified degree </w:t>
      </w:r>
      <w:r w:rsidRPr="00EE4080">
        <w:rPr>
          <w:rStyle w:val="normaltextrun"/>
        </w:rPr>
        <w:t>program. </w:t>
      </w:r>
      <w:r w:rsidRPr="00EE4080">
        <w:rPr>
          <w:rStyle w:val="normaltextrun"/>
          <w:i/>
          <w:iCs/>
        </w:rPr>
        <w:t> </w:t>
      </w:r>
      <w:r w:rsidRPr="00EE4080">
        <w:rPr>
          <w:rStyle w:val="eop"/>
        </w:rPr>
        <w:t> </w:t>
      </w:r>
    </w:p>
    <w:p w14:paraId="602AC045" w14:textId="77777777" w:rsidR="004203E2" w:rsidRPr="00EE4080" w:rsidRDefault="004203E2" w:rsidP="004203E2">
      <w:pPr>
        <w:pStyle w:val="paragraph"/>
        <w:spacing w:before="0" w:beforeAutospacing="0" w:after="0" w:afterAutospacing="0"/>
        <w:textAlignment w:val="baseline"/>
      </w:pPr>
      <w:r w:rsidRPr="00EE4080">
        <w:rPr>
          <w:rStyle w:val="eop"/>
        </w:rPr>
        <w:t> </w:t>
      </w:r>
    </w:p>
    <w:p w14:paraId="38514052" w14:textId="49C5B527" w:rsidR="004203E2" w:rsidRPr="00EE4080" w:rsidRDefault="004203E2" w:rsidP="56122523">
      <w:pPr>
        <w:pStyle w:val="paragraph"/>
        <w:spacing w:before="0" w:beforeAutospacing="0" w:after="0" w:afterAutospacing="0"/>
        <w:textAlignment w:val="baseline"/>
      </w:pPr>
      <w:r w:rsidRPr="00EE4080">
        <w:rPr>
          <w:rStyle w:val="normaltextrun"/>
          <w:b/>
          <w:bCs/>
        </w:rPr>
        <w:t>Space</w:t>
      </w:r>
      <w:r w:rsidRPr="00EE4080">
        <w:rPr>
          <w:rStyle w:val="eop"/>
        </w:rPr>
        <w:t> </w:t>
      </w:r>
    </w:p>
    <w:p w14:paraId="201D5937" w14:textId="2F5C75BA" w:rsidR="004203E2" w:rsidRPr="00EE4080" w:rsidRDefault="004203E2" w:rsidP="004203E2">
      <w:pPr>
        <w:pStyle w:val="paragraph"/>
        <w:spacing w:before="0" w:beforeAutospacing="0" w:after="0" w:afterAutospacing="0"/>
        <w:textAlignment w:val="baseline"/>
      </w:pPr>
      <w:r w:rsidRPr="00EE4080">
        <w:rPr>
          <w:rStyle w:val="normaltextrun"/>
        </w:rPr>
        <w:t xml:space="preserve">No additional space is required to launch or sustain the proposed </w:t>
      </w:r>
      <w:r w:rsidR="00E80E11" w:rsidRPr="00EE4080">
        <w:rPr>
          <w:rStyle w:val="eop"/>
          <w:color w:val="000000"/>
        </w:rPr>
        <w:t xml:space="preserve">modified degree </w:t>
      </w:r>
      <w:r w:rsidRPr="00EE4080">
        <w:rPr>
          <w:rStyle w:val="normaltextrun"/>
        </w:rPr>
        <w:t>program.  </w:t>
      </w:r>
      <w:r w:rsidRPr="00EE4080">
        <w:rPr>
          <w:rStyle w:val="eop"/>
        </w:rPr>
        <w:t> </w:t>
      </w:r>
    </w:p>
    <w:p w14:paraId="20F45B23" w14:textId="77777777" w:rsidR="004203E2" w:rsidRPr="00EE4080" w:rsidRDefault="004203E2" w:rsidP="004203E2">
      <w:pPr>
        <w:pStyle w:val="paragraph"/>
        <w:spacing w:before="0" w:beforeAutospacing="0" w:after="0" w:afterAutospacing="0"/>
        <w:textAlignment w:val="baseline"/>
      </w:pPr>
      <w:r w:rsidRPr="00EE4080">
        <w:rPr>
          <w:rStyle w:val="eop"/>
        </w:rPr>
        <w:t> </w:t>
      </w:r>
    </w:p>
    <w:p w14:paraId="5959247B" w14:textId="77777777" w:rsidR="004203E2" w:rsidRPr="00EE4080" w:rsidRDefault="004203E2" w:rsidP="004203E2">
      <w:pPr>
        <w:pStyle w:val="paragraph"/>
        <w:spacing w:before="0" w:beforeAutospacing="0" w:after="0" w:afterAutospacing="0"/>
        <w:textAlignment w:val="baseline"/>
      </w:pPr>
      <w:r w:rsidRPr="00EE4080">
        <w:rPr>
          <w:rStyle w:val="normaltextrun"/>
          <w:b/>
          <w:bCs/>
        </w:rPr>
        <w:t>Other costs (specify)</w:t>
      </w:r>
      <w:r w:rsidRPr="00EE4080">
        <w:rPr>
          <w:rStyle w:val="eop"/>
        </w:rPr>
        <w:t> </w:t>
      </w:r>
    </w:p>
    <w:p w14:paraId="6765E3A2" w14:textId="446A3DED" w:rsidR="154420D0" w:rsidRPr="00EE4080" w:rsidRDefault="00E80E11" w:rsidP="00176723">
      <w:pPr>
        <w:pStyle w:val="Default"/>
        <w:spacing w:after="120"/>
        <w:rPr>
          <w:rFonts w:eastAsia="Calibri"/>
          <w:color w:val="auto"/>
        </w:rPr>
      </w:pPr>
      <w:r w:rsidRPr="00EE4080">
        <w:rPr>
          <w:rStyle w:val="eop"/>
        </w:rPr>
        <w:t xml:space="preserve">No other resources are needed to launch or maintain the proposed modified degree program.  </w:t>
      </w:r>
    </w:p>
    <w:p w14:paraId="17817153" w14:textId="7181C6D4" w:rsidR="009A7144" w:rsidRPr="00450A50" w:rsidRDefault="009A7144" w:rsidP="00EE4080">
      <w:pPr>
        <w:pStyle w:val="Heading2"/>
        <w:rPr>
          <w:rFonts w:eastAsia="Times New Roman" w:cs="Times New Roman"/>
          <w:bCs/>
          <w:szCs w:val="24"/>
        </w:rPr>
      </w:pPr>
      <w:bookmarkStart w:id="16" w:name="_Toc63953682"/>
      <w:r w:rsidRPr="00450A50">
        <w:rPr>
          <w:rFonts w:eastAsia="Times New Roman" w:cs="Times New Roman"/>
          <w:bCs/>
          <w:szCs w:val="24"/>
        </w:rPr>
        <w:t>Funds to Initiate and Operate the Degree Program</w:t>
      </w:r>
      <w:bookmarkEnd w:id="16"/>
    </w:p>
    <w:p w14:paraId="5BE52889" w14:textId="77777777" w:rsidR="009A7144" w:rsidRPr="00450A50" w:rsidRDefault="009A7144" w:rsidP="009A7144">
      <w:pPr>
        <w:rPr>
          <w:rFonts w:ascii="Times New Roman" w:eastAsia="Times New Roman" w:hAnsi="Times New Roman" w:cs="Times New Roman"/>
          <w:i/>
          <w:sz w:val="24"/>
          <w:szCs w:val="24"/>
        </w:rPr>
      </w:pPr>
      <w:r w:rsidRPr="00450A50">
        <w:rPr>
          <w:rFonts w:ascii="Times New Roman" w:eastAsia="Times New Roman" w:hAnsi="Times New Roman" w:cs="Times New Roman"/>
          <w:i/>
          <w:sz w:val="24"/>
          <w:szCs w:val="24"/>
        </w:rPr>
        <w:t xml:space="preserve">Figures provided in the table below will be compared to SCHEV funding estimates using the current base adequacy model. This comparison will serve as a reference for the estimated costs. If there are large discrepancies, SCHEV may request additional clarification to ensure the institution’s assumptions are correct, or require modifications as a condition of approval. </w:t>
      </w:r>
    </w:p>
    <w:p w14:paraId="0150F022" w14:textId="77777777" w:rsidR="009A7144" w:rsidRPr="00450A50" w:rsidRDefault="009A7144" w:rsidP="009A7144">
      <w:pPr>
        <w:rPr>
          <w:rFonts w:ascii="Times New Roman" w:eastAsia="Times New Roman" w:hAnsi="Times New Roman" w:cs="Times New Roman"/>
          <w:i/>
          <w:sz w:val="24"/>
          <w:szCs w:val="24"/>
        </w:rPr>
      </w:pPr>
    </w:p>
    <w:p w14:paraId="1918EC18" w14:textId="77777777" w:rsidR="009A7144" w:rsidRPr="00450A50" w:rsidRDefault="009A7144" w:rsidP="009A7144">
      <w:pPr>
        <w:rPr>
          <w:rFonts w:ascii="Times New Roman" w:eastAsia="Times New Roman" w:hAnsi="Times New Roman" w:cs="Times New Roman"/>
          <w:sz w:val="24"/>
          <w:szCs w:val="24"/>
          <w:highlight w:val="yellow"/>
        </w:rPr>
      </w:pPr>
      <w:r w:rsidRPr="4AD5F4F8">
        <w:rPr>
          <w:rFonts w:ascii="Times New Roman" w:eastAsia="Times New Roman" w:hAnsi="Times New Roman" w:cs="Times New Roman"/>
          <w:b/>
          <w:bCs/>
          <w:sz w:val="24"/>
          <w:szCs w:val="24"/>
        </w:rPr>
        <w:t xml:space="preserve">Note: </w:t>
      </w:r>
      <w:r w:rsidRPr="4AD5F4F8">
        <w:rPr>
          <w:rFonts w:ascii="Times New Roman" w:eastAsia="Times New Roman" w:hAnsi="Times New Roman" w:cs="Times New Roman"/>
          <w:sz w:val="24"/>
          <w:szCs w:val="24"/>
        </w:rPr>
        <w:t xml:space="preserve">Institutions must use the recommended student-faculty ratio when estimating FTE enrollments and required faculty FTEs. </w:t>
      </w:r>
    </w:p>
    <w:tbl>
      <w:tblPr>
        <w:tblStyle w:val="TableGrid1"/>
        <w:tblW w:w="0" w:type="auto"/>
        <w:tblLook w:val="04A0" w:firstRow="1" w:lastRow="0" w:firstColumn="1" w:lastColumn="0" w:noHBand="0" w:noVBand="1"/>
        <w:tblCaption w:val="Cost and Funding Sources to Initiate and Operate the Program"/>
        <w:tblDescription w:val="Cost and Funding Sources to Initiate and Operate the Program"/>
      </w:tblPr>
      <w:tblGrid>
        <w:gridCol w:w="625"/>
        <w:gridCol w:w="4011"/>
        <w:gridCol w:w="2105"/>
        <w:gridCol w:w="2609"/>
      </w:tblGrid>
      <w:tr w:rsidR="009A7144" w:rsidRPr="00450A50" w14:paraId="2543386C" w14:textId="77777777" w:rsidTr="19F8D16C">
        <w:trPr>
          <w:trHeight w:val="674"/>
        </w:trPr>
        <w:tc>
          <w:tcPr>
            <w:tcW w:w="9350" w:type="dxa"/>
            <w:gridSpan w:val="4"/>
            <w:vAlign w:val="center"/>
          </w:tcPr>
          <w:p w14:paraId="0DC6F8CB" w14:textId="77777777" w:rsidR="009A7144" w:rsidRPr="00EE4080" w:rsidRDefault="009A7144" w:rsidP="009A7144">
            <w:pPr>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Cost and Funding Sources to Initiate and Operate the Program</w:t>
            </w:r>
          </w:p>
        </w:tc>
      </w:tr>
      <w:tr w:rsidR="009A7144" w:rsidRPr="00450A50" w14:paraId="3A2D9F28" w14:textId="77777777" w:rsidTr="19F8D16C">
        <w:tc>
          <w:tcPr>
            <w:tcW w:w="4636" w:type="dxa"/>
            <w:gridSpan w:val="2"/>
            <w:vAlign w:val="center"/>
          </w:tcPr>
          <w:p w14:paraId="1ED85550" w14:textId="77777777" w:rsidR="009A7144" w:rsidRPr="00450A50" w:rsidRDefault="009A7144" w:rsidP="009A7144">
            <w:pPr>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Informational Category</w:t>
            </w:r>
          </w:p>
        </w:tc>
        <w:tc>
          <w:tcPr>
            <w:tcW w:w="2105" w:type="dxa"/>
          </w:tcPr>
          <w:p w14:paraId="6C4D9BE0" w14:textId="77777777" w:rsidR="009A7144" w:rsidRPr="00450A50" w:rsidRDefault="009A7144" w:rsidP="009A7144">
            <w:pPr>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Program Initiation Year</w:t>
            </w:r>
          </w:p>
          <w:p w14:paraId="7861DAF4" w14:textId="5F9CB25B" w:rsidR="009A7144" w:rsidRPr="00450A50" w:rsidRDefault="5DB4C1F4" w:rsidP="19F8D16C">
            <w:pPr>
              <w:jc w:val="center"/>
              <w:rPr>
                <w:rFonts w:ascii="Times New Roman" w:eastAsia="Times New Roman" w:hAnsi="Times New Roman" w:cs="Times New Roman"/>
                <w:b/>
                <w:bCs/>
                <w:sz w:val="24"/>
                <w:szCs w:val="24"/>
              </w:rPr>
            </w:pPr>
            <w:r w:rsidRPr="19F8D16C">
              <w:rPr>
                <w:rFonts w:ascii="Times New Roman" w:eastAsia="Times New Roman" w:hAnsi="Times New Roman" w:cs="Times New Roman"/>
                <w:b/>
                <w:bCs/>
                <w:sz w:val="24"/>
                <w:szCs w:val="24"/>
              </w:rPr>
              <w:t>20</w:t>
            </w:r>
            <w:r w:rsidR="78576BCD" w:rsidRPr="19F8D16C">
              <w:rPr>
                <w:rFonts w:ascii="Times New Roman" w:eastAsia="Times New Roman" w:hAnsi="Times New Roman" w:cs="Times New Roman"/>
                <w:b/>
                <w:bCs/>
                <w:sz w:val="24"/>
                <w:szCs w:val="24"/>
              </w:rPr>
              <w:t>21</w:t>
            </w:r>
            <w:r w:rsidRPr="19F8D16C">
              <w:rPr>
                <w:rFonts w:ascii="Times New Roman" w:eastAsia="Times New Roman" w:hAnsi="Times New Roman" w:cs="Times New Roman"/>
                <w:b/>
                <w:bCs/>
                <w:sz w:val="24"/>
                <w:szCs w:val="24"/>
                <w:shd w:val="pct15" w:color="auto" w:fill="FFFFFF"/>
              </w:rPr>
              <w:t>__</w:t>
            </w:r>
            <w:r w:rsidRPr="19F8D16C">
              <w:rPr>
                <w:rFonts w:ascii="Times New Roman" w:eastAsia="Times New Roman" w:hAnsi="Times New Roman" w:cs="Times New Roman"/>
                <w:b/>
                <w:bCs/>
                <w:sz w:val="24"/>
                <w:szCs w:val="24"/>
              </w:rPr>
              <w:t xml:space="preserve"> - 20</w:t>
            </w:r>
            <w:r w:rsidR="7AA7B99A" w:rsidRPr="19F8D16C">
              <w:rPr>
                <w:rFonts w:ascii="Times New Roman" w:eastAsia="Times New Roman" w:hAnsi="Times New Roman" w:cs="Times New Roman"/>
                <w:b/>
                <w:bCs/>
                <w:sz w:val="24"/>
                <w:szCs w:val="24"/>
              </w:rPr>
              <w:t>22</w:t>
            </w:r>
            <w:r w:rsidRPr="19F8D16C">
              <w:rPr>
                <w:rFonts w:ascii="Times New Roman" w:eastAsia="Times New Roman" w:hAnsi="Times New Roman" w:cs="Times New Roman"/>
                <w:b/>
                <w:bCs/>
                <w:sz w:val="24"/>
                <w:szCs w:val="24"/>
                <w:shd w:val="pct15" w:color="auto" w:fill="FFFFFF"/>
              </w:rPr>
              <w:t>__</w:t>
            </w:r>
          </w:p>
        </w:tc>
        <w:tc>
          <w:tcPr>
            <w:tcW w:w="2609" w:type="dxa"/>
          </w:tcPr>
          <w:p w14:paraId="5D19C923" w14:textId="77777777" w:rsidR="009A7144" w:rsidRPr="00450A50" w:rsidRDefault="009A7144" w:rsidP="009A7144">
            <w:pPr>
              <w:jc w:val="center"/>
              <w:rPr>
                <w:rFonts w:ascii="Times New Roman" w:eastAsia="Times New Roman" w:hAnsi="Times New Roman" w:cs="Times New Roman"/>
                <w:b/>
                <w:sz w:val="24"/>
                <w:szCs w:val="24"/>
              </w:rPr>
            </w:pPr>
            <w:r w:rsidRPr="00450A50">
              <w:rPr>
                <w:rFonts w:ascii="Times New Roman" w:eastAsia="Times New Roman" w:hAnsi="Times New Roman" w:cs="Times New Roman"/>
                <w:b/>
                <w:sz w:val="24"/>
                <w:szCs w:val="24"/>
              </w:rPr>
              <w:t>Program Full Enrollment Year</w:t>
            </w:r>
            <w:r w:rsidRPr="00450A50">
              <w:rPr>
                <w:rFonts w:ascii="Times New Roman" w:eastAsia="Times New Roman" w:hAnsi="Times New Roman" w:cs="Times New Roman"/>
                <w:b/>
                <w:sz w:val="24"/>
                <w:szCs w:val="24"/>
                <w:vertAlign w:val="superscript"/>
              </w:rPr>
              <w:footnoteReference w:id="7"/>
            </w:r>
          </w:p>
          <w:p w14:paraId="41461F5A" w14:textId="2AC6F5DC" w:rsidR="009A7144" w:rsidRPr="00450A50" w:rsidRDefault="5DB4C1F4" w:rsidP="19F8D16C">
            <w:pPr>
              <w:jc w:val="center"/>
              <w:rPr>
                <w:rFonts w:ascii="Times New Roman" w:eastAsia="Times New Roman" w:hAnsi="Times New Roman" w:cs="Times New Roman"/>
                <w:b/>
                <w:bCs/>
                <w:sz w:val="24"/>
                <w:szCs w:val="24"/>
              </w:rPr>
            </w:pPr>
            <w:r w:rsidRPr="19F8D16C">
              <w:rPr>
                <w:rFonts w:ascii="Times New Roman" w:eastAsia="Times New Roman" w:hAnsi="Times New Roman" w:cs="Times New Roman"/>
                <w:b/>
                <w:bCs/>
                <w:sz w:val="24"/>
                <w:szCs w:val="24"/>
              </w:rPr>
              <w:t>20</w:t>
            </w:r>
            <w:r w:rsidR="1F78BEF1" w:rsidRPr="19F8D16C">
              <w:rPr>
                <w:rFonts w:ascii="Times New Roman" w:eastAsia="Times New Roman" w:hAnsi="Times New Roman" w:cs="Times New Roman"/>
                <w:b/>
                <w:bCs/>
                <w:sz w:val="24"/>
                <w:szCs w:val="24"/>
              </w:rPr>
              <w:t>22</w:t>
            </w:r>
            <w:r w:rsidRPr="19F8D16C">
              <w:rPr>
                <w:rFonts w:ascii="Times New Roman" w:eastAsia="Times New Roman" w:hAnsi="Times New Roman" w:cs="Times New Roman"/>
                <w:b/>
                <w:bCs/>
                <w:sz w:val="24"/>
                <w:szCs w:val="24"/>
                <w:shd w:val="pct15" w:color="auto" w:fill="FFFFFF"/>
              </w:rPr>
              <w:t>__</w:t>
            </w:r>
            <w:r w:rsidRPr="19F8D16C">
              <w:rPr>
                <w:rFonts w:ascii="Times New Roman" w:eastAsia="Times New Roman" w:hAnsi="Times New Roman" w:cs="Times New Roman"/>
                <w:b/>
                <w:bCs/>
                <w:sz w:val="24"/>
                <w:szCs w:val="24"/>
              </w:rPr>
              <w:t xml:space="preserve"> - 20</w:t>
            </w:r>
            <w:r w:rsidR="3977F794" w:rsidRPr="19F8D16C">
              <w:rPr>
                <w:rFonts w:ascii="Times New Roman" w:eastAsia="Times New Roman" w:hAnsi="Times New Roman" w:cs="Times New Roman"/>
                <w:b/>
                <w:bCs/>
                <w:sz w:val="24"/>
                <w:szCs w:val="24"/>
              </w:rPr>
              <w:t>23</w:t>
            </w:r>
            <w:r w:rsidRPr="19F8D16C">
              <w:rPr>
                <w:rFonts w:ascii="Times New Roman" w:eastAsia="Times New Roman" w:hAnsi="Times New Roman" w:cs="Times New Roman"/>
                <w:b/>
                <w:bCs/>
                <w:sz w:val="24"/>
                <w:szCs w:val="24"/>
                <w:shd w:val="pct15" w:color="auto" w:fill="FFFFFF"/>
              </w:rPr>
              <w:t>__</w:t>
            </w:r>
          </w:p>
        </w:tc>
      </w:tr>
      <w:tr w:rsidR="009A7144" w:rsidRPr="00450A50" w14:paraId="13D9C71F" w14:textId="77777777" w:rsidTr="19F8D16C">
        <w:trPr>
          <w:trHeight w:val="720"/>
        </w:trPr>
        <w:tc>
          <w:tcPr>
            <w:tcW w:w="625" w:type="dxa"/>
            <w:vAlign w:val="center"/>
          </w:tcPr>
          <w:p w14:paraId="033F84BF" w14:textId="77777777" w:rsidR="009A7144" w:rsidRPr="00450A50" w:rsidRDefault="009A7144" w:rsidP="009A7144">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1.</w:t>
            </w:r>
          </w:p>
        </w:tc>
        <w:tc>
          <w:tcPr>
            <w:tcW w:w="4011" w:type="dxa"/>
            <w:vAlign w:val="center"/>
          </w:tcPr>
          <w:p w14:paraId="36D4443E" w14:textId="77777777" w:rsidR="009A7144" w:rsidRPr="00450A50" w:rsidRDefault="009A7144" w:rsidP="009A7144">
            <w:pP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Projected Enrollment (Headcount)</w:t>
            </w:r>
          </w:p>
        </w:tc>
        <w:tc>
          <w:tcPr>
            <w:tcW w:w="2105" w:type="dxa"/>
            <w:vAlign w:val="center"/>
          </w:tcPr>
          <w:p w14:paraId="63E0FFCA" w14:textId="77777777" w:rsidR="009A7144" w:rsidRPr="00450A5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bookmarkStart w:id="17" w:name="headcountIn"/>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bookmarkEnd w:id="17"/>
          </w:p>
          <w:p w14:paraId="084AC27D" w14:textId="7F65400F" w:rsidR="009A7144" w:rsidRPr="00450A50" w:rsidRDefault="499F3615"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10</w:t>
            </w:r>
          </w:p>
        </w:tc>
        <w:tc>
          <w:tcPr>
            <w:tcW w:w="2609" w:type="dxa"/>
            <w:vAlign w:val="center"/>
          </w:tcPr>
          <w:p w14:paraId="5931D11A" w14:textId="77777777" w:rsidR="009A7144" w:rsidRPr="00450A5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3713F639" w14:textId="70AF715D" w:rsidR="009A7144" w:rsidRPr="00450A50" w:rsidRDefault="3A4D097A"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10</w:t>
            </w:r>
          </w:p>
        </w:tc>
      </w:tr>
      <w:tr w:rsidR="009A7144" w:rsidRPr="00450A50" w14:paraId="3059D1E8" w14:textId="77777777" w:rsidTr="19F8D16C">
        <w:trPr>
          <w:trHeight w:val="720"/>
        </w:trPr>
        <w:tc>
          <w:tcPr>
            <w:tcW w:w="625" w:type="dxa"/>
            <w:vAlign w:val="center"/>
          </w:tcPr>
          <w:p w14:paraId="24B89EA5" w14:textId="77777777" w:rsidR="009A7144" w:rsidRPr="00450A50" w:rsidRDefault="009A7144" w:rsidP="009A7144">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2.</w:t>
            </w:r>
          </w:p>
        </w:tc>
        <w:tc>
          <w:tcPr>
            <w:tcW w:w="4011" w:type="dxa"/>
            <w:vAlign w:val="center"/>
          </w:tcPr>
          <w:p w14:paraId="59AAE420" w14:textId="77777777" w:rsidR="009A7144" w:rsidRPr="00450A50" w:rsidRDefault="009A7144" w:rsidP="009A7144">
            <w:pP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Projected Enrollment (FTE)</w:t>
            </w:r>
          </w:p>
        </w:tc>
        <w:tc>
          <w:tcPr>
            <w:tcW w:w="2105" w:type="dxa"/>
            <w:vAlign w:val="center"/>
          </w:tcPr>
          <w:p w14:paraId="4BFD3E60" w14:textId="77777777" w:rsidR="009A7144" w:rsidRPr="00450A5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0BFE84B5" w14:textId="78EE4E94" w:rsidR="009A7144" w:rsidRPr="00450A50" w:rsidRDefault="0C53F843"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10</w:t>
            </w:r>
          </w:p>
        </w:tc>
        <w:tc>
          <w:tcPr>
            <w:tcW w:w="2609" w:type="dxa"/>
            <w:vAlign w:val="center"/>
          </w:tcPr>
          <w:p w14:paraId="7C733C19" w14:textId="77777777" w:rsidR="009A7144" w:rsidRPr="00450A5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3E35C881" w14:textId="7FE1413C" w:rsidR="009A7144" w:rsidRPr="00450A50" w:rsidRDefault="7AFED285"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10</w:t>
            </w:r>
          </w:p>
        </w:tc>
      </w:tr>
      <w:tr w:rsidR="009A7144" w:rsidRPr="00450A50" w14:paraId="24B2FBD9" w14:textId="77777777" w:rsidTr="19F8D16C">
        <w:trPr>
          <w:trHeight w:val="720"/>
        </w:trPr>
        <w:tc>
          <w:tcPr>
            <w:tcW w:w="625" w:type="dxa"/>
            <w:vAlign w:val="center"/>
          </w:tcPr>
          <w:p w14:paraId="00D69158" w14:textId="77777777" w:rsidR="009A7144" w:rsidRPr="00EE4080" w:rsidRDefault="009A7144" w:rsidP="009A7144">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t>3.</w:t>
            </w:r>
          </w:p>
        </w:tc>
        <w:tc>
          <w:tcPr>
            <w:tcW w:w="4011" w:type="dxa"/>
            <w:vAlign w:val="center"/>
          </w:tcPr>
          <w:p w14:paraId="42928B33" w14:textId="77777777" w:rsidR="009A7144" w:rsidRPr="00EE4080" w:rsidRDefault="009A7144" w:rsidP="009A7144">
            <w:pP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t>Projected Enrollment Headcount of In-State Students</w:t>
            </w:r>
          </w:p>
        </w:tc>
        <w:tc>
          <w:tcPr>
            <w:tcW w:w="2105" w:type="dxa"/>
            <w:vAlign w:val="center"/>
          </w:tcPr>
          <w:p w14:paraId="631F3206" w14:textId="77777777" w:rsidR="009A7144" w:rsidRPr="00EE408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0AF30025" w14:textId="4B15471D" w:rsidR="009A7144" w:rsidRPr="00EE4080" w:rsidRDefault="0B080A0D"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p>
        </w:tc>
        <w:tc>
          <w:tcPr>
            <w:tcW w:w="2609" w:type="dxa"/>
            <w:vAlign w:val="center"/>
          </w:tcPr>
          <w:p w14:paraId="6F114C61" w14:textId="77777777" w:rsidR="009A7144" w:rsidRPr="00EE408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27593780" w14:textId="5A518399" w:rsidR="009A7144" w:rsidRPr="00EE4080" w:rsidRDefault="7D14A485"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p>
        </w:tc>
      </w:tr>
      <w:tr w:rsidR="009A7144" w:rsidRPr="00450A50" w14:paraId="63747A0F" w14:textId="77777777" w:rsidTr="19F8D16C">
        <w:trPr>
          <w:trHeight w:val="720"/>
        </w:trPr>
        <w:tc>
          <w:tcPr>
            <w:tcW w:w="625" w:type="dxa"/>
            <w:vAlign w:val="center"/>
          </w:tcPr>
          <w:p w14:paraId="01747F37" w14:textId="77777777" w:rsidR="009A7144" w:rsidRPr="00EE4080" w:rsidRDefault="009A7144" w:rsidP="009A7144">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lastRenderedPageBreak/>
              <w:t>4.</w:t>
            </w:r>
          </w:p>
        </w:tc>
        <w:tc>
          <w:tcPr>
            <w:tcW w:w="4011" w:type="dxa"/>
            <w:vAlign w:val="center"/>
          </w:tcPr>
          <w:p w14:paraId="6D410A1D" w14:textId="77777777" w:rsidR="009A7144" w:rsidRPr="00EE4080" w:rsidRDefault="009A7144" w:rsidP="009A7144">
            <w:pP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t>Projected Enrollment Headcount of Out-of-State Students</w:t>
            </w:r>
          </w:p>
        </w:tc>
        <w:tc>
          <w:tcPr>
            <w:tcW w:w="2105" w:type="dxa"/>
            <w:vAlign w:val="center"/>
          </w:tcPr>
          <w:p w14:paraId="2FF07415" w14:textId="77777777" w:rsidR="009A7144" w:rsidRPr="00EE408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732DF005" w14:textId="59EA5EA7" w:rsidR="009A7144" w:rsidRPr="00EE4080" w:rsidRDefault="50857CC7"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p>
        </w:tc>
        <w:tc>
          <w:tcPr>
            <w:tcW w:w="2609" w:type="dxa"/>
            <w:vAlign w:val="center"/>
          </w:tcPr>
          <w:p w14:paraId="013929EB" w14:textId="77777777" w:rsidR="009A7144" w:rsidRPr="00EE4080" w:rsidRDefault="009A7144" w:rsidP="19F8D16C">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Pr="00450A50">
              <w:rPr>
                <w:rFonts w:ascii="Times New Roman" w:eastAsia="Times New Roman" w:hAnsi="Times New Roman" w:cs="Times New Roman"/>
                <w:sz w:val="24"/>
                <w:szCs w:val="24"/>
              </w:rPr>
              <w:instrText xml:space="preserve"> FORMTEXT </w:instrText>
            </w:r>
            <w:r w:rsidRPr="00EE4080">
              <w:rPr>
                <w:rFonts w:ascii="Times New Roman" w:eastAsia="Times New Roman" w:hAnsi="Times New Roman" w:cs="Times New Roman"/>
                <w:sz w:val="24"/>
                <w:szCs w:val="24"/>
              </w:rPr>
            </w:r>
            <w:r w:rsidRPr="00EE4080">
              <w:rPr>
                <w:rFonts w:ascii="Times New Roman" w:eastAsia="Times New Roman" w:hAnsi="Times New Roman" w:cs="Times New Roman"/>
                <w:sz w:val="24"/>
                <w:szCs w:val="24"/>
              </w:rPr>
              <w:fldChar w:fldCharType="separate"/>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5DB4C1F4" w:rsidRPr="00450A50">
              <w:rPr>
                <w:rFonts w:ascii="Times New Roman" w:eastAsia="Times New Roman" w:hAnsi="Times New Roman" w:cs="Times New Roman"/>
                <w:noProof/>
                <w:sz w:val="24"/>
                <w:szCs w:val="24"/>
              </w:rPr>
              <w:t> </w:t>
            </w:r>
            <w:r w:rsidRPr="00EE4080">
              <w:rPr>
                <w:rFonts w:ascii="Times New Roman" w:eastAsia="Times New Roman" w:hAnsi="Times New Roman" w:cs="Times New Roman"/>
                <w:sz w:val="24"/>
                <w:szCs w:val="24"/>
              </w:rPr>
              <w:fldChar w:fldCharType="end"/>
            </w:r>
          </w:p>
          <w:p w14:paraId="445DF45D" w14:textId="6997D215" w:rsidR="009A7144" w:rsidRPr="00EE4080" w:rsidRDefault="7D14A485" w:rsidP="19F8D16C">
            <w:pPr>
              <w:spacing w:line="259" w:lineRule="auto"/>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p>
        </w:tc>
      </w:tr>
      <w:tr w:rsidR="009A7144" w:rsidRPr="00450A50" w14:paraId="05B6549A" w14:textId="77777777" w:rsidTr="19F8D16C">
        <w:trPr>
          <w:trHeight w:val="720"/>
        </w:trPr>
        <w:tc>
          <w:tcPr>
            <w:tcW w:w="625" w:type="dxa"/>
            <w:vAlign w:val="center"/>
          </w:tcPr>
          <w:p w14:paraId="067B8F55" w14:textId="77777777" w:rsidR="009A7144" w:rsidRPr="00450A50" w:rsidRDefault="009A7144" w:rsidP="009A7144">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5.</w:t>
            </w:r>
          </w:p>
        </w:tc>
        <w:tc>
          <w:tcPr>
            <w:tcW w:w="4011" w:type="dxa"/>
            <w:vAlign w:val="center"/>
          </w:tcPr>
          <w:p w14:paraId="4D366959" w14:textId="77777777" w:rsidR="009A7144" w:rsidRPr="00450A50" w:rsidRDefault="009A7144" w:rsidP="009A7144">
            <w:pP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Estimated Annual Tuition and E&amp;G Fees for In-state Students in the Proposed Program</w:t>
            </w:r>
          </w:p>
        </w:tc>
        <w:tc>
          <w:tcPr>
            <w:tcW w:w="2105" w:type="dxa"/>
            <w:vAlign w:val="center"/>
          </w:tcPr>
          <w:p w14:paraId="3924634C" w14:textId="77777777" w:rsidR="009A7144" w:rsidRPr="00450A5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6D9A7640" w14:textId="42D7F414" w:rsidR="009A7144" w:rsidRPr="00450A50" w:rsidRDefault="51E86C28"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w:t>
            </w:r>
            <w:r w:rsidR="4071AEB5" w:rsidRPr="19F8D16C">
              <w:rPr>
                <w:rFonts w:ascii="Times New Roman" w:eastAsia="Times New Roman" w:hAnsi="Times New Roman" w:cs="Times New Roman"/>
                <w:noProof/>
                <w:sz w:val="24"/>
                <w:szCs w:val="24"/>
              </w:rPr>
              <w:t>52,650</w:t>
            </w:r>
            <w:r w:rsidR="4E8D1265" w:rsidRPr="19F8D16C">
              <w:rPr>
                <w:rFonts w:ascii="Times New Roman" w:eastAsia="Times New Roman" w:hAnsi="Times New Roman" w:cs="Times New Roman"/>
                <w:noProof/>
                <w:sz w:val="24"/>
                <w:szCs w:val="24"/>
              </w:rPr>
              <w:t xml:space="preserve"> TOTAL</w:t>
            </w:r>
          </w:p>
          <w:p w14:paraId="61C6B5D4" w14:textId="21DD2FEA" w:rsidR="009A7144" w:rsidRPr="00450A50" w:rsidRDefault="009A7144" w:rsidP="19F8D16C">
            <w:pPr>
              <w:jc w:val="center"/>
              <w:rPr>
                <w:rFonts w:ascii="Times New Roman" w:eastAsia="Times New Roman" w:hAnsi="Times New Roman" w:cs="Times New Roman"/>
                <w:noProof/>
                <w:sz w:val="24"/>
                <w:szCs w:val="24"/>
              </w:rPr>
            </w:pPr>
          </w:p>
          <w:p w14:paraId="238777B9" w14:textId="69C09F6D" w:rsidR="009A7144" w:rsidRPr="00450A50" w:rsidRDefault="03AD6BA8"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10,530/year 1</w:t>
            </w:r>
          </w:p>
          <w:p w14:paraId="733A5D6D" w14:textId="65D2D89D" w:rsidR="009A7144" w:rsidRPr="00450A50" w:rsidRDefault="3D6BA4E7"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 xml:space="preserve">5 </w:t>
            </w:r>
            <w:r w:rsidR="1C3A416E" w:rsidRPr="19F8D16C">
              <w:rPr>
                <w:rFonts w:ascii="Times New Roman" w:eastAsia="Times New Roman" w:hAnsi="Times New Roman" w:cs="Times New Roman"/>
                <w:noProof/>
                <w:sz w:val="24"/>
                <w:szCs w:val="24"/>
              </w:rPr>
              <w:t>students</w:t>
            </w:r>
          </w:p>
          <w:p w14:paraId="3B746163" w14:textId="6B9827A1" w:rsidR="009A7144" w:rsidRPr="00450A50" w:rsidRDefault="009A7144" w:rsidP="19F8D16C">
            <w:pPr>
              <w:jc w:val="center"/>
              <w:rPr>
                <w:rFonts w:ascii="Times New Roman" w:eastAsia="Times New Roman" w:hAnsi="Times New Roman" w:cs="Times New Roman"/>
                <w:noProof/>
                <w:sz w:val="24"/>
                <w:szCs w:val="24"/>
              </w:rPr>
            </w:pPr>
          </w:p>
        </w:tc>
        <w:tc>
          <w:tcPr>
            <w:tcW w:w="2609" w:type="dxa"/>
            <w:vAlign w:val="center"/>
          </w:tcPr>
          <w:p w14:paraId="7E72CF81" w14:textId="77777777" w:rsidR="009A7144" w:rsidRPr="00450A5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660B5AF8" w14:textId="589E533B" w:rsidR="009A7144" w:rsidRPr="00450A50" w:rsidRDefault="6697B453"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w:t>
            </w:r>
            <w:r w:rsidR="378721CB" w:rsidRPr="19F8D16C">
              <w:rPr>
                <w:rFonts w:ascii="Times New Roman" w:eastAsia="Times New Roman" w:hAnsi="Times New Roman" w:cs="Times New Roman"/>
                <w:noProof/>
                <w:sz w:val="24"/>
                <w:szCs w:val="24"/>
              </w:rPr>
              <w:t>87,750</w:t>
            </w:r>
            <w:r w:rsidR="4769DCB1" w:rsidRPr="19F8D16C">
              <w:rPr>
                <w:rFonts w:ascii="Times New Roman" w:eastAsia="Times New Roman" w:hAnsi="Times New Roman" w:cs="Times New Roman"/>
                <w:noProof/>
                <w:sz w:val="24"/>
                <w:szCs w:val="24"/>
              </w:rPr>
              <w:t xml:space="preserve"> TOTAL</w:t>
            </w:r>
          </w:p>
          <w:p w14:paraId="1E3706E3" w14:textId="241ED5E6" w:rsidR="009A7144" w:rsidRPr="00450A50" w:rsidRDefault="009A7144" w:rsidP="19F8D16C">
            <w:pPr>
              <w:jc w:val="center"/>
              <w:rPr>
                <w:rFonts w:ascii="Times New Roman" w:eastAsia="Times New Roman" w:hAnsi="Times New Roman" w:cs="Times New Roman"/>
                <w:noProof/>
                <w:sz w:val="24"/>
                <w:szCs w:val="24"/>
              </w:rPr>
            </w:pPr>
          </w:p>
          <w:p w14:paraId="57C781D9" w14:textId="7075D3D7" w:rsidR="009A7144" w:rsidRPr="00450A50" w:rsidRDefault="6FB14D52"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7,020 year 2</w:t>
            </w:r>
          </w:p>
          <w:p w14:paraId="710F9909" w14:textId="3A868A30" w:rsidR="009A7144" w:rsidRPr="00450A50" w:rsidRDefault="6FB14D52"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10,530/year 1</w:t>
            </w:r>
          </w:p>
          <w:p w14:paraId="7AC8D593" w14:textId="6A521344" w:rsidR="009A7144" w:rsidRPr="00450A50" w:rsidRDefault="188EAC8A"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r w:rsidR="43D2388B" w:rsidRPr="19F8D16C">
              <w:rPr>
                <w:rFonts w:ascii="Times New Roman" w:eastAsia="Times New Roman" w:hAnsi="Times New Roman" w:cs="Times New Roman"/>
                <w:noProof/>
                <w:sz w:val="24"/>
                <w:szCs w:val="24"/>
              </w:rPr>
              <w:t xml:space="preserve"> students</w:t>
            </w:r>
            <w:r w:rsidR="760FFEDA" w:rsidRPr="19F8D16C">
              <w:rPr>
                <w:rFonts w:ascii="Times New Roman" w:eastAsia="Times New Roman" w:hAnsi="Times New Roman" w:cs="Times New Roman"/>
                <w:noProof/>
                <w:sz w:val="24"/>
                <w:szCs w:val="24"/>
              </w:rPr>
              <w:t xml:space="preserve"> each</w:t>
            </w:r>
            <w:r w:rsidR="22B8B042" w:rsidRPr="19F8D16C">
              <w:rPr>
                <w:rFonts w:ascii="Times New Roman" w:eastAsia="Times New Roman" w:hAnsi="Times New Roman" w:cs="Times New Roman"/>
                <w:noProof/>
                <w:sz w:val="24"/>
                <w:szCs w:val="24"/>
              </w:rPr>
              <w:t xml:space="preserve"> cohort</w:t>
            </w:r>
          </w:p>
        </w:tc>
      </w:tr>
      <w:tr w:rsidR="009A7144" w:rsidRPr="00450A50" w14:paraId="0DBED87C" w14:textId="77777777" w:rsidTr="19F8D16C">
        <w:trPr>
          <w:trHeight w:val="720"/>
        </w:trPr>
        <w:tc>
          <w:tcPr>
            <w:tcW w:w="625" w:type="dxa"/>
            <w:vAlign w:val="center"/>
          </w:tcPr>
          <w:p w14:paraId="3ED85683" w14:textId="77777777" w:rsidR="009A7144" w:rsidRPr="00EE4080" w:rsidRDefault="009A7144" w:rsidP="009A7144">
            <w:pPr>
              <w:jc w:val="center"/>
              <w:rPr>
                <w:rFonts w:ascii="Times New Roman" w:eastAsia="Times New Roman" w:hAnsi="Times New Roman" w:cs="Times New Roman"/>
                <w:sz w:val="24"/>
                <w:szCs w:val="24"/>
              </w:rPr>
            </w:pPr>
            <w:r w:rsidRPr="00EE4080">
              <w:rPr>
                <w:rFonts w:ascii="Times New Roman" w:eastAsia="Times New Roman" w:hAnsi="Times New Roman" w:cs="Times New Roman"/>
                <w:sz w:val="24"/>
                <w:szCs w:val="24"/>
              </w:rPr>
              <w:t>6.</w:t>
            </w:r>
          </w:p>
        </w:tc>
        <w:tc>
          <w:tcPr>
            <w:tcW w:w="4011" w:type="dxa"/>
            <w:vAlign w:val="center"/>
          </w:tcPr>
          <w:p w14:paraId="0C7BACC5" w14:textId="77777777" w:rsidR="009A7144" w:rsidRPr="00EE4080" w:rsidRDefault="009A7144" w:rsidP="009A7144">
            <w:pP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Estimated Annual Tuition and E&amp;G Fees for Out-of-State Students in the Proposed Program</w:t>
            </w:r>
          </w:p>
        </w:tc>
        <w:tc>
          <w:tcPr>
            <w:tcW w:w="2105" w:type="dxa"/>
            <w:vAlign w:val="center"/>
          </w:tcPr>
          <w:p w14:paraId="3997DA88" w14:textId="77777777" w:rsidR="009A7144" w:rsidRPr="00EE408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116B5EED" w14:textId="19029A22" w:rsidR="009A7144" w:rsidRPr="00EE4080" w:rsidRDefault="48C5955B"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w:t>
            </w:r>
            <w:r w:rsidR="25CCAA67" w:rsidRPr="19F8D16C">
              <w:rPr>
                <w:rFonts w:ascii="Times New Roman" w:eastAsia="Times New Roman" w:hAnsi="Times New Roman" w:cs="Times New Roman"/>
                <w:noProof/>
                <w:sz w:val="24"/>
                <w:szCs w:val="24"/>
              </w:rPr>
              <w:t>73,350</w:t>
            </w:r>
            <w:r w:rsidR="513E24E8" w:rsidRPr="19F8D16C">
              <w:rPr>
                <w:rFonts w:ascii="Times New Roman" w:eastAsia="Times New Roman" w:hAnsi="Times New Roman" w:cs="Times New Roman"/>
                <w:noProof/>
                <w:sz w:val="24"/>
                <w:szCs w:val="24"/>
              </w:rPr>
              <w:t xml:space="preserve"> TOTAL</w:t>
            </w:r>
          </w:p>
          <w:p w14:paraId="09A6B81F" w14:textId="2D3EB75B" w:rsidR="009A7144" w:rsidRPr="00EE4080" w:rsidRDefault="009A7144" w:rsidP="19F8D16C">
            <w:pPr>
              <w:jc w:val="center"/>
              <w:rPr>
                <w:rFonts w:ascii="Times New Roman" w:eastAsia="Times New Roman" w:hAnsi="Times New Roman" w:cs="Times New Roman"/>
                <w:noProof/>
                <w:sz w:val="24"/>
                <w:szCs w:val="24"/>
              </w:rPr>
            </w:pPr>
          </w:p>
          <w:p w14:paraId="00EDF414" w14:textId="4796EC4B" w:rsidR="009A7144" w:rsidRPr="00EE4080" w:rsidRDefault="0E6439D8"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w:t>
            </w:r>
            <w:r w:rsidR="51B210AC" w:rsidRPr="19F8D16C">
              <w:rPr>
                <w:rFonts w:ascii="Times New Roman" w:eastAsia="Times New Roman" w:hAnsi="Times New Roman" w:cs="Times New Roman"/>
                <w:noProof/>
                <w:sz w:val="24"/>
                <w:szCs w:val="24"/>
              </w:rPr>
              <w:t>4,670/Year 1</w:t>
            </w:r>
          </w:p>
          <w:p w14:paraId="7F9FB87C" w14:textId="5EAC974A" w:rsidR="009A7144" w:rsidRPr="00EE4080" w:rsidRDefault="1F661403"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r w:rsidR="6D016BF3" w:rsidRPr="19F8D16C">
              <w:rPr>
                <w:rFonts w:ascii="Times New Roman" w:eastAsia="Times New Roman" w:hAnsi="Times New Roman" w:cs="Times New Roman"/>
                <w:noProof/>
                <w:sz w:val="24"/>
                <w:szCs w:val="24"/>
              </w:rPr>
              <w:t xml:space="preserve"> students</w:t>
            </w:r>
          </w:p>
        </w:tc>
        <w:tc>
          <w:tcPr>
            <w:tcW w:w="2609" w:type="dxa"/>
            <w:vAlign w:val="center"/>
          </w:tcPr>
          <w:p w14:paraId="15A53B84" w14:textId="77777777" w:rsidR="009A7144" w:rsidRPr="00EE408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5FA06ECB" w14:textId="75A88627" w:rsidR="009A7144" w:rsidRPr="00EE4080" w:rsidRDefault="5D43EC78"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w:t>
            </w:r>
            <w:r w:rsidR="21878A7D" w:rsidRPr="19F8D16C">
              <w:rPr>
                <w:rFonts w:ascii="Times New Roman" w:eastAsia="Times New Roman" w:hAnsi="Times New Roman" w:cs="Times New Roman"/>
                <w:noProof/>
                <w:sz w:val="24"/>
                <w:szCs w:val="24"/>
              </w:rPr>
              <w:t>1</w:t>
            </w:r>
            <w:r w:rsidR="3A5086D4" w:rsidRPr="19F8D16C">
              <w:rPr>
                <w:rFonts w:ascii="Times New Roman" w:eastAsia="Times New Roman" w:hAnsi="Times New Roman" w:cs="Times New Roman"/>
                <w:noProof/>
                <w:sz w:val="24"/>
                <w:szCs w:val="24"/>
              </w:rPr>
              <w:t>22,250</w:t>
            </w:r>
            <w:r w:rsidR="25282AB7" w:rsidRPr="19F8D16C">
              <w:rPr>
                <w:rFonts w:ascii="Times New Roman" w:eastAsia="Times New Roman" w:hAnsi="Times New Roman" w:cs="Times New Roman"/>
                <w:noProof/>
                <w:sz w:val="24"/>
                <w:szCs w:val="24"/>
              </w:rPr>
              <w:t xml:space="preserve"> TOTAL</w:t>
            </w:r>
          </w:p>
          <w:p w14:paraId="6139AE61" w14:textId="6E906660" w:rsidR="009A7144" w:rsidRPr="00EE4080" w:rsidRDefault="009A7144" w:rsidP="19F8D16C">
            <w:pPr>
              <w:jc w:val="center"/>
              <w:rPr>
                <w:rFonts w:ascii="Times New Roman" w:eastAsia="Times New Roman" w:hAnsi="Times New Roman" w:cs="Times New Roman"/>
                <w:noProof/>
                <w:sz w:val="24"/>
                <w:szCs w:val="24"/>
              </w:rPr>
            </w:pPr>
          </w:p>
          <w:p w14:paraId="009BDB1B" w14:textId="12E0E508" w:rsidR="009A7144" w:rsidRPr="00EE4080" w:rsidRDefault="669AD58F"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9,780 year 2</w:t>
            </w:r>
          </w:p>
          <w:p w14:paraId="317B97C1" w14:textId="328E0901" w:rsidR="009A7144" w:rsidRPr="00EE4080" w:rsidRDefault="669AD58F"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14,670/</w:t>
            </w:r>
            <w:r w:rsidR="64A6DBA7" w:rsidRPr="19F8D16C">
              <w:rPr>
                <w:rFonts w:ascii="Times New Roman" w:eastAsia="Times New Roman" w:hAnsi="Times New Roman" w:cs="Times New Roman"/>
                <w:noProof/>
                <w:sz w:val="24"/>
                <w:szCs w:val="24"/>
              </w:rPr>
              <w:t>y</w:t>
            </w:r>
            <w:r w:rsidRPr="19F8D16C">
              <w:rPr>
                <w:rFonts w:ascii="Times New Roman" w:eastAsia="Times New Roman" w:hAnsi="Times New Roman" w:cs="Times New Roman"/>
                <w:noProof/>
                <w:sz w:val="24"/>
                <w:szCs w:val="24"/>
              </w:rPr>
              <w:t>ear 1</w:t>
            </w:r>
          </w:p>
          <w:p w14:paraId="2D7572B8" w14:textId="18D8290C" w:rsidR="009A7144" w:rsidRPr="00EE4080" w:rsidRDefault="0F54A9D8"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5</w:t>
            </w:r>
            <w:r w:rsidR="320FD2F9" w:rsidRPr="19F8D16C">
              <w:rPr>
                <w:rFonts w:ascii="Times New Roman" w:eastAsia="Times New Roman" w:hAnsi="Times New Roman" w:cs="Times New Roman"/>
                <w:noProof/>
                <w:sz w:val="24"/>
                <w:szCs w:val="24"/>
              </w:rPr>
              <w:t xml:space="preserve"> students</w:t>
            </w:r>
            <w:r w:rsidR="6BCCC8AD" w:rsidRPr="19F8D16C">
              <w:rPr>
                <w:rFonts w:ascii="Times New Roman" w:eastAsia="Times New Roman" w:hAnsi="Times New Roman" w:cs="Times New Roman"/>
                <w:noProof/>
                <w:sz w:val="24"/>
                <w:szCs w:val="24"/>
              </w:rPr>
              <w:t xml:space="preserve"> each cohort</w:t>
            </w:r>
          </w:p>
        </w:tc>
      </w:tr>
      <w:tr w:rsidR="009A7144" w:rsidRPr="00450A50" w14:paraId="4E82C888" w14:textId="77777777" w:rsidTr="19F8D16C">
        <w:trPr>
          <w:trHeight w:val="720"/>
        </w:trPr>
        <w:tc>
          <w:tcPr>
            <w:tcW w:w="625" w:type="dxa"/>
            <w:vAlign w:val="center"/>
          </w:tcPr>
          <w:p w14:paraId="6D83C624" w14:textId="77777777" w:rsidR="009A7144" w:rsidRPr="00450A50" w:rsidRDefault="009A7144" w:rsidP="009A7144">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7.</w:t>
            </w:r>
          </w:p>
        </w:tc>
        <w:tc>
          <w:tcPr>
            <w:tcW w:w="4011" w:type="dxa"/>
            <w:vAlign w:val="center"/>
          </w:tcPr>
          <w:p w14:paraId="73553CA6" w14:textId="77777777" w:rsidR="009A7144" w:rsidRPr="00450A50" w:rsidRDefault="009A7144" w:rsidP="009A7144">
            <w:pP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Projected Total Revenue from Tuition and E&amp;G Fees Due to the Proposed Program</w:t>
            </w:r>
          </w:p>
        </w:tc>
        <w:tc>
          <w:tcPr>
            <w:tcW w:w="2105" w:type="dxa"/>
            <w:vAlign w:val="center"/>
          </w:tcPr>
          <w:p w14:paraId="398C43F7" w14:textId="77777777" w:rsidR="009A7144" w:rsidRPr="00450A5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2804A9F6" w14:textId="47FB83C7" w:rsidR="009A7144" w:rsidRPr="00450A50" w:rsidRDefault="7797334F"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$1</w:t>
            </w:r>
            <w:r w:rsidR="6C8D27B3" w:rsidRPr="19F8D16C">
              <w:rPr>
                <w:rFonts w:ascii="Times New Roman" w:eastAsia="Times New Roman" w:hAnsi="Times New Roman" w:cs="Times New Roman"/>
                <w:noProof/>
                <w:sz w:val="24"/>
                <w:szCs w:val="24"/>
              </w:rPr>
              <w:t>26,0</w:t>
            </w:r>
            <w:r w:rsidRPr="19F8D16C">
              <w:rPr>
                <w:rFonts w:ascii="Times New Roman" w:eastAsia="Times New Roman" w:hAnsi="Times New Roman" w:cs="Times New Roman"/>
                <w:noProof/>
                <w:sz w:val="24"/>
                <w:szCs w:val="24"/>
              </w:rPr>
              <w:t>00 TOTAL</w:t>
            </w:r>
          </w:p>
        </w:tc>
        <w:tc>
          <w:tcPr>
            <w:tcW w:w="2609" w:type="dxa"/>
            <w:vAlign w:val="center"/>
          </w:tcPr>
          <w:p w14:paraId="41AB8B3F" w14:textId="77777777" w:rsidR="009A7144" w:rsidRPr="00450A5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55F90D5F" w14:textId="349C6432" w:rsidR="009A7144" w:rsidRPr="00450A50" w:rsidRDefault="3E4D10B0"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$2</w:t>
            </w:r>
            <w:r w:rsidR="51A8385E" w:rsidRPr="19F8D16C">
              <w:rPr>
                <w:rFonts w:ascii="Times New Roman" w:eastAsia="Times New Roman" w:hAnsi="Times New Roman" w:cs="Times New Roman"/>
                <w:noProof/>
                <w:sz w:val="24"/>
                <w:szCs w:val="24"/>
              </w:rPr>
              <w:t>10</w:t>
            </w:r>
            <w:r w:rsidRPr="19F8D16C">
              <w:rPr>
                <w:rFonts w:ascii="Times New Roman" w:eastAsia="Times New Roman" w:hAnsi="Times New Roman" w:cs="Times New Roman"/>
                <w:noProof/>
                <w:sz w:val="24"/>
                <w:szCs w:val="24"/>
              </w:rPr>
              <w:t>,000 TOTAL</w:t>
            </w:r>
          </w:p>
        </w:tc>
      </w:tr>
      <w:tr w:rsidR="009A7144" w:rsidRPr="00450A50" w14:paraId="298E3AD7" w14:textId="77777777" w:rsidTr="19F8D16C">
        <w:trPr>
          <w:trHeight w:val="720"/>
        </w:trPr>
        <w:tc>
          <w:tcPr>
            <w:tcW w:w="625" w:type="dxa"/>
            <w:vAlign w:val="center"/>
          </w:tcPr>
          <w:p w14:paraId="0A53ED24" w14:textId="77777777" w:rsidR="009A7144" w:rsidRPr="00450A50" w:rsidRDefault="009A7144" w:rsidP="009A7144">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8.</w:t>
            </w:r>
          </w:p>
        </w:tc>
        <w:tc>
          <w:tcPr>
            <w:tcW w:w="4011" w:type="dxa"/>
          </w:tcPr>
          <w:p w14:paraId="50BD287D" w14:textId="77777777" w:rsidR="009A7144" w:rsidRPr="00450A50" w:rsidRDefault="009A7144" w:rsidP="009A7144">
            <w:pP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Other Funding Sources Dedicated to the Proposed Program (e.g., grant, business entity, private sources)</w:t>
            </w:r>
          </w:p>
        </w:tc>
        <w:tc>
          <w:tcPr>
            <w:tcW w:w="2105" w:type="dxa"/>
            <w:vAlign w:val="center"/>
          </w:tcPr>
          <w:p w14:paraId="6B772136" w14:textId="77777777" w:rsidR="009A7144" w:rsidRPr="00450A5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03C715E9" w14:textId="4FFEED94" w:rsidR="009A7144" w:rsidRPr="00450A50" w:rsidRDefault="0B3F10EA"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0</w:t>
            </w:r>
          </w:p>
        </w:tc>
        <w:tc>
          <w:tcPr>
            <w:tcW w:w="2609" w:type="dxa"/>
            <w:vAlign w:val="center"/>
          </w:tcPr>
          <w:p w14:paraId="53D65671" w14:textId="77777777" w:rsidR="009A7144" w:rsidRPr="00450A50" w:rsidRDefault="5DB4C1F4" w:rsidP="19F8D16C">
            <w:pPr>
              <w:jc w:val="center"/>
              <w:rPr>
                <w:rFonts w:ascii="Times New Roman" w:eastAsia="Times New Roman" w:hAnsi="Times New Roman" w:cs="Times New Roman"/>
                <w:sz w:val="24"/>
                <w:szCs w:val="24"/>
              </w:rPr>
            </w:pPr>
            <w:r w:rsidRPr="00450A50">
              <w:rPr>
                <w:rFonts w:ascii="Times New Roman" w:eastAsia="Times New Roman" w:hAnsi="Times New Roman" w:cs="Times New Roman"/>
                <w:sz w:val="24"/>
                <w:szCs w:val="24"/>
              </w:rPr>
              <w:t>$</w:t>
            </w:r>
            <w:r w:rsidR="009A7144" w:rsidRPr="00EE4080">
              <w:rPr>
                <w:rFonts w:ascii="Times New Roman" w:eastAsia="Times New Roman" w:hAnsi="Times New Roman" w:cs="Times New Roman"/>
                <w:sz w:val="24"/>
                <w:szCs w:val="24"/>
              </w:rPr>
              <w:fldChar w:fldCharType="begin">
                <w:ffData>
                  <w:name w:val="headcountIn"/>
                  <w:enabled/>
                  <w:calcOnExit w:val="0"/>
                  <w:statusText w:type="text" w:val="Headcount Program initiation year"/>
                  <w:textInput/>
                </w:ffData>
              </w:fldChar>
            </w:r>
            <w:r w:rsidR="009A7144" w:rsidRPr="00450A50">
              <w:rPr>
                <w:rFonts w:ascii="Times New Roman" w:eastAsia="Times New Roman" w:hAnsi="Times New Roman" w:cs="Times New Roman"/>
                <w:sz w:val="24"/>
                <w:szCs w:val="24"/>
              </w:rPr>
              <w:instrText xml:space="preserve"> FORMTEXT </w:instrText>
            </w:r>
            <w:r w:rsidR="009A7144" w:rsidRPr="00EE4080">
              <w:rPr>
                <w:rFonts w:ascii="Times New Roman" w:eastAsia="Times New Roman" w:hAnsi="Times New Roman" w:cs="Times New Roman"/>
                <w:sz w:val="24"/>
                <w:szCs w:val="24"/>
              </w:rPr>
            </w:r>
            <w:r w:rsidR="009A7144" w:rsidRPr="00EE4080">
              <w:rPr>
                <w:rFonts w:ascii="Times New Roman" w:eastAsia="Times New Roman" w:hAnsi="Times New Roman" w:cs="Times New Roman"/>
                <w:sz w:val="24"/>
                <w:szCs w:val="24"/>
              </w:rPr>
              <w:fldChar w:fldCharType="separate"/>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Pr="00450A50">
              <w:rPr>
                <w:rFonts w:ascii="Times New Roman" w:eastAsia="Times New Roman" w:hAnsi="Times New Roman" w:cs="Times New Roman"/>
                <w:noProof/>
                <w:sz w:val="24"/>
                <w:szCs w:val="24"/>
              </w:rPr>
              <w:t> </w:t>
            </w:r>
            <w:r w:rsidR="009A7144" w:rsidRPr="00EE4080">
              <w:rPr>
                <w:rFonts w:ascii="Times New Roman" w:eastAsia="Times New Roman" w:hAnsi="Times New Roman" w:cs="Times New Roman"/>
                <w:sz w:val="24"/>
                <w:szCs w:val="24"/>
              </w:rPr>
              <w:fldChar w:fldCharType="end"/>
            </w:r>
          </w:p>
          <w:p w14:paraId="07A03E99" w14:textId="31317FE4" w:rsidR="009A7144" w:rsidRPr="00450A50" w:rsidRDefault="6561F0D0" w:rsidP="19F8D16C">
            <w:pPr>
              <w:jc w:val="center"/>
              <w:rPr>
                <w:rFonts w:ascii="Times New Roman" w:eastAsia="Times New Roman" w:hAnsi="Times New Roman" w:cs="Times New Roman"/>
                <w:noProof/>
                <w:sz w:val="24"/>
                <w:szCs w:val="24"/>
              </w:rPr>
            </w:pPr>
            <w:r w:rsidRPr="19F8D16C">
              <w:rPr>
                <w:rFonts w:ascii="Times New Roman" w:eastAsia="Times New Roman" w:hAnsi="Times New Roman" w:cs="Times New Roman"/>
                <w:noProof/>
                <w:sz w:val="24"/>
                <w:szCs w:val="24"/>
              </w:rPr>
              <w:t>0</w:t>
            </w:r>
          </w:p>
        </w:tc>
      </w:tr>
    </w:tbl>
    <w:p w14:paraId="507419FA" w14:textId="77777777" w:rsidR="009A7144" w:rsidRPr="00450A50" w:rsidRDefault="009A7144" w:rsidP="009A7144">
      <w:pPr>
        <w:rPr>
          <w:rFonts w:ascii="Times New Roman" w:eastAsia="Times New Roman" w:hAnsi="Times New Roman" w:cs="Times New Roman"/>
          <w:sz w:val="24"/>
          <w:szCs w:val="24"/>
        </w:rPr>
      </w:pPr>
    </w:p>
    <w:p w14:paraId="43DAA12A" w14:textId="4899060A" w:rsidR="6247B9AC" w:rsidRPr="00EE4080" w:rsidRDefault="6247B9AC" w:rsidP="00176723">
      <w:pPr>
        <w:spacing w:after="120"/>
        <w:rPr>
          <w:rFonts w:ascii="Times New Roman" w:hAnsi="Times New Roman" w:cs="Times New Roman"/>
          <w:sz w:val="24"/>
          <w:szCs w:val="24"/>
        </w:rPr>
      </w:pPr>
    </w:p>
    <w:p w14:paraId="31898DEB" w14:textId="05163383" w:rsidR="008B4413" w:rsidRPr="00EE4080" w:rsidRDefault="008B4413" w:rsidP="00176723">
      <w:pPr>
        <w:spacing w:after="120"/>
        <w:rPr>
          <w:rFonts w:ascii="Times New Roman" w:hAnsi="Times New Roman" w:cs="Times New Roman"/>
          <w:sz w:val="24"/>
          <w:szCs w:val="24"/>
        </w:rPr>
      </w:pPr>
    </w:p>
    <w:p w14:paraId="3FC2D27A" w14:textId="30115A67" w:rsidR="008B4413" w:rsidRPr="00EE4080" w:rsidRDefault="008B4413" w:rsidP="00176723">
      <w:pPr>
        <w:spacing w:after="120"/>
        <w:rPr>
          <w:rFonts w:ascii="Times New Roman" w:hAnsi="Times New Roman" w:cs="Times New Roman"/>
          <w:sz w:val="24"/>
          <w:szCs w:val="24"/>
        </w:rPr>
      </w:pPr>
    </w:p>
    <w:p w14:paraId="24C5F138" w14:textId="785F29C4" w:rsidR="008B4413" w:rsidRPr="00EE4080" w:rsidRDefault="00F32B85" w:rsidP="00176723">
      <w:pPr>
        <w:spacing w:after="120"/>
        <w:rPr>
          <w:rFonts w:ascii="Times New Roman" w:hAnsi="Times New Roman" w:cs="Times New Roman"/>
          <w:sz w:val="24"/>
          <w:szCs w:val="24"/>
        </w:rPr>
      </w:pPr>
      <w:r w:rsidRPr="00EE4080">
        <w:rPr>
          <w:rFonts w:ascii="Times New Roman" w:hAnsi="Times New Roman" w:cs="Times New Roman"/>
          <w:sz w:val="24"/>
          <w:szCs w:val="24"/>
        </w:rPr>
        <w:t xml:space="preserve">  </w:t>
      </w:r>
    </w:p>
    <w:p w14:paraId="7E7D0150" w14:textId="77777777" w:rsidR="004A588E" w:rsidRDefault="004A588E">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4B1DE30" w14:textId="0001ACD5" w:rsidR="1B647C8F" w:rsidRPr="00EE4080" w:rsidRDefault="00C4568A" w:rsidP="00EE4080">
      <w:pPr>
        <w:pStyle w:val="Heading2"/>
        <w:rPr>
          <w:b w:val="0"/>
          <w:bCs/>
        </w:rPr>
      </w:pPr>
      <w:bookmarkStart w:id="18" w:name="_Toc63953683"/>
      <w:r w:rsidRPr="00EE4080">
        <w:rPr>
          <w:bCs/>
        </w:rPr>
        <w:lastRenderedPageBreak/>
        <w:t>Appendices</w:t>
      </w:r>
      <w:bookmarkEnd w:id="18"/>
    </w:p>
    <w:p w14:paraId="24CF09B2" w14:textId="77777777" w:rsidR="000564FD" w:rsidRPr="00EE4080" w:rsidRDefault="000564FD" w:rsidP="00176723">
      <w:pPr>
        <w:spacing w:after="120"/>
        <w:rPr>
          <w:rFonts w:ascii="Times New Roman" w:hAnsi="Times New Roman" w:cs="Times New Roman"/>
          <w:sz w:val="24"/>
          <w:szCs w:val="24"/>
        </w:rPr>
        <w:sectPr w:rsidR="000564FD" w:rsidRPr="00EE4080" w:rsidSect="00122284">
          <w:pgSz w:w="12240" w:h="15840"/>
          <w:pgMar w:top="1440" w:right="1440" w:bottom="1440" w:left="1440" w:header="720" w:footer="720" w:gutter="0"/>
          <w:pgNumType w:start="1"/>
          <w:cols w:space="720"/>
          <w:docGrid w:linePitch="360"/>
        </w:sectPr>
      </w:pPr>
    </w:p>
    <w:p w14:paraId="077EA86C" w14:textId="6C2EF4BE" w:rsidR="594D4215" w:rsidRPr="00EE4080" w:rsidRDefault="594D4215" w:rsidP="00176723">
      <w:pPr>
        <w:spacing w:after="120"/>
        <w:rPr>
          <w:rFonts w:ascii="Times New Roman" w:hAnsi="Times New Roman" w:cs="Times New Roman"/>
          <w:sz w:val="24"/>
          <w:szCs w:val="24"/>
        </w:rPr>
      </w:pPr>
    </w:p>
    <w:p w14:paraId="27D8E8F9" w14:textId="5B7AD8B7" w:rsidR="00AD47E6" w:rsidRPr="00EE4080" w:rsidRDefault="00580E4B" w:rsidP="00EE4080">
      <w:pPr>
        <w:pStyle w:val="Heading2"/>
        <w:rPr>
          <w:b w:val="0"/>
        </w:rPr>
      </w:pPr>
      <w:bookmarkStart w:id="19" w:name="_Toc63953684"/>
      <w:r w:rsidRPr="007073D4">
        <w:t>Appendix</w:t>
      </w:r>
      <w:r w:rsidR="4A186FAC" w:rsidRPr="0012700F">
        <w:t xml:space="preserve"> A: </w:t>
      </w:r>
      <w:r w:rsidR="00AD47E6" w:rsidRPr="00EE4080">
        <w:t>Detailed Changes to Modified Degree Program</w:t>
      </w:r>
      <w:bookmarkEnd w:id="19"/>
    </w:p>
    <w:p w14:paraId="00769BE9" w14:textId="77777777" w:rsidR="00310243" w:rsidRDefault="00310243" w:rsidP="00AF6848">
      <w:pPr>
        <w:rPr>
          <w:rFonts w:ascii="Times New Roman" w:hAnsi="Times New Roman" w:cs="Times New Roman"/>
          <w:b/>
          <w:bCs/>
          <w:sz w:val="24"/>
          <w:szCs w:val="24"/>
        </w:rPr>
      </w:pPr>
    </w:p>
    <w:p w14:paraId="07A984C9" w14:textId="6774A1F8" w:rsidR="00AF6848" w:rsidRPr="00BC520A" w:rsidRDefault="00AF6848" w:rsidP="00AF6848">
      <w:pPr>
        <w:rPr>
          <w:rFonts w:ascii="Times New Roman" w:hAnsi="Times New Roman" w:cs="Times New Roman"/>
          <w:b/>
          <w:bCs/>
          <w:sz w:val="24"/>
          <w:szCs w:val="24"/>
        </w:rPr>
      </w:pPr>
      <w:r w:rsidRPr="00BC520A">
        <w:rPr>
          <w:rFonts w:ascii="Times New Roman" w:hAnsi="Times New Roman" w:cs="Times New Roman"/>
          <w:b/>
          <w:bCs/>
          <w:sz w:val="24"/>
          <w:szCs w:val="24"/>
        </w:rPr>
        <w:t>Title Changes and Content Comparison</w:t>
      </w:r>
    </w:p>
    <w:p w14:paraId="4B4D54D5" w14:textId="213946AA" w:rsidR="00085369" w:rsidRPr="00EE4080" w:rsidRDefault="00085369" w:rsidP="00085369">
      <w:pPr>
        <w:spacing w:after="120"/>
        <w:rPr>
          <w:rFonts w:ascii="Times New Roman" w:hAnsi="Times New Roman" w:cs="Times New Roman"/>
          <w:sz w:val="24"/>
          <w:szCs w:val="24"/>
        </w:rPr>
      </w:pPr>
      <w:r w:rsidRPr="00EE4080">
        <w:rPr>
          <w:rFonts w:ascii="Times New Roman" w:hAnsi="Times New Roman" w:cs="Times New Roman"/>
          <w:b/>
          <w:bCs/>
          <w:sz w:val="24"/>
          <w:szCs w:val="24"/>
        </w:rPr>
        <w:t xml:space="preserve">Credit Hours: </w:t>
      </w:r>
      <w:r w:rsidR="00FB5AED" w:rsidRPr="00EE4080">
        <w:rPr>
          <w:rFonts w:ascii="Times New Roman" w:hAnsi="Times New Roman" w:cs="Times New Roman"/>
          <w:sz w:val="24"/>
          <w:szCs w:val="24"/>
        </w:rPr>
        <w:t xml:space="preserve">The total credit hours will change from 36 to 30. </w:t>
      </w:r>
    </w:p>
    <w:tbl>
      <w:tblPr>
        <w:tblStyle w:val="TableGrid"/>
        <w:tblpPr w:leftFromText="180" w:rightFromText="180" w:vertAnchor="text" w:horzAnchor="margin" w:tblpY="105"/>
        <w:tblW w:w="0" w:type="auto"/>
        <w:tblLook w:val="04A0" w:firstRow="1" w:lastRow="0" w:firstColumn="1" w:lastColumn="0" w:noHBand="0" w:noVBand="1"/>
      </w:tblPr>
      <w:tblGrid>
        <w:gridCol w:w="1149"/>
        <w:gridCol w:w="3873"/>
        <w:gridCol w:w="4328"/>
      </w:tblGrid>
      <w:tr w:rsidR="00AF6848" w:rsidRPr="009A0A37" w14:paraId="2B8F8560" w14:textId="77777777" w:rsidTr="00AF6848">
        <w:tc>
          <w:tcPr>
            <w:tcW w:w="1149" w:type="dxa"/>
          </w:tcPr>
          <w:p w14:paraId="700456D3" w14:textId="77777777" w:rsidR="00AF6848" w:rsidRPr="009A0A37" w:rsidRDefault="00AF6848" w:rsidP="00AF6848">
            <w:pPr>
              <w:pStyle w:val="Default"/>
              <w:rPr>
                <w:rFonts w:eastAsia="Georgia"/>
                <w:b/>
                <w:bCs/>
                <w:color w:val="333333"/>
              </w:rPr>
            </w:pPr>
            <w:r w:rsidRPr="009A0A37">
              <w:rPr>
                <w:rFonts w:eastAsia="Georgia"/>
                <w:b/>
                <w:bCs/>
                <w:color w:val="333333"/>
              </w:rPr>
              <w:t>Semester</w:t>
            </w:r>
          </w:p>
        </w:tc>
        <w:tc>
          <w:tcPr>
            <w:tcW w:w="3873" w:type="dxa"/>
          </w:tcPr>
          <w:p w14:paraId="7183DFC6" w14:textId="77777777" w:rsidR="00AF6848" w:rsidRPr="009A0A37" w:rsidRDefault="00AF6848" w:rsidP="00AF6848">
            <w:pPr>
              <w:pStyle w:val="Default"/>
              <w:rPr>
                <w:rFonts w:eastAsia="Georgia"/>
                <w:b/>
                <w:bCs/>
                <w:color w:val="333333"/>
              </w:rPr>
            </w:pPr>
            <w:r w:rsidRPr="009A0A37">
              <w:rPr>
                <w:rFonts w:eastAsia="Georgia"/>
                <w:b/>
                <w:bCs/>
                <w:color w:val="333333"/>
              </w:rPr>
              <w:t>Modified Program</w:t>
            </w:r>
          </w:p>
        </w:tc>
        <w:tc>
          <w:tcPr>
            <w:tcW w:w="4328" w:type="dxa"/>
          </w:tcPr>
          <w:p w14:paraId="6B2CAA56" w14:textId="77777777" w:rsidR="00AF6848" w:rsidRPr="009A0A37" w:rsidRDefault="00AF6848" w:rsidP="00AF6848">
            <w:pPr>
              <w:pStyle w:val="Default"/>
              <w:rPr>
                <w:rFonts w:eastAsia="Georgia"/>
                <w:b/>
                <w:bCs/>
                <w:color w:val="333333"/>
              </w:rPr>
            </w:pPr>
            <w:r w:rsidRPr="009A0A37">
              <w:rPr>
                <w:rFonts w:eastAsia="Georgia"/>
                <w:b/>
                <w:bCs/>
                <w:color w:val="333333"/>
              </w:rPr>
              <w:t>Existing Program</w:t>
            </w:r>
          </w:p>
        </w:tc>
      </w:tr>
      <w:tr w:rsidR="00AF6848" w:rsidRPr="009A0A37" w14:paraId="7135D12D" w14:textId="77777777" w:rsidTr="00AF6848">
        <w:tc>
          <w:tcPr>
            <w:tcW w:w="1149" w:type="dxa"/>
          </w:tcPr>
          <w:p w14:paraId="3BFC8F83" w14:textId="77777777" w:rsidR="00AF6848" w:rsidRPr="009A0A37" w:rsidRDefault="00AF6848" w:rsidP="00AF6848">
            <w:pPr>
              <w:pStyle w:val="Default"/>
              <w:jc w:val="center"/>
              <w:rPr>
                <w:rFonts w:eastAsia="Georgia"/>
                <w:color w:val="333333"/>
              </w:rPr>
            </w:pPr>
            <w:r w:rsidRPr="009A0A37">
              <w:rPr>
                <w:rFonts w:eastAsia="Georgia"/>
                <w:color w:val="333333"/>
              </w:rPr>
              <w:t>1</w:t>
            </w:r>
          </w:p>
        </w:tc>
        <w:tc>
          <w:tcPr>
            <w:tcW w:w="3873" w:type="dxa"/>
          </w:tcPr>
          <w:p w14:paraId="631A740C" w14:textId="77777777" w:rsidR="00AF6848" w:rsidRPr="009A0A37" w:rsidRDefault="00AF6848" w:rsidP="00AF6848">
            <w:pPr>
              <w:pStyle w:val="Default"/>
              <w:rPr>
                <w:rFonts w:eastAsia="Georgia"/>
                <w:color w:val="auto"/>
              </w:rPr>
            </w:pPr>
            <w:r w:rsidRPr="009A0A37">
              <w:rPr>
                <w:rFonts w:eastAsia="Georgia"/>
                <w:color w:val="auto"/>
              </w:rPr>
              <w:t>OCTH 710: Advanced Application of Theory in Occupational Therapy (3 credits) [Revised course (Compare to OTD 605)]</w:t>
            </w:r>
          </w:p>
          <w:p w14:paraId="08E2D9F0" w14:textId="77777777" w:rsidR="00AF6848" w:rsidRPr="009A0A37" w:rsidRDefault="00AF6848" w:rsidP="00AF6848">
            <w:pPr>
              <w:pStyle w:val="Default"/>
              <w:rPr>
                <w:rFonts w:eastAsia="Georgia"/>
                <w:color w:val="auto"/>
              </w:rPr>
            </w:pPr>
            <w:r w:rsidRPr="009A0A37">
              <w:rPr>
                <w:rFonts w:eastAsia="Georgia"/>
                <w:color w:val="auto"/>
              </w:rPr>
              <w:t>OCTH 712: Community, Global, and Population Health (3 credits) [New course]</w:t>
            </w:r>
          </w:p>
        </w:tc>
        <w:tc>
          <w:tcPr>
            <w:tcW w:w="4328" w:type="dxa"/>
          </w:tcPr>
          <w:p w14:paraId="01CF7D0B" w14:textId="77777777" w:rsidR="00AF6848" w:rsidRPr="009A0A37" w:rsidRDefault="00AF6848" w:rsidP="00AF6848">
            <w:pPr>
              <w:pStyle w:val="Default"/>
              <w:rPr>
                <w:rFonts w:eastAsia="Georgia"/>
                <w:color w:val="auto"/>
              </w:rPr>
            </w:pPr>
            <w:r w:rsidRPr="009A0A37">
              <w:rPr>
                <w:rFonts w:eastAsia="Georgia"/>
                <w:color w:val="auto"/>
              </w:rPr>
              <w:t>OTD 605 Occupational Based Theories and Participation (3 credits) (All students take)</w:t>
            </w:r>
          </w:p>
          <w:p w14:paraId="0FFCD2F6" w14:textId="77777777" w:rsidR="00AF6848" w:rsidRPr="009A0A37" w:rsidRDefault="00AF6848" w:rsidP="00AF6848">
            <w:pPr>
              <w:pStyle w:val="Default"/>
              <w:rPr>
                <w:rFonts w:eastAsia="Georgia"/>
                <w:color w:val="auto"/>
              </w:rPr>
            </w:pPr>
            <w:r w:rsidRPr="009A0A37">
              <w:rPr>
                <w:rFonts w:eastAsia="Georgia"/>
                <w:color w:val="auto"/>
              </w:rPr>
              <w:t>OTD 680 Clinical Education and Fieldwork Supervision (3 credits) (All students take)</w:t>
            </w:r>
          </w:p>
        </w:tc>
      </w:tr>
      <w:tr w:rsidR="00AF6848" w:rsidRPr="009A0A37" w14:paraId="18E5E87B" w14:textId="77777777" w:rsidTr="00AF6848">
        <w:tc>
          <w:tcPr>
            <w:tcW w:w="1149" w:type="dxa"/>
          </w:tcPr>
          <w:p w14:paraId="38A6A9D4" w14:textId="77777777" w:rsidR="00AF6848" w:rsidRPr="009A0A37" w:rsidRDefault="00AF6848" w:rsidP="00AF6848">
            <w:pPr>
              <w:pStyle w:val="Default"/>
              <w:jc w:val="center"/>
              <w:rPr>
                <w:rFonts w:eastAsia="Georgia"/>
                <w:color w:val="333333"/>
              </w:rPr>
            </w:pPr>
            <w:r w:rsidRPr="009A0A37">
              <w:rPr>
                <w:rFonts w:eastAsia="Georgia"/>
                <w:color w:val="333333"/>
              </w:rPr>
              <w:t>2</w:t>
            </w:r>
          </w:p>
        </w:tc>
        <w:tc>
          <w:tcPr>
            <w:tcW w:w="3873" w:type="dxa"/>
          </w:tcPr>
          <w:p w14:paraId="6CCDF4DE" w14:textId="77777777" w:rsidR="00AF6848" w:rsidRPr="009A0A37" w:rsidRDefault="00AF6848" w:rsidP="00AF6848">
            <w:pPr>
              <w:pStyle w:val="Default"/>
              <w:rPr>
                <w:rFonts w:eastAsia="Georgia"/>
                <w:color w:val="auto"/>
              </w:rPr>
            </w:pPr>
            <w:r w:rsidRPr="009A0A37">
              <w:rPr>
                <w:rFonts w:eastAsia="Georgia"/>
                <w:color w:val="auto"/>
              </w:rPr>
              <w:t>OCTH 720: Evidence-Based Practice and Scholarship (3 credits) [Revised course (Compare to HSC 715)]</w:t>
            </w:r>
          </w:p>
          <w:p w14:paraId="3437D419" w14:textId="77777777" w:rsidR="00AF6848" w:rsidRPr="009A0A37" w:rsidRDefault="00AF6848" w:rsidP="00AF6848">
            <w:pPr>
              <w:pStyle w:val="Default"/>
              <w:rPr>
                <w:rFonts w:eastAsia="Georgia"/>
                <w:color w:val="auto"/>
              </w:rPr>
            </w:pPr>
            <w:r w:rsidRPr="009A0A37">
              <w:rPr>
                <w:rFonts w:eastAsia="Georgia"/>
                <w:color w:val="auto"/>
              </w:rPr>
              <w:t>OCTH 722: Advanced Assessment for Clinical Practice and Education (3 credits) [New course]</w:t>
            </w:r>
          </w:p>
        </w:tc>
        <w:tc>
          <w:tcPr>
            <w:tcW w:w="4328" w:type="dxa"/>
          </w:tcPr>
          <w:p w14:paraId="5CD088D7" w14:textId="77777777" w:rsidR="00AF6848" w:rsidRPr="009A0A37" w:rsidRDefault="00AF6848" w:rsidP="00AF6848">
            <w:pPr>
              <w:pStyle w:val="Default"/>
              <w:rPr>
                <w:rFonts w:eastAsia="Georgia"/>
                <w:color w:val="auto"/>
              </w:rPr>
            </w:pPr>
            <w:r w:rsidRPr="009A0A37">
              <w:rPr>
                <w:rFonts w:eastAsia="Georgia"/>
                <w:color w:val="auto"/>
              </w:rPr>
              <w:t>HSC 715 Research Methods for Health Sciences I (3 credits) (All students take)</w:t>
            </w:r>
          </w:p>
          <w:p w14:paraId="471E7E11" w14:textId="77777777" w:rsidR="00AF6848" w:rsidRPr="009A0A37" w:rsidRDefault="00AF6848" w:rsidP="00AF6848">
            <w:pPr>
              <w:pStyle w:val="Default"/>
              <w:rPr>
                <w:rFonts w:eastAsia="Georgia"/>
                <w:color w:val="auto"/>
              </w:rPr>
            </w:pPr>
            <w:r w:rsidRPr="009A0A37">
              <w:rPr>
                <w:rFonts w:eastAsia="Georgia"/>
                <w:color w:val="auto"/>
              </w:rPr>
              <w:t>HA 510 Foundations of Healthcare Administration (3 credits) (Administration Track)</w:t>
            </w:r>
          </w:p>
          <w:p w14:paraId="77D72378" w14:textId="77777777" w:rsidR="00AF6848" w:rsidRPr="009A0A37" w:rsidRDefault="00AF6848" w:rsidP="00AF6848">
            <w:pPr>
              <w:pStyle w:val="Default"/>
              <w:rPr>
                <w:rFonts w:eastAsia="Georgia"/>
                <w:color w:val="auto"/>
              </w:rPr>
            </w:pPr>
            <w:r w:rsidRPr="009A0A37">
              <w:rPr>
                <w:rFonts w:eastAsia="Georgia"/>
                <w:color w:val="auto"/>
              </w:rPr>
              <w:t>Or</w:t>
            </w:r>
          </w:p>
          <w:p w14:paraId="1378B5DF" w14:textId="77777777" w:rsidR="00AF6848" w:rsidRPr="009A0A37" w:rsidRDefault="00AF6848" w:rsidP="00AF6848">
            <w:pPr>
              <w:pStyle w:val="Default"/>
              <w:rPr>
                <w:rFonts w:eastAsia="Georgia"/>
                <w:color w:val="auto"/>
              </w:rPr>
            </w:pPr>
            <w:r w:rsidRPr="009A0A37">
              <w:rPr>
                <w:rFonts w:eastAsia="Georgia"/>
                <w:color w:val="auto"/>
              </w:rPr>
              <w:t>EDUC 715 Educational Theories and Practice (3 credits) (Education Track)</w:t>
            </w:r>
          </w:p>
        </w:tc>
      </w:tr>
      <w:tr w:rsidR="00AF6848" w:rsidRPr="009A0A37" w14:paraId="28BB558F" w14:textId="77777777" w:rsidTr="00AF6848">
        <w:tc>
          <w:tcPr>
            <w:tcW w:w="1149" w:type="dxa"/>
          </w:tcPr>
          <w:p w14:paraId="47148090" w14:textId="77777777" w:rsidR="00AF6848" w:rsidRPr="009A0A37" w:rsidRDefault="00AF6848" w:rsidP="00AF6848">
            <w:pPr>
              <w:pStyle w:val="Default"/>
              <w:jc w:val="center"/>
              <w:rPr>
                <w:rFonts w:eastAsia="Georgia"/>
                <w:color w:val="333333"/>
              </w:rPr>
            </w:pPr>
            <w:r w:rsidRPr="009A0A37">
              <w:rPr>
                <w:rFonts w:eastAsia="Georgia"/>
                <w:color w:val="333333"/>
              </w:rPr>
              <w:t>3</w:t>
            </w:r>
          </w:p>
        </w:tc>
        <w:tc>
          <w:tcPr>
            <w:tcW w:w="3873" w:type="dxa"/>
          </w:tcPr>
          <w:p w14:paraId="7894F1E5" w14:textId="77777777" w:rsidR="00AF6848" w:rsidRPr="009A0A37" w:rsidRDefault="00AF6848" w:rsidP="00AF6848">
            <w:pPr>
              <w:pStyle w:val="Default"/>
              <w:rPr>
                <w:rFonts w:eastAsia="Georgia"/>
                <w:color w:val="auto"/>
              </w:rPr>
            </w:pPr>
            <w:r w:rsidRPr="009A0A37">
              <w:rPr>
                <w:rFonts w:eastAsia="Georgia"/>
                <w:color w:val="auto"/>
              </w:rPr>
              <w:t>OCTH 730: Occupational Therapists as Educators (3 credits) [New course]</w:t>
            </w:r>
          </w:p>
          <w:p w14:paraId="0510D961" w14:textId="77777777" w:rsidR="00AF6848" w:rsidRPr="009A0A37" w:rsidRDefault="00AF6848" w:rsidP="00AF6848">
            <w:pPr>
              <w:pStyle w:val="Default"/>
              <w:rPr>
                <w:rFonts w:eastAsia="Georgia"/>
                <w:color w:val="auto"/>
              </w:rPr>
            </w:pPr>
            <w:r w:rsidRPr="009A0A37">
              <w:rPr>
                <w:rFonts w:eastAsia="Georgia"/>
                <w:color w:val="auto"/>
              </w:rPr>
              <w:t>OCTH 732: Advocacy, Accountability, and Advanced Ethics (3 credits) [New course]</w:t>
            </w:r>
          </w:p>
        </w:tc>
        <w:tc>
          <w:tcPr>
            <w:tcW w:w="4328" w:type="dxa"/>
          </w:tcPr>
          <w:p w14:paraId="72700306" w14:textId="77777777" w:rsidR="00AF6848" w:rsidRPr="009A0A37" w:rsidRDefault="00AF6848" w:rsidP="00AF6848">
            <w:pPr>
              <w:pStyle w:val="Default"/>
              <w:rPr>
                <w:rFonts w:eastAsia="Georgia"/>
                <w:color w:val="auto"/>
              </w:rPr>
            </w:pPr>
            <w:r w:rsidRPr="009A0A37">
              <w:rPr>
                <w:rFonts w:eastAsia="Georgia"/>
                <w:color w:val="auto"/>
              </w:rPr>
              <w:t>HSC 716 Research Methods for Health Sciences II (3 credits) (All students take)</w:t>
            </w:r>
          </w:p>
          <w:p w14:paraId="4E310480" w14:textId="77777777" w:rsidR="00AF6848" w:rsidRPr="009A0A37" w:rsidRDefault="00AF6848" w:rsidP="00AF6848">
            <w:pPr>
              <w:pStyle w:val="Default"/>
              <w:rPr>
                <w:rFonts w:eastAsia="Georgia"/>
                <w:color w:val="auto"/>
              </w:rPr>
            </w:pPr>
            <w:r w:rsidRPr="009A0A37">
              <w:rPr>
                <w:rFonts w:eastAsia="Georgia"/>
                <w:color w:val="auto"/>
              </w:rPr>
              <w:t>HA 760 Healthcare Financial Management (3 credits) (Administration Track)</w:t>
            </w:r>
          </w:p>
          <w:p w14:paraId="49867E23" w14:textId="77777777" w:rsidR="00AF6848" w:rsidRPr="009A0A37" w:rsidRDefault="00AF6848" w:rsidP="00AF6848">
            <w:pPr>
              <w:pStyle w:val="Default"/>
              <w:rPr>
                <w:rFonts w:eastAsia="Georgia"/>
                <w:color w:val="auto"/>
              </w:rPr>
            </w:pPr>
            <w:r w:rsidRPr="009A0A37">
              <w:rPr>
                <w:rFonts w:eastAsia="Georgia"/>
                <w:color w:val="auto"/>
              </w:rPr>
              <w:t>Or</w:t>
            </w:r>
          </w:p>
          <w:p w14:paraId="47A1E42C" w14:textId="77777777" w:rsidR="00AF6848" w:rsidRPr="009A0A37" w:rsidRDefault="00AF6848" w:rsidP="00AF6848">
            <w:pPr>
              <w:pStyle w:val="Default"/>
              <w:rPr>
                <w:rFonts w:eastAsia="Georgia"/>
                <w:color w:val="auto"/>
              </w:rPr>
            </w:pPr>
            <w:r w:rsidRPr="009A0A37">
              <w:rPr>
                <w:rFonts w:eastAsia="Georgia"/>
                <w:color w:val="auto"/>
              </w:rPr>
              <w:t>EDUC 820 Assessment and Evaluation in Higher Education (3 credits) (Education Track)</w:t>
            </w:r>
          </w:p>
        </w:tc>
      </w:tr>
      <w:tr w:rsidR="00AF6848" w:rsidRPr="009A0A37" w14:paraId="5E4B37AA" w14:textId="77777777" w:rsidTr="00AF6848">
        <w:tc>
          <w:tcPr>
            <w:tcW w:w="1149" w:type="dxa"/>
          </w:tcPr>
          <w:p w14:paraId="35CE262B" w14:textId="77777777" w:rsidR="00AF6848" w:rsidRPr="009A0A37" w:rsidRDefault="00AF6848" w:rsidP="00AF6848">
            <w:pPr>
              <w:pStyle w:val="Default"/>
              <w:jc w:val="center"/>
              <w:rPr>
                <w:rFonts w:eastAsia="Georgia"/>
                <w:color w:val="333333"/>
              </w:rPr>
            </w:pPr>
            <w:r w:rsidRPr="009A0A37">
              <w:rPr>
                <w:rFonts w:eastAsia="Georgia"/>
                <w:color w:val="333333"/>
              </w:rPr>
              <w:t>4</w:t>
            </w:r>
          </w:p>
        </w:tc>
        <w:tc>
          <w:tcPr>
            <w:tcW w:w="3873" w:type="dxa"/>
          </w:tcPr>
          <w:p w14:paraId="409B0395" w14:textId="77777777" w:rsidR="00AF6848" w:rsidRPr="009A0A37" w:rsidRDefault="00AF6848" w:rsidP="00AF6848">
            <w:pPr>
              <w:pStyle w:val="Default"/>
              <w:rPr>
                <w:rFonts w:eastAsia="Georgia"/>
                <w:color w:val="auto"/>
              </w:rPr>
            </w:pPr>
            <w:r w:rsidRPr="009A0A37">
              <w:rPr>
                <w:rFonts w:eastAsia="Georgia"/>
                <w:color w:val="auto"/>
              </w:rPr>
              <w:t>OCTH 740: Advanced Skills in Specialty Practice (3 credits) [New course]</w:t>
            </w:r>
          </w:p>
          <w:p w14:paraId="15E53B4E" w14:textId="77777777" w:rsidR="00AF6848" w:rsidRPr="009A0A37" w:rsidRDefault="00AF6848" w:rsidP="00AF6848">
            <w:pPr>
              <w:pStyle w:val="Default"/>
              <w:rPr>
                <w:rFonts w:eastAsia="Georgia"/>
                <w:color w:val="auto"/>
              </w:rPr>
            </w:pPr>
            <w:r w:rsidRPr="009A0A37">
              <w:rPr>
                <w:rFonts w:eastAsia="Georgia"/>
                <w:color w:val="auto"/>
              </w:rPr>
              <w:t>OCTH 742: Capstone Project 1: Practice-Based Project Development (3 credits) [Revised course (Compare to OTD 810)]</w:t>
            </w:r>
          </w:p>
        </w:tc>
        <w:tc>
          <w:tcPr>
            <w:tcW w:w="4328" w:type="dxa"/>
          </w:tcPr>
          <w:p w14:paraId="1620E074" w14:textId="77777777" w:rsidR="00AF6848" w:rsidRPr="009A0A37" w:rsidRDefault="00AF6848" w:rsidP="00AF6848">
            <w:pPr>
              <w:pStyle w:val="Default"/>
              <w:rPr>
                <w:rFonts w:eastAsia="Georgia"/>
                <w:color w:val="auto"/>
              </w:rPr>
            </w:pPr>
            <w:r w:rsidRPr="009A0A37">
              <w:rPr>
                <w:rFonts w:eastAsia="Georgia"/>
                <w:color w:val="auto"/>
              </w:rPr>
              <w:t>OTD 710 Studies in Outcome Measures and Analysis (3 credits) (All students take)</w:t>
            </w:r>
          </w:p>
          <w:p w14:paraId="064F6FB3" w14:textId="77777777" w:rsidR="00AF6848" w:rsidRPr="009A0A37" w:rsidRDefault="00AF6848" w:rsidP="00AF6848">
            <w:pPr>
              <w:pStyle w:val="Default"/>
              <w:rPr>
                <w:rFonts w:eastAsia="Georgia"/>
                <w:color w:val="auto"/>
              </w:rPr>
            </w:pPr>
            <w:r w:rsidRPr="009A0A37">
              <w:rPr>
                <w:rFonts w:eastAsia="Georgia"/>
                <w:color w:val="auto"/>
              </w:rPr>
              <w:t xml:space="preserve">HA 820 Risk and Safety Management in Healthcare (3 credits) (Administration Track) </w:t>
            </w:r>
          </w:p>
          <w:p w14:paraId="307CEA4A" w14:textId="77777777" w:rsidR="00AF6848" w:rsidRPr="009A0A37" w:rsidRDefault="00AF6848" w:rsidP="00AF6848">
            <w:pPr>
              <w:pStyle w:val="Default"/>
              <w:rPr>
                <w:rFonts w:eastAsia="Georgia"/>
                <w:color w:val="auto"/>
              </w:rPr>
            </w:pPr>
            <w:r w:rsidRPr="009A0A37">
              <w:rPr>
                <w:rFonts w:eastAsia="Georgia"/>
                <w:color w:val="auto"/>
              </w:rPr>
              <w:t>Or</w:t>
            </w:r>
          </w:p>
          <w:p w14:paraId="4334DE91" w14:textId="77777777" w:rsidR="00AF6848" w:rsidRPr="009A0A37" w:rsidRDefault="00AF6848" w:rsidP="00AF6848">
            <w:pPr>
              <w:pStyle w:val="Default"/>
              <w:rPr>
                <w:rFonts w:eastAsia="Georgia"/>
                <w:color w:val="auto"/>
              </w:rPr>
            </w:pPr>
            <w:r w:rsidRPr="009A0A37">
              <w:rPr>
                <w:rFonts w:eastAsia="Georgia"/>
                <w:color w:val="auto"/>
              </w:rPr>
              <w:t>EDUC 830 Effective Course Design (3 credits) (Education Track)</w:t>
            </w:r>
          </w:p>
        </w:tc>
      </w:tr>
      <w:tr w:rsidR="00AF6848" w:rsidRPr="009A0A37" w14:paraId="6AD6B4FE" w14:textId="77777777" w:rsidTr="00AF6848">
        <w:tc>
          <w:tcPr>
            <w:tcW w:w="1149" w:type="dxa"/>
          </w:tcPr>
          <w:p w14:paraId="06A3708B" w14:textId="77777777" w:rsidR="00AF6848" w:rsidRPr="009A0A37" w:rsidRDefault="00AF6848" w:rsidP="00AF6848">
            <w:pPr>
              <w:pStyle w:val="Default"/>
              <w:jc w:val="center"/>
              <w:rPr>
                <w:rFonts w:eastAsia="Georgia"/>
                <w:color w:val="333333"/>
              </w:rPr>
            </w:pPr>
            <w:r w:rsidRPr="009A0A37">
              <w:rPr>
                <w:rFonts w:eastAsia="Georgia"/>
                <w:color w:val="333333"/>
              </w:rPr>
              <w:t>5</w:t>
            </w:r>
          </w:p>
        </w:tc>
        <w:tc>
          <w:tcPr>
            <w:tcW w:w="3873" w:type="dxa"/>
          </w:tcPr>
          <w:p w14:paraId="47213AAB" w14:textId="77777777" w:rsidR="00AF6848" w:rsidRPr="009A0A37" w:rsidRDefault="00AF6848" w:rsidP="00AF6848">
            <w:pPr>
              <w:pStyle w:val="Default"/>
              <w:rPr>
                <w:rFonts w:eastAsia="Georgia"/>
                <w:color w:val="auto"/>
              </w:rPr>
            </w:pPr>
            <w:r w:rsidRPr="009A0A37">
              <w:rPr>
                <w:rFonts w:eastAsia="Georgia"/>
                <w:color w:val="auto"/>
              </w:rPr>
              <w:t>OCTH 750 Personal Leadership Development (3 credits) [New course]</w:t>
            </w:r>
          </w:p>
          <w:p w14:paraId="60D49879" w14:textId="77777777" w:rsidR="00AF6848" w:rsidRPr="009A0A37" w:rsidRDefault="00AF6848" w:rsidP="00AF6848">
            <w:pPr>
              <w:pStyle w:val="Default"/>
              <w:rPr>
                <w:rFonts w:eastAsia="Georgia"/>
                <w:color w:val="auto"/>
              </w:rPr>
            </w:pPr>
            <w:r w:rsidRPr="009A0A37">
              <w:rPr>
                <w:rFonts w:eastAsia="Georgia"/>
                <w:color w:val="auto"/>
              </w:rPr>
              <w:t xml:space="preserve">OCTH 752: Capstone Project 2: Practice-Based Project </w:t>
            </w:r>
            <w:r w:rsidRPr="009A0A37">
              <w:rPr>
                <w:rFonts w:eastAsia="Georgia"/>
                <w:color w:val="auto"/>
              </w:rPr>
              <w:lastRenderedPageBreak/>
              <w:t>Implementation (3 credits) [Revised course (Compare to OTD 815)]</w:t>
            </w:r>
          </w:p>
        </w:tc>
        <w:tc>
          <w:tcPr>
            <w:tcW w:w="4328" w:type="dxa"/>
          </w:tcPr>
          <w:p w14:paraId="56EA3871" w14:textId="77777777" w:rsidR="00AF6848" w:rsidRPr="009A0A37" w:rsidRDefault="00AF6848" w:rsidP="00AF6848">
            <w:pPr>
              <w:pStyle w:val="Default"/>
              <w:rPr>
                <w:rFonts w:eastAsia="Georgia"/>
                <w:color w:val="auto"/>
              </w:rPr>
            </w:pPr>
            <w:r w:rsidRPr="009A0A37">
              <w:rPr>
                <w:rFonts w:eastAsia="Georgia"/>
                <w:color w:val="auto"/>
              </w:rPr>
              <w:lastRenderedPageBreak/>
              <w:t>OTD 735 Field Study and Professional Portfolios (3 credits) (All students take)</w:t>
            </w:r>
          </w:p>
          <w:p w14:paraId="728422C3" w14:textId="77777777" w:rsidR="00AF6848" w:rsidRPr="009A0A37" w:rsidRDefault="00AF6848" w:rsidP="00AF6848">
            <w:pPr>
              <w:pStyle w:val="Default"/>
              <w:rPr>
                <w:rFonts w:eastAsia="Georgia"/>
                <w:color w:val="auto"/>
              </w:rPr>
            </w:pPr>
            <w:r w:rsidRPr="009A0A37">
              <w:rPr>
                <w:rFonts w:eastAsia="Georgia"/>
                <w:color w:val="auto"/>
              </w:rPr>
              <w:t xml:space="preserve">HSC 830 Organizational Leadership in Healthcare (3 credits) (Administration Track) </w:t>
            </w:r>
          </w:p>
          <w:p w14:paraId="52367944" w14:textId="77777777" w:rsidR="00AF6848" w:rsidRPr="009A0A37" w:rsidRDefault="00AF6848" w:rsidP="00AF6848">
            <w:pPr>
              <w:pStyle w:val="Default"/>
              <w:rPr>
                <w:rFonts w:eastAsia="Georgia"/>
                <w:color w:val="auto"/>
              </w:rPr>
            </w:pPr>
            <w:r w:rsidRPr="009A0A37">
              <w:rPr>
                <w:rFonts w:eastAsia="Georgia"/>
                <w:color w:val="auto"/>
              </w:rPr>
              <w:t>Or</w:t>
            </w:r>
          </w:p>
          <w:p w14:paraId="0ED70B3C" w14:textId="77777777" w:rsidR="00AF6848" w:rsidRPr="009A0A37" w:rsidRDefault="00AF6848" w:rsidP="00AF6848">
            <w:pPr>
              <w:pStyle w:val="Default"/>
              <w:rPr>
                <w:rFonts w:eastAsia="Georgia"/>
                <w:color w:val="auto"/>
              </w:rPr>
            </w:pPr>
            <w:r w:rsidRPr="009A0A37">
              <w:rPr>
                <w:rFonts w:eastAsia="Georgia"/>
                <w:color w:val="auto"/>
              </w:rPr>
              <w:lastRenderedPageBreak/>
              <w:t>EDUC 840 Curriculum Development (3 credits) (Education Track)</w:t>
            </w:r>
          </w:p>
        </w:tc>
      </w:tr>
      <w:tr w:rsidR="00AF6848" w:rsidRPr="009A0A37" w14:paraId="0621CBFD" w14:textId="77777777" w:rsidTr="00AF6848">
        <w:tc>
          <w:tcPr>
            <w:tcW w:w="1149" w:type="dxa"/>
          </w:tcPr>
          <w:p w14:paraId="49EA56F4" w14:textId="77777777" w:rsidR="00AF6848" w:rsidRPr="009A0A37" w:rsidRDefault="00AF6848" w:rsidP="00AF6848">
            <w:pPr>
              <w:pStyle w:val="Default"/>
              <w:jc w:val="center"/>
              <w:rPr>
                <w:rFonts w:eastAsia="Georgia"/>
                <w:color w:val="333333"/>
              </w:rPr>
            </w:pPr>
            <w:r w:rsidRPr="009A0A37">
              <w:rPr>
                <w:rFonts w:eastAsia="Georgia"/>
                <w:color w:val="333333"/>
              </w:rPr>
              <w:lastRenderedPageBreak/>
              <w:t>6</w:t>
            </w:r>
          </w:p>
        </w:tc>
        <w:tc>
          <w:tcPr>
            <w:tcW w:w="3873" w:type="dxa"/>
            <w:shd w:val="clear" w:color="auto" w:fill="EDEDED" w:themeFill="accent3" w:themeFillTint="33"/>
          </w:tcPr>
          <w:p w14:paraId="3E16B106" w14:textId="77777777" w:rsidR="00AF6848" w:rsidRPr="009A0A37" w:rsidRDefault="00AF6848" w:rsidP="00AF6848">
            <w:pPr>
              <w:pStyle w:val="Default"/>
              <w:rPr>
                <w:rFonts w:eastAsia="Georgia"/>
                <w:color w:val="333333"/>
              </w:rPr>
            </w:pPr>
          </w:p>
        </w:tc>
        <w:tc>
          <w:tcPr>
            <w:tcW w:w="4328" w:type="dxa"/>
          </w:tcPr>
          <w:p w14:paraId="0791F99E" w14:textId="77777777" w:rsidR="00AF6848" w:rsidRPr="009A0A37" w:rsidRDefault="00AF6848" w:rsidP="00AF6848">
            <w:pPr>
              <w:pStyle w:val="Default"/>
              <w:rPr>
                <w:rFonts w:eastAsia="Georgia"/>
                <w:color w:val="333333"/>
              </w:rPr>
            </w:pPr>
            <w:r w:rsidRPr="009A0A37">
              <w:rPr>
                <w:rFonts w:eastAsia="Georgia"/>
                <w:color w:val="333333"/>
              </w:rPr>
              <w:t>OTD 810 Research Project Design and Implementation I (3 credits) (All students take)</w:t>
            </w:r>
          </w:p>
        </w:tc>
      </w:tr>
      <w:tr w:rsidR="00AF6848" w:rsidRPr="009A0A37" w14:paraId="0011FDDF" w14:textId="77777777" w:rsidTr="00AF6848">
        <w:tc>
          <w:tcPr>
            <w:tcW w:w="1149" w:type="dxa"/>
          </w:tcPr>
          <w:p w14:paraId="599B551E" w14:textId="77777777" w:rsidR="00AF6848" w:rsidRPr="009A0A37" w:rsidRDefault="00AF6848" w:rsidP="00AF6848">
            <w:pPr>
              <w:pStyle w:val="Default"/>
              <w:jc w:val="center"/>
              <w:rPr>
                <w:rFonts w:eastAsia="Georgia"/>
                <w:color w:val="333333"/>
              </w:rPr>
            </w:pPr>
            <w:r w:rsidRPr="009A0A37">
              <w:rPr>
                <w:rFonts w:eastAsia="Georgia"/>
                <w:color w:val="333333"/>
              </w:rPr>
              <w:t>7</w:t>
            </w:r>
          </w:p>
        </w:tc>
        <w:tc>
          <w:tcPr>
            <w:tcW w:w="3873" w:type="dxa"/>
            <w:shd w:val="clear" w:color="auto" w:fill="EDEDED" w:themeFill="accent3" w:themeFillTint="33"/>
          </w:tcPr>
          <w:p w14:paraId="371D402F" w14:textId="77777777" w:rsidR="00AF6848" w:rsidRPr="009A0A37" w:rsidRDefault="00AF6848" w:rsidP="00AF6848">
            <w:pPr>
              <w:pStyle w:val="Default"/>
              <w:rPr>
                <w:rFonts w:eastAsia="Georgia"/>
                <w:color w:val="333333"/>
              </w:rPr>
            </w:pPr>
          </w:p>
        </w:tc>
        <w:tc>
          <w:tcPr>
            <w:tcW w:w="4328" w:type="dxa"/>
          </w:tcPr>
          <w:p w14:paraId="78340E35" w14:textId="77777777" w:rsidR="00AF6848" w:rsidRPr="009A0A37" w:rsidRDefault="00AF6848" w:rsidP="00AF6848">
            <w:pPr>
              <w:pStyle w:val="Default"/>
              <w:rPr>
                <w:rFonts w:eastAsia="Georgia"/>
                <w:color w:val="333333"/>
              </w:rPr>
            </w:pPr>
            <w:r w:rsidRPr="009A0A37">
              <w:rPr>
                <w:rFonts w:eastAsia="Georgia"/>
                <w:color w:val="333333"/>
              </w:rPr>
              <w:t>OTD 815 Research Project Design and Implementation II (3 credits) (All students take)</w:t>
            </w:r>
          </w:p>
        </w:tc>
      </w:tr>
      <w:tr w:rsidR="00AF6848" w:rsidRPr="009A0A37" w14:paraId="461841A7" w14:textId="77777777" w:rsidTr="00AF6848">
        <w:tc>
          <w:tcPr>
            <w:tcW w:w="1149" w:type="dxa"/>
          </w:tcPr>
          <w:p w14:paraId="4D44F5CE" w14:textId="77777777" w:rsidR="00AF6848" w:rsidRPr="009A0A37" w:rsidRDefault="00AF6848" w:rsidP="00AF6848">
            <w:pPr>
              <w:pStyle w:val="Default"/>
              <w:jc w:val="center"/>
              <w:rPr>
                <w:rFonts w:eastAsia="Georgia"/>
                <w:color w:val="333333"/>
              </w:rPr>
            </w:pPr>
            <w:r w:rsidRPr="009A0A37">
              <w:rPr>
                <w:rFonts w:eastAsia="Georgia"/>
                <w:color w:val="333333"/>
              </w:rPr>
              <w:t>Total Credits</w:t>
            </w:r>
          </w:p>
        </w:tc>
        <w:tc>
          <w:tcPr>
            <w:tcW w:w="3873" w:type="dxa"/>
            <w:shd w:val="clear" w:color="auto" w:fill="auto"/>
            <w:vAlign w:val="center"/>
          </w:tcPr>
          <w:p w14:paraId="6996B69A" w14:textId="77777777" w:rsidR="00AF6848" w:rsidRPr="009A0A37" w:rsidRDefault="00AF6848" w:rsidP="00AF6848">
            <w:pPr>
              <w:pStyle w:val="Default"/>
              <w:jc w:val="center"/>
              <w:rPr>
                <w:rFonts w:eastAsia="Georgia"/>
                <w:color w:val="333333"/>
              </w:rPr>
            </w:pPr>
            <w:r w:rsidRPr="009A0A37">
              <w:rPr>
                <w:rFonts w:eastAsia="Georgia"/>
                <w:color w:val="333333"/>
              </w:rPr>
              <w:t>30</w:t>
            </w:r>
          </w:p>
        </w:tc>
        <w:tc>
          <w:tcPr>
            <w:tcW w:w="4328" w:type="dxa"/>
            <w:vAlign w:val="center"/>
          </w:tcPr>
          <w:p w14:paraId="55E82675" w14:textId="77777777" w:rsidR="00AF6848" w:rsidRPr="009A0A37" w:rsidRDefault="00AF6848" w:rsidP="00AF6848">
            <w:pPr>
              <w:pStyle w:val="Default"/>
              <w:jc w:val="center"/>
              <w:rPr>
                <w:rFonts w:eastAsia="Georgia"/>
                <w:color w:val="333333"/>
              </w:rPr>
            </w:pPr>
            <w:r w:rsidRPr="009A0A37">
              <w:rPr>
                <w:rFonts w:eastAsia="Georgia"/>
                <w:color w:val="333333"/>
              </w:rPr>
              <w:t>36</w:t>
            </w:r>
          </w:p>
        </w:tc>
      </w:tr>
    </w:tbl>
    <w:p w14:paraId="6DA58C88" w14:textId="03C47264" w:rsidR="00E64242" w:rsidRPr="00EE4080" w:rsidRDefault="00E64242">
      <w:pPr>
        <w:ind w:left="360"/>
        <w:rPr>
          <w:rFonts w:ascii="Times New Roman" w:hAnsi="Times New Roman" w:cs="Times New Roman"/>
          <w:b/>
          <w:bCs/>
          <w:sz w:val="24"/>
          <w:szCs w:val="24"/>
        </w:rPr>
      </w:pPr>
    </w:p>
    <w:p w14:paraId="09399413" w14:textId="77777777" w:rsidR="00A0624C" w:rsidRPr="00EE4080" w:rsidRDefault="00A0624C" w:rsidP="00A0624C">
      <w:pPr>
        <w:ind w:left="360"/>
        <w:rPr>
          <w:rFonts w:ascii="Times New Roman" w:hAnsi="Times New Roman" w:cs="Times New Roman"/>
          <w:b/>
          <w:bCs/>
          <w:sz w:val="24"/>
          <w:szCs w:val="24"/>
        </w:rPr>
      </w:pPr>
    </w:p>
    <w:p w14:paraId="47B6F788" w14:textId="77777777" w:rsidR="00EF7645" w:rsidRPr="00EE4080" w:rsidRDefault="00EF7645" w:rsidP="00EF7645">
      <w:pPr>
        <w:spacing w:after="120"/>
        <w:ind w:left="360"/>
        <w:rPr>
          <w:rFonts w:ascii="Times New Roman" w:hAnsi="Times New Roman" w:cs="Times New Roman"/>
          <w:b/>
          <w:bCs/>
          <w:sz w:val="24"/>
          <w:szCs w:val="24"/>
        </w:rPr>
      </w:pPr>
    </w:p>
    <w:p w14:paraId="6DFADAFF" w14:textId="39A5F600" w:rsidR="00E436AE" w:rsidRDefault="00E436AE" w:rsidP="006A7585">
      <w:pPr>
        <w:pStyle w:val="Default"/>
        <w:spacing w:after="240"/>
        <w:jc w:val="center"/>
        <w:rPr>
          <w:b/>
          <w:bCs/>
        </w:rPr>
        <w:sectPr w:rsidR="00E436AE" w:rsidSect="00E436AE">
          <w:footerReference w:type="default" r:id="rId12"/>
          <w:pgSz w:w="12240" w:h="15840"/>
          <w:pgMar w:top="1440" w:right="1440" w:bottom="1440" w:left="1440" w:header="720" w:footer="720" w:gutter="0"/>
          <w:pgNumType w:start="1" w:chapStyle="1"/>
          <w:cols w:space="720"/>
          <w:docGrid w:linePitch="360"/>
        </w:sectPr>
      </w:pPr>
    </w:p>
    <w:p w14:paraId="3FD7F66A" w14:textId="37D331B8" w:rsidR="008C29A7" w:rsidRPr="00EE4080" w:rsidRDefault="00FC1924" w:rsidP="00EE4080">
      <w:pPr>
        <w:pStyle w:val="Heading2"/>
        <w:rPr>
          <w:b w:val="0"/>
        </w:rPr>
      </w:pPr>
      <w:bookmarkStart w:id="20" w:name="_Toc63953685"/>
      <w:r w:rsidRPr="00EE4080">
        <w:rPr>
          <w:b w:val="0"/>
        </w:rPr>
        <w:lastRenderedPageBreak/>
        <w:t xml:space="preserve">Appendix B: </w:t>
      </w:r>
      <w:r w:rsidR="008C29A7" w:rsidRPr="00EE4080">
        <w:rPr>
          <w:b w:val="0"/>
        </w:rPr>
        <w:t xml:space="preserve"> Sample Plans of Study</w:t>
      </w:r>
      <w:bookmarkEnd w:id="20"/>
    </w:p>
    <w:p w14:paraId="6569797E" w14:textId="77777777" w:rsidR="00C70F82" w:rsidRDefault="00C70F82" w:rsidP="006A7585">
      <w:pPr>
        <w:pStyle w:val="Default"/>
        <w:spacing w:after="240"/>
        <w:jc w:val="center"/>
        <w:rPr>
          <w:rFonts w:eastAsiaTheme="minorEastAsia"/>
          <w:bCs/>
          <w:color w:val="auto"/>
          <w:u w:val="single"/>
        </w:rPr>
      </w:pPr>
    </w:p>
    <w:p w14:paraId="51255F54" w14:textId="2E6E232F" w:rsidR="008C29A7" w:rsidRDefault="008C29A7" w:rsidP="006A7585">
      <w:pPr>
        <w:pStyle w:val="Default"/>
        <w:spacing w:after="240"/>
        <w:jc w:val="center"/>
        <w:rPr>
          <w:rFonts w:eastAsiaTheme="minorEastAsia"/>
          <w:bCs/>
          <w:color w:val="auto"/>
          <w:u w:val="single"/>
        </w:rPr>
      </w:pPr>
      <w:r w:rsidRPr="00EE4080">
        <w:rPr>
          <w:rFonts w:eastAsiaTheme="minorEastAsia"/>
          <w:bCs/>
          <w:color w:val="auto"/>
          <w:u w:val="single"/>
        </w:rPr>
        <w:t>Full-Time Student</w:t>
      </w:r>
      <w:r w:rsidR="00FB3191">
        <w:rPr>
          <w:rFonts w:eastAsiaTheme="minorEastAsia"/>
          <w:bCs/>
          <w:color w:val="auto"/>
          <w:u w:val="single"/>
        </w:rPr>
        <w:t xml:space="preserve"> </w:t>
      </w:r>
    </w:p>
    <w:p w14:paraId="5248910C" w14:textId="44F1646F" w:rsidR="00FB3191" w:rsidRPr="00EE4080" w:rsidRDefault="7884569B" w:rsidP="19F8D16C">
      <w:pPr>
        <w:pStyle w:val="Default"/>
        <w:spacing w:after="240"/>
        <w:jc w:val="center"/>
        <w:rPr>
          <w:rFonts w:eastAsiaTheme="minorEastAsia"/>
          <w:color w:val="auto"/>
        </w:rPr>
      </w:pPr>
      <w:r w:rsidRPr="19F8D16C">
        <w:rPr>
          <w:rFonts w:eastAsiaTheme="minorEastAsia"/>
          <w:color w:val="auto"/>
        </w:rPr>
        <w:t>(6 Credits per Semester)</w:t>
      </w:r>
    </w:p>
    <w:tbl>
      <w:tblPr>
        <w:tblStyle w:val="TableGrid"/>
        <w:tblW w:w="5000" w:type="pct"/>
        <w:tblLook w:val="04A0" w:firstRow="1" w:lastRow="0" w:firstColumn="1" w:lastColumn="0" w:noHBand="0" w:noVBand="1"/>
      </w:tblPr>
      <w:tblGrid>
        <w:gridCol w:w="1420"/>
        <w:gridCol w:w="6427"/>
        <w:gridCol w:w="370"/>
        <w:gridCol w:w="1133"/>
      </w:tblGrid>
      <w:tr w:rsidR="00B54388" w:rsidRPr="00450A50" w14:paraId="2230CEB6" w14:textId="77777777" w:rsidTr="00EE4080">
        <w:trPr>
          <w:trHeight w:hRule="exact" w:val="432"/>
        </w:trPr>
        <w:tc>
          <w:tcPr>
            <w:tcW w:w="5000" w:type="pct"/>
            <w:gridSpan w:val="4"/>
          </w:tcPr>
          <w:p w14:paraId="37C88205" w14:textId="1FE9BC15" w:rsidR="00B54388" w:rsidRPr="00EE4080" w:rsidRDefault="00B54388" w:rsidP="00B54388">
            <w:pPr>
              <w:pStyle w:val="Default"/>
              <w:spacing w:after="240"/>
              <w:rPr>
                <w:rFonts w:eastAsiaTheme="minorEastAsia"/>
                <w:b/>
                <w:bCs/>
                <w:color w:val="auto"/>
              </w:rPr>
            </w:pPr>
            <w:bookmarkStart w:id="21" w:name="_Hlk63949827"/>
            <w:r w:rsidRPr="00EE4080">
              <w:rPr>
                <w:rFonts w:eastAsiaTheme="minorEastAsia"/>
                <w:b/>
                <w:bCs/>
                <w:color w:val="auto"/>
              </w:rPr>
              <w:t>Year One</w:t>
            </w:r>
          </w:p>
        </w:tc>
      </w:tr>
      <w:tr w:rsidR="00AF6848" w:rsidRPr="00450A50" w14:paraId="39D7C774" w14:textId="77777777" w:rsidTr="00EE4080">
        <w:trPr>
          <w:trHeight w:hRule="exact" w:val="432"/>
        </w:trPr>
        <w:tc>
          <w:tcPr>
            <w:tcW w:w="759" w:type="pct"/>
          </w:tcPr>
          <w:p w14:paraId="4576EE3D" w14:textId="5E94DE16" w:rsidR="00B54388" w:rsidRPr="00EE4080" w:rsidRDefault="00B54388" w:rsidP="00B54388">
            <w:pPr>
              <w:pStyle w:val="Default"/>
              <w:spacing w:after="240"/>
              <w:rPr>
                <w:rFonts w:eastAsiaTheme="minorEastAsia"/>
                <w:bCs/>
                <w:color w:val="auto"/>
              </w:rPr>
            </w:pPr>
            <w:r w:rsidRPr="00EE4080">
              <w:rPr>
                <w:rFonts w:eastAsia="Calibri"/>
                <w:bCs/>
              </w:rPr>
              <w:t>OCTH 710</w:t>
            </w:r>
          </w:p>
        </w:tc>
        <w:tc>
          <w:tcPr>
            <w:tcW w:w="3437" w:type="pct"/>
          </w:tcPr>
          <w:p w14:paraId="7E9E76FE" w14:textId="4520BA8F" w:rsidR="00B54388" w:rsidRPr="00EE4080" w:rsidRDefault="00BF2FE5" w:rsidP="00B54388">
            <w:pPr>
              <w:pStyle w:val="Default"/>
              <w:spacing w:after="240"/>
              <w:rPr>
                <w:rFonts w:eastAsiaTheme="minorEastAsia"/>
                <w:bCs/>
                <w:color w:val="auto"/>
              </w:rPr>
            </w:pPr>
            <w:r w:rsidRPr="00EE4080">
              <w:rPr>
                <w:rFonts w:eastAsia="Calibri"/>
                <w:bCs/>
              </w:rPr>
              <w:t>Advanced Application of Theory in Occupational Therapy</w:t>
            </w:r>
          </w:p>
        </w:tc>
        <w:tc>
          <w:tcPr>
            <w:tcW w:w="198" w:type="pct"/>
          </w:tcPr>
          <w:p w14:paraId="2047F080" w14:textId="13A1D359" w:rsidR="00B54388" w:rsidRPr="00EE4080" w:rsidRDefault="00BF2FE5" w:rsidP="00B54388">
            <w:pPr>
              <w:pStyle w:val="Default"/>
              <w:spacing w:after="240"/>
              <w:rPr>
                <w:rFonts w:eastAsiaTheme="minorEastAsia"/>
                <w:bCs/>
                <w:color w:val="auto"/>
              </w:rPr>
            </w:pPr>
            <w:r w:rsidRPr="00EE4080">
              <w:rPr>
                <w:rFonts w:eastAsiaTheme="minorEastAsia"/>
                <w:bCs/>
                <w:color w:val="auto"/>
              </w:rPr>
              <w:t>3</w:t>
            </w:r>
          </w:p>
        </w:tc>
        <w:tc>
          <w:tcPr>
            <w:tcW w:w="606" w:type="pct"/>
          </w:tcPr>
          <w:p w14:paraId="02E22CA7" w14:textId="1A4F08E2" w:rsidR="00B54388" w:rsidRPr="00EE4080" w:rsidRDefault="00BF2FE5" w:rsidP="00B54388">
            <w:pPr>
              <w:pStyle w:val="Default"/>
              <w:spacing w:after="240"/>
              <w:rPr>
                <w:rFonts w:eastAsiaTheme="minorEastAsia"/>
                <w:bCs/>
                <w:color w:val="auto"/>
              </w:rPr>
            </w:pPr>
            <w:r w:rsidRPr="00EE4080">
              <w:rPr>
                <w:rFonts w:eastAsiaTheme="minorEastAsia"/>
                <w:bCs/>
                <w:color w:val="auto"/>
              </w:rPr>
              <w:t>Fall</w:t>
            </w:r>
          </w:p>
        </w:tc>
      </w:tr>
      <w:tr w:rsidR="00AF6848" w:rsidRPr="00450A50" w14:paraId="4EC34EE5" w14:textId="77777777" w:rsidTr="00EE4080">
        <w:trPr>
          <w:trHeight w:hRule="exact" w:val="432"/>
        </w:trPr>
        <w:tc>
          <w:tcPr>
            <w:tcW w:w="759" w:type="pct"/>
          </w:tcPr>
          <w:p w14:paraId="260B7D3E" w14:textId="751B5E70" w:rsidR="00B54388" w:rsidRPr="00EE4080" w:rsidRDefault="00BF2FE5" w:rsidP="00B54388">
            <w:pPr>
              <w:pStyle w:val="Default"/>
              <w:spacing w:after="240"/>
              <w:rPr>
                <w:rFonts w:eastAsiaTheme="minorEastAsia"/>
                <w:bCs/>
                <w:color w:val="auto"/>
              </w:rPr>
            </w:pPr>
            <w:r w:rsidRPr="00EE4080">
              <w:rPr>
                <w:rFonts w:eastAsiaTheme="minorEastAsia"/>
                <w:bCs/>
                <w:color w:val="auto"/>
              </w:rPr>
              <w:t>OCTH 712</w:t>
            </w:r>
          </w:p>
        </w:tc>
        <w:tc>
          <w:tcPr>
            <w:tcW w:w="3437" w:type="pct"/>
          </w:tcPr>
          <w:p w14:paraId="21D084AC" w14:textId="30E70693" w:rsidR="00B54388" w:rsidRPr="00EE4080" w:rsidRDefault="00BF2FE5" w:rsidP="00B54388">
            <w:pPr>
              <w:pStyle w:val="Default"/>
              <w:spacing w:after="240"/>
              <w:rPr>
                <w:rFonts w:eastAsiaTheme="minorEastAsia"/>
                <w:bCs/>
                <w:color w:val="auto"/>
              </w:rPr>
            </w:pPr>
            <w:r w:rsidRPr="00EE4080">
              <w:rPr>
                <w:rFonts w:eastAsia="Calibri"/>
                <w:bCs/>
              </w:rPr>
              <w:t>Community, Global, and Population Health</w:t>
            </w:r>
          </w:p>
        </w:tc>
        <w:tc>
          <w:tcPr>
            <w:tcW w:w="198" w:type="pct"/>
          </w:tcPr>
          <w:p w14:paraId="577E8975" w14:textId="29F3F192" w:rsidR="00B54388" w:rsidRPr="00EE4080" w:rsidRDefault="00BF2FE5" w:rsidP="00B54388">
            <w:pPr>
              <w:pStyle w:val="Default"/>
              <w:spacing w:after="240"/>
              <w:rPr>
                <w:rFonts w:eastAsiaTheme="minorEastAsia"/>
                <w:bCs/>
                <w:color w:val="auto"/>
              </w:rPr>
            </w:pPr>
            <w:r w:rsidRPr="00EE4080">
              <w:rPr>
                <w:rFonts w:eastAsiaTheme="minorEastAsia"/>
                <w:bCs/>
                <w:color w:val="auto"/>
              </w:rPr>
              <w:t>3</w:t>
            </w:r>
          </w:p>
        </w:tc>
        <w:tc>
          <w:tcPr>
            <w:tcW w:w="606" w:type="pct"/>
          </w:tcPr>
          <w:p w14:paraId="2C6C3894" w14:textId="79BF41FD" w:rsidR="00B54388" w:rsidRPr="00EE4080" w:rsidRDefault="00BF2FE5" w:rsidP="00B54388">
            <w:pPr>
              <w:pStyle w:val="Default"/>
              <w:spacing w:after="240"/>
              <w:rPr>
                <w:rFonts w:eastAsiaTheme="minorEastAsia"/>
                <w:bCs/>
                <w:color w:val="auto"/>
              </w:rPr>
            </w:pPr>
            <w:r w:rsidRPr="00EE4080">
              <w:rPr>
                <w:rFonts w:eastAsiaTheme="minorEastAsia"/>
                <w:bCs/>
                <w:color w:val="auto"/>
              </w:rPr>
              <w:t>Fall</w:t>
            </w:r>
          </w:p>
        </w:tc>
      </w:tr>
      <w:tr w:rsidR="00BF2FE5" w:rsidRPr="00450A50" w14:paraId="07B7035E" w14:textId="77777777" w:rsidTr="00EE4080">
        <w:trPr>
          <w:trHeight w:hRule="exact" w:val="432"/>
        </w:trPr>
        <w:tc>
          <w:tcPr>
            <w:tcW w:w="5000" w:type="pct"/>
            <w:gridSpan w:val="4"/>
          </w:tcPr>
          <w:p w14:paraId="0C111DF5" w14:textId="1FE65E88" w:rsidR="00BF2FE5" w:rsidRPr="00EE4080" w:rsidRDefault="00BF2FE5" w:rsidP="00B54388">
            <w:pPr>
              <w:pStyle w:val="Default"/>
              <w:spacing w:after="240"/>
              <w:rPr>
                <w:rFonts w:eastAsiaTheme="minorEastAsia"/>
                <w:bCs/>
                <w:color w:val="auto"/>
              </w:rPr>
            </w:pPr>
            <w:r w:rsidRPr="00EE4080">
              <w:rPr>
                <w:rFonts w:eastAsiaTheme="minorEastAsia"/>
                <w:bCs/>
                <w:color w:val="auto"/>
              </w:rPr>
              <w:t>Total semester = 6 credits</w:t>
            </w:r>
          </w:p>
        </w:tc>
      </w:tr>
      <w:tr w:rsidR="00AF6848" w:rsidRPr="00450A50" w14:paraId="09D31A0B" w14:textId="77777777" w:rsidTr="00EE4080">
        <w:trPr>
          <w:trHeight w:hRule="exact" w:val="432"/>
        </w:trPr>
        <w:tc>
          <w:tcPr>
            <w:tcW w:w="759" w:type="pct"/>
          </w:tcPr>
          <w:p w14:paraId="1308EBF1" w14:textId="4242FC68" w:rsidR="00B54388" w:rsidRPr="00EE4080" w:rsidRDefault="00BF2FE5" w:rsidP="00B54388">
            <w:pPr>
              <w:pStyle w:val="Default"/>
              <w:spacing w:after="240"/>
              <w:rPr>
                <w:rFonts w:eastAsiaTheme="minorEastAsia"/>
                <w:bCs/>
                <w:color w:val="auto"/>
              </w:rPr>
            </w:pPr>
            <w:r w:rsidRPr="00EE4080">
              <w:rPr>
                <w:rFonts w:eastAsiaTheme="minorEastAsia"/>
                <w:bCs/>
                <w:color w:val="auto"/>
              </w:rPr>
              <w:t>OCTH 720</w:t>
            </w:r>
          </w:p>
        </w:tc>
        <w:tc>
          <w:tcPr>
            <w:tcW w:w="3437" w:type="pct"/>
          </w:tcPr>
          <w:p w14:paraId="58503844" w14:textId="353B1775" w:rsidR="00B54388" w:rsidRPr="00EE4080" w:rsidRDefault="00BF2FE5" w:rsidP="00B54388">
            <w:pPr>
              <w:pStyle w:val="Default"/>
              <w:spacing w:after="240"/>
              <w:rPr>
                <w:rFonts w:eastAsiaTheme="minorEastAsia"/>
                <w:bCs/>
                <w:color w:val="auto"/>
              </w:rPr>
            </w:pPr>
            <w:r w:rsidRPr="00EE4080">
              <w:rPr>
                <w:rFonts w:eastAsia="Calibri"/>
                <w:bCs/>
              </w:rPr>
              <w:t>Evidence-Based Practice and Scholarship</w:t>
            </w:r>
          </w:p>
        </w:tc>
        <w:tc>
          <w:tcPr>
            <w:tcW w:w="198" w:type="pct"/>
          </w:tcPr>
          <w:p w14:paraId="188B7FFE" w14:textId="36FFB15B" w:rsidR="00B54388" w:rsidRPr="00EE4080" w:rsidRDefault="00BF2FE5" w:rsidP="00B54388">
            <w:pPr>
              <w:pStyle w:val="Default"/>
              <w:spacing w:after="240"/>
              <w:rPr>
                <w:rFonts w:eastAsiaTheme="minorEastAsia"/>
                <w:bCs/>
                <w:color w:val="auto"/>
              </w:rPr>
            </w:pPr>
            <w:r w:rsidRPr="00EE4080">
              <w:rPr>
                <w:rFonts w:eastAsiaTheme="minorEastAsia"/>
                <w:bCs/>
                <w:color w:val="auto"/>
              </w:rPr>
              <w:t>3</w:t>
            </w:r>
          </w:p>
        </w:tc>
        <w:tc>
          <w:tcPr>
            <w:tcW w:w="606" w:type="pct"/>
          </w:tcPr>
          <w:p w14:paraId="3AB9ED58" w14:textId="282EDF55" w:rsidR="00B54388" w:rsidRPr="00EE4080" w:rsidRDefault="00BF2FE5" w:rsidP="00B54388">
            <w:pPr>
              <w:pStyle w:val="Default"/>
              <w:spacing w:after="240"/>
              <w:rPr>
                <w:rFonts w:eastAsiaTheme="minorEastAsia"/>
                <w:bCs/>
                <w:color w:val="auto"/>
              </w:rPr>
            </w:pPr>
            <w:r w:rsidRPr="00EE4080">
              <w:rPr>
                <w:rFonts w:eastAsiaTheme="minorEastAsia"/>
                <w:bCs/>
                <w:color w:val="auto"/>
              </w:rPr>
              <w:t>Spring</w:t>
            </w:r>
          </w:p>
        </w:tc>
      </w:tr>
      <w:tr w:rsidR="00AF6848" w:rsidRPr="00450A50" w14:paraId="0CC03428" w14:textId="77777777" w:rsidTr="00EE4080">
        <w:trPr>
          <w:trHeight w:hRule="exact" w:val="432"/>
        </w:trPr>
        <w:tc>
          <w:tcPr>
            <w:tcW w:w="759" w:type="pct"/>
          </w:tcPr>
          <w:p w14:paraId="0EE0A113" w14:textId="30276368" w:rsidR="00BF2FE5" w:rsidRPr="00EE4080" w:rsidRDefault="00BF2FE5" w:rsidP="00B54388">
            <w:pPr>
              <w:pStyle w:val="Default"/>
              <w:spacing w:after="240"/>
              <w:rPr>
                <w:rFonts w:eastAsiaTheme="minorEastAsia"/>
                <w:bCs/>
                <w:color w:val="auto"/>
              </w:rPr>
            </w:pPr>
            <w:r w:rsidRPr="00EE4080">
              <w:rPr>
                <w:rFonts w:eastAsiaTheme="minorEastAsia"/>
                <w:bCs/>
                <w:color w:val="auto"/>
              </w:rPr>
              <w:t>OCTH 722</w:t>
            </w:r>
          </w:p>
        </w:tc>
        <w:tc>
          <w:tcPr>
            <w:tcW w:w="3437" w:type="pct"/>
          </w:tcPr>
          <w:p w14:paraId="5A9015D1" w14:textId="6C3BDBD6" w:rsidR="00BF2FE5" w:rsidRPr="00EE4080" w:rsidRDefault="00BF2FE5" w:rsidP="00B54388">
            <w:pPr>
              <w:pStyle w:val="Default"/>
              <w:spacing w:after="240"/>
              <w:rPr>
                <w:rFonts w:eastAsia="Calibri"/>
                <w:bCs/>
              </w:rPr>
            </w:pPr>
            <w:r w:rsidRPr="00EE4080">
              <w:rPr>
                <w:rFonts w:eastAsia="Calibri"/>
                <w:bCs/>
              </w:rPr>
              <w:t>Advanced Assessment for Clinical Practice and Education</w:t>
            </w:r>
          </w:p>
        </w:tc>
        <w:tc>
          <w:tcPr>
            <w:tcW w:w="198" w:type="pct"/>
          </w:tcPr>
          <w:p w14:paraId="64A1CA71" w14:textId="4F6D9FE5" w:rsidR="00BF2FE5" w:rsidRPr="00EE4080" w:rsidRDefault="00BF2FE5" w:rsidP="00B54388">
            <w:pPr>
              <w:pStyle w:val="Default"/>
              <w:spacing w:after="240"/>
              <w:rPr>
                <w:rFonts w:eastAsiaTheme="minorEastAsia"/>
                <w:bCs/>
                <w:color w:val="auto"/>
              </w:rPr>
            </w:pPr>
            <w:r w:rsidRPr="00EE4080">
              <w:rPr>
                <w:rFonts w:eastAsiaTheme="minorEastAsia"/>
                <w:bCs/>
                <w:color w:val="auto"/>
              </w:rPr>
              <w:t>3</w:t>
            </w:r>
          </w:p>
        </w:tc>
        <w:tc>
          <w:tcPr>
            <w:tcW w:w="606" w:type="pct"/>
          </w:tcPr>
          <w:p w14:paraId="2DE030E3" w14:textId="034A20A1" w:rsidR="00BF2FE5" w:rsidRPr="00EE4080" w:rsidRDefault="00BF2FE5" w:rsidP="00B54388">
            <w:pPr>
              <w:pStyle w:val="Default"/>
              <w:spacing w:after="240"/>
              <w:rPr>
                <w:rFonts w:eastAsiaTheme="minorEastAsia"/>
                <w:bCs/>
                <w:color w:val="auto"/>
              </w:rPr>
            </w:pPr>
            <w:r w:rsidRPr="00EE4080">
              <w:rPr>
                <w:rFonts w:eastAsiaTheme="minorEastAsia"/>
                <w:bCs/>
                <w:color w:val="auto"/>
              </w:rPr>
              <w:t>Spring</w:t>
            </w:r>
          </w:p>
        </w:tc>
      </w:tr>
      <w:tr w:rsidR="00BF2FE5" w:rsidRPr="00450A50" w14:paraId="2E479998" w14:textId="77777777" w:rsidTr="00EE4080">
        <w:trPr>
          <w:trHeight w:hRule="exact" w:val="432"/>
        </w:trPr>
        <w:tc>
          <w:tcPr>
            <w:tcW w:w="5000" w:type="pct"/>
            <w:gridSpan w:val="4"/>
          </w:tcPr>
          <w:p w14:paraId="64B27BE3" w14:textId="38EE3894" w:rsidR="00BF2FE5" w:rsidRPr="00EE4080" w:rsidRDefault="00BF2FE5" w:rsidP="00B54388">
            <w:pPr>
              <w:pStyle w:val="Default"/>
              <w:spacing w:after="240"/>
              <w:rPr>
                <w:rFonts w:eastAsiaTheme="minorEastAsia"/>
                <w:bCs/>
                <w:color w:val="auto"/>
              </w:rPr>
            </w:pPr>
            <w:r w:rsidRPr="00EE4080">
              <w:rPr>
                <w:rFonts w:eastAsiaTheme="minorEastAsia"/>
                <w:bCs/>
                <w:color w:val="auto"/>
              </w:rPr>
              <w:t>Total semester = 6 credits</w:t>
            </w:r>
          </w:p>
        </w:tc>
      </w:tr>
      <w:tr w:rsidR="00AF6848" w:rsidRPr="00450A50" w14:paraId="2F2305EC" w14:textId="77777777" w:rsidTr="00EE4080">
        <w:trPr>
          <w:trHeight w:hRule="exact" w:val="432"/>
        </w:trPr>
        <w:tc>
          <w:tcPr>
            <w:tcW w:w="759" w:type="pct"/>
          </w:tcPr>
          <w:p w14:paraId="2C85C7B1" w14:textId="7D8E080F" w:rsidR="00BF2FE5" w:rsidRPr="00EE4080" w:rsidRDefault="00BF2FE5" w:rsidP="00B54388">
            <w:pPr>
              <w:pStyle w:val="Default"/>
              <w:spacing w:after="240"/>
              <w:rPr>
                <w:rFonts w:eastAsiaTheme="minorEastAsia"/>
                <w:bCs/>
                <w:color w:val="auto"/>
              </w:rPr>
            </w:pPr>
            <w:r w:rsidRPr="00EE4080">
              <w:rPr>
                <w:rFonts w:eastAsiaTheme="minorEastAsia"/>
                <w:bCs/>
                <w:color w:val="auto"/>
              </w:rPr>
              <w:t>OCTH 730</w:t>
            </w:r>
          </w:p>
        </w:tc>
        <w:tc>
          <w:tcPr>
            <w:tcW w:w="3437" w:type="pct"/>
          </w:tcPr>
          <w:p w14:paraId="234A8E85" w14:textId="68EA2865" w:rsidR="00BF2FE5" w:rsidRPr="00EE4080" w:rsidRDefault="00BF2FE5" w:rsidP="00B54388">
            <w:pPr>
              <w:pStyle w:val="Default"/>
              <w:spacing w:after="240"/>
              <w:rPr>
                <w:rFonts w:eastAsia="Calibri"/>
                <w:bCs/>
              </w:rPr>
            </w:pPr>
            <w:r w:rsidRPr="00EE4080">
              <w:rPr>
                <w:rFonts w:eastAsia="Calibri"/>
                <w:bCs/>
              </w:rPr>
              <w:t>Occupational Therapists as Educators</w:t>
            </w:r>
          </w:p>
        </w:tc>
        <w:tc>
          <w:tcPr>
            <w:tcW w:w="198" w:type="pct"/>
          </w:tcPr>
          <w:p w14:paraId="7E4A4726" w14:textId="7A1C91DD" w:rsidR="00BF2FE5" w:rsidRPr="00EE4080" w:rsidRDefault="00BF2FE5" w:rsidP="00B54388">
            <w:pPr>
              <w:pStyle w:val="Default"/>
              <w:spacing w:after="240"/>
              <w:rPr>
                <w:rFonts w:eastAsiaTheme="minorEastAsia"/>
                <w:bCs/>
                <w:color w:val="auto"/>
              </w:rPr>
            </w:pPr>
            <w:r w:rsidRPr="00EE4080">
              <w:rPr>
                <w:rFonts w:eastAsiaTheme="minorEastAsia"/>
                <w:bCs/>
                <w:color w:val="auto"/>
              </w:rPr>
              <w:t>3</w:t>
            </w:r>
          </w:p>
        </w:tc>
        <w:tc>
          <w:tcPr>
            <w:tcW w:w="606" w:type="pct"/>
          </w:tcPr>
          <w:p w14:paraId="02987DE9" w14:textId="1C604BB2" w:rsidR="00BF2FE5" w:rsidRPr="00EE4080" w:rsidRDefault="00BF2FE5" w:rsidP="00B54388">
            <w:pPr>
              <w:pStyle w:val="Default"/>
              <w:spacing w:after="240"/>
              <w:rPr>
                <w:rFonts w:eastAsiaTheme="minorEastAsia"/>
                <w:bCs/>
                <w:color w:val="auto"/>
              </w:rPr>
            </w:pPr>
            <w:r w:rsidRPr="00EE4080">
              <w:rPr>
                <w:rFonts w:eastAsiaTheme="minorEastAsia"/>
                <w:bCs/>
                <w:color w:val="auto"/>
              </w:rPr>
              <w:t>Summer</w:t>
            </w:r>
          </w:p>
        </w:tc>
      </w:tr>
      <w:tr w:rsidR="00AF6848" w:rsidRPr="00450A50" w14:paraId="5853E733" w14:textId="77777777" w:rsidTr="00EE4080">
        <w:trPr>
          <w:trHeight w:hRule="exact" w:val="432"/>
        </w:trPr>
        <w:tc>
          <w:tcPr>
            <w:tcW w:w="759" w:type="pct"/>
          </w:tcPr>
          <w:p w14:paraId="1C2E7CB8" w14:textId="59968FFA" w:rsidR="00BF2FE5" w:rsidRPr="00EE4080" w:rsidRDefault="00BF2FE5" w:rsidP="00B54388">
            <w:pPr>
              <w:pStyle w:val="Default"/>
              <w:spacing w:after="240"/>
              <w:rPr>
                <w:rFonts w:eastAsiaTheme="minorEastAsia"/>
                <w:bCs/>
                <w:color w:val="auto"/>
              </w:rPr>
            </w:pPr>
            <w:r w:rsidRPr="00EE4080">
              <w:rPr>
                <w:rFonts w:eastAsiaTheme="minorEastAsia"/>
                <w:bCs/>
                <w:color w:val="auto"/>
              </w:rPr>
              <w:t>OCTH 732</w:t>
            </w:r>
          </w:p>
        </w:tc>
        <w:tc>
          <w:tcPr>
            <w:tcW w:w="3437" w:type="pct"/>
          </w:tcPr>
          <w:p w14:paraId="3E735252" w14:textId="0AA58DC3" w:rsidR="00BF2FE5" w:rsidRPr="00EE4080" w:rsidRDefault="00BF2FE5" w:rsidP="00B54388">
            <w:pPr>
              <w:pStyle w:val="Default"/>
              <w:spacing w:after="240"/>
              <w:rPr>
                <w:rFonts w:eastAsia="Calibri"/>
                <w:bCs/>
              </w:rPr>
            </w:pPr>
            <w:r w:rsidRPr="00EE4080">
              <w:rPr>
                <w:rFonts w:eastAsia="Calibri"/>
                <w:bCs/>
              </w:rPr>
              <w:t>Advocacy, Accountability, and Advanced Ethics</w:t>
            </w:r>
          </w:p>
        </w:tc>
        <w:tc>
          <w:tcPr>
            <w:tcW w:w="198" w:type="pct"/>
          </w:tcPr>
          <w:p w14:paraId="6929E575" w14:textId="0C3C2BEA" w:rsidR="00BF2FE5" w:rsidRPr="00EE4080" w:rsidRDefault="00BF2FE5" w:rsidP="00B54388">
            <w:pPr>
              <w:pStyle w:val="Default"/>
              <w:spacing w:after="240"/>
              <w:rPr>
                <w:rFonts w:eastAsiaTheme="minorEastAsia"/>
                <w:bCs/>
                <w:color w:val="auto"/>
              </w:rPr>
            </w:pPr>
            <w:r w:rsidRPr="00EE4080">
              <w:rPr>
                <w:rFonts w:eastAsiaTheme="minorEastAsia"/>
                <w:bCs/>
                <w:color w:val="auto"/>
              </w:rPr>
              <w:t>3</w:t>
            </w:r>
          </w:p>
        </w:tc>
        <w:tc>
          <w:tcPr>
            <w:tcW w:w="606" w:type="pct"/>
          </w:tcPr>
          <w:p w14:paraId="0754B943" w14:textId="778C98A1" w:rsidR="00BF2FE5" w:rsidRPr="00EE4080" w:rsidRDefault="00BF2FE5" w:rsidP="00B54388">
            <w:pPr>
              <w:pStyle w:val="Default"/>
              <w:spacing w:after="240"/>
              <w:rPr>
                <w:rFonts w:eastAsiaTheme="minorEastAsia"/>
                <w:bCs/>
                <w:color w:val="auto"/>
              </w:rPr>
            </w:pPr>
            <w:r w:rsidRPr="00EE4080">
              <w:rPr>
                <w:rFonts w:eastAsiaTheme="minorEastAsia"/>
                <w:bCs/>
                <w:color w:val="auto"/>
              </w:rPr>
              <w:t>Summer</w:t>
            </w:r>
          </w:p>
        </w:tc>
      </w:tr>
      <w:tr w:rsidR="00BF2FE5" w:rsidRPr="00450A50" w14:paraId="19F99A45" w14:textId="77777777" w:rsidTr="00EE4080">
        <w:trPr>
          <w:trHeight w:hRule="exact" w:val="432"/>
        </w:trPr>
        <w:tc>
          <w:tcPr>
            <w:tcW w:w="5000" w:type="pct"/>
            <w:gridSpan w:val="4"/>
          </w:tcPr>
          <w:p w14:paraId="53EF2F62" w14:textId="0AC4A64B" w:rsidR="00BF2FE5" w:rsidRPr="00EE4080" w:rsidRDefault="00BF2FE5" w:rsidP="00B54388">
            <w:pPr>
              <w:pStyle w:val="Default"/>
              <w:spacing w:after="240"/>
              <w:rPr>
                <w:rFonts w:eastAsiaTheme="minorEastAsia"/>
                <w:bCs/>
                <w:color w:val="auto"/>
              </w:rPr>
            </w:pPr>
            <w:r w:rsidRPr="00EE4080">
              <w:rPr>
                <w:rFonts w:eastAsiaTheme="minorEastAsia"/>
                <w:bCs/>
                <w:color w:val="auto"/>
              </w:rPr>
              <w:t>Total semester = 6 credits</w:t>
            </w:r>
          </w:p>
        </w:tc>
      </w:tr>
      <w:tr w:rsidR="00BF2FE5" w:rsidRPr="00450A50" w14:paraId="148BE7DC" w14:textId="77777777" w:rsidTr="00EE4080">
        <w:trPr>
          <w:trHeight w:hRule="exact" w:val="432"/>
        </w:trPr>
        <w:tc>
          <w:tcPr>
            <w:tcW w:w="5000" w:type="pct"/>
            <w:gridSpan w:val="4"/>
          </w:tcPr>
          <w:p w14:paraId="251AE9E6" w14:textId="31E08FAB" w:rsidR="00BF2FE5" w:rsidRPr="00EE4080" w:rsidRDefault="00BF2FE5" w:rsidP="00B54388">
            <w:pPr>
              <w:pStyle w:val="Default"/>
              <w:spacing w:after="240"/>
              <w:rPr>
                <w:rFonts w:eastAsiaTheme="minorEastAsia"/>
                <w:b/>
                <w:bCs/>
                <w:color w:val="auto"/>
              </w:rPr>
            </w:pPr>
            <w:r w:rsidRPr="00EE4080">
              <w:rPr>
                <w:rFonts w:eastAsiaTheme="minorEastAsia"/>
                <w:b/>
                <w:bCs/>
                <w:color w:val="auto"/>
              </w:rPr>
              <w:t>Year One Total 18 credit hours</w:t>
            </w:r>
          </w:p>
        </w:tc>
      </w:tr>
      <w:bookmarkEnd w:id="21"/>
    </w:tbl>
    <w:p w14:paraId="1D2972B1" w14:textId="7637EF08" w:rsidR="00FC1924" w:rsidRPr="00EE4080" w:rsidRDefault="00FC1924" w:rsidP="00B54388">
      <w:pPr>
        <w:pStyle w:val="Default"/>
        <w:spacing w:after="240"/>
        <w:rPr>
          <w:rFonts w:eastAsiaTheme="minorEastAsia"/>
          <w:b/>
          <w:bCs/>
          <w:color w:val="auto"/>
        </w:rPr>
      </w:pPr>
    </w:p>
    <w:tbl>
      <w:tblPr>
        <w:tblStyle w:val="TableGrid"/>
        <w:tblW w:w="9355" w:type="dxa"/>
        <w:tblLook w:val="04A0" w:firstRow="1" w:lastRow="0" w:firstColumn="1" w:lastColumn="0" w:noHBand="0" w:noVBand="1"/>
      </w:tblPr>
      <w:tblGrid>
        <w:gridCol w:w="1290"/>
        <w:gridCol w:w="6535"/>
        <w:gridCol w:w="450"/>
        <w:gridCol w:w="1080"/>
      </w:tblGrid>
      <w:tr w:rsidR="00BF2FE5" w:rsidRPr="00450A50" w14:paraId="4E7CBFDE" w14:textId="77777777" w:rsidTr="00EE4080">
        <w:trPr>
          <w:trHeight w:hRule="exact" w:val="432"/>
        </w:trPr>
        <w:tc>
          <w:tcPr>
            <w:tcW w:w="9355" w:type="dxa"/>
            <w:gridSpan w:val="4"/>
          </w:tcPr>
          <w:p w14:paraId="12046AAA" w14:textId="49FF77BB" w:rsidR="00BF2FE5" w:rsidRPr="00EE4080" w:rsidRDefault="00BF2FE5" w:rsidP="0023528A">
            <w:pPr>
              <w:pStyle w:val="Default"/>
              <w:spacing w:after="240"/>
              <w:rPr>
                <w:rFonts w:eastAsiaTheme="minorEastAsia"/>
                <w:b/>
                <w:bCs/>
                <w:color w:val="auto"/>
              </w:rPr>
            </w:pPr>
            <w:bookmarkStart w:id="22" w:name="_Hlk63951460"/>
            <w:r w:rsidRPr="00EE4080">
              <w:rPr>
                <w:rFonts w:eastAsiaTheme="minorEastAsia"/>
                <w:b/>
                <w:bCs/>
                <w:color w:val="auto"/>
              </w:rPr>
              <w:t>Year Two</w:t>
            </w:r>
          </w:p>
        </w:tc>
      </w:tr>
      <w:tr w:rsidR="00AF6848" w:rsidRPr="00450A50" w14:paraId="36F044C8" w14:textId="77777777" w:rsidTr="00AF6848">
        <w:trPr>
          <w:trHeight w:hRule="exact" w:val="432"/>
        </w:trPr>
        <w:tc>
          <w:tcPr>
            <w:tcW w:w="0" w:type="auto"/>
          </w:tcPr>
          <w:p w14:paraId="22D985C3" w14:textId="07B24DED" w:rsidR="00BF2FE5" w:rsidRPr="00EE4080" w:rsidRDefault="00BF2FE5" w:rsidP="0023528A">
            <w:pPr>
              <w:pStyle w:val="Default"/>
              <w:spacing w:after="240"/>
              <w:rPr>
                <w:rFonts w:eastAsiaTheme="minorEastAsia"/>
                <w:bCs/>
                <w:color w:val="auto"/>
              </w:rPr>
            </w:pPr>
            <w:r w:rsidRPr="007073D4">
              <w:rPr>
                <w:rFonts w:eastAsia="Calibri"/>
                <w:bCs/>
              </w:rPr>
              <w:t>OCTH 7</w:t>
            </w:r>
            <w:r w:rsidRPr="0012700F">
              <w:rPr>
                <w:rFonts w:eastAsia="Calibri"/>
              </w:rPr>
              <w:t>4</w:t>
            </w:r>
            <w:r w:rsidRPr="00EE4080">
              <w:rPr>
                <w:rFonts w:eastAsia="Calibri"/>
                <w:bCs/>
              </w:rPr>
              <w:t>0</w:t>
            </w:r>
          </w:p>
        </w:tc>
        <w:tc>
          <w:tcPr>
            <w:tcW w:w="6535" w:type="dxa"/>
          </w:tcPr>
          <w:p w14:paraId="0DED42B7" w14:textId="13201CC4" w:rsidR="00BF2FE5" w:rsidRPr="00EE4080" w:rsidRDefault="00BF2FE5" w:rsidP="0023528A">
            <w:pPr>
              <w:pStyle w:val="Default"/>
              <w:spacing w:after="240"/>
              <w:rPr>
                <w:rFonts w:eastAsiaTheme="minorEastAsia"/>
                <w:bCs/>
                <w:color w:val="auto"/>
              </w:rPr>
            </w:pPr>
            <w:r w:rsidRPr="00EE4080">
              <w:rPr>
                <w:rFonts w:eastAsia="Calibri"/>
                <w:bCs/>
              </w:rPr>
              <w:t>Advanced Skills in Specialty Practice</w:t>
            </w:r>
          </w:p>
        </w:tc>
        <w:tc>
          <w:tcPr>
            <w:tcW w:w="450" w:type="dxa"/>
          </w:tcPr>
          <w:p w14:paraId="622514C9"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3</w:t>
            </w:r>
          </w:p>
        </w:tc>
        <w:tc>
          <w:tcPr>
            <w:tcW w:w="1080" w:type="dxa"/>
          </w:tcPr>
          <w:p w14:paraId="439B4699"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Fall</w:t>
            </w:r>
          </w:p>
        </w:tc>
      </w:tr>
      <w:tr w:rsidR="00AF6848" w:rsidRPr="00450A50" w14:paraId="56444DCF" w14:textId="77777777" w:rsidTr="00AF6848">
        <w:trPr>
          <w:trHeight w:hRule="exact" w:val="432"/>
        </w:trPr>
        <w:tc>
          <w:tcPr>
            <w:tcW w:w="0" w:type="auto"/>
          </w:tcPr>
          <w:p w14:paraId="3A8B8765" w14:textId="3FF2F399" w:rsidR="00BF2FE5" w:rsidRPr="00EE4080" w:rsidRDefault="00BF2FE5" w:rsidP="0023528A">
            <w:pPr>
              <w:pStyle w:val="Default"/>
              <w:spacing w:after="240"/>
              <w:rPr>
                <w:rFonts w:eastAsiaTheme="minorEastAsia"/>
                <w:bCs/>
                <w:color w:val="auto"/>
              </w:rPr>
            </w:pPr>
            <w:r w:rsidRPr="00EE4080">
              <w:rPr>
                <w:rFonts w:eastAsiaTheme="minorEastAsia"/>
                <w:bCs/>
                <w:color w:val="auto"/>
              </w:rPr>
              <w:t>OCTH 742</w:t>
            </w:r>
          </w:p>
        </w:tc>
        <w:tc>
          <w:tcPr>
            <w:tcW w:w="6535" w:type="dxa"/>
          </w:tcPr>
          <w:p w14:paraId="15D60642" w14:textId="4A116283" w:rsidR="00BF2FE5" w:rsidRPr="00EE4080" w:rsidRDefault="00BF2FE5" w:rsidP="0023528A">
            <w:pPr>
              <w:pStyle w:val="Default"/>
              <w:spacing w:after="240"/>
              <w:rPr>
                <w:rFonts w:eastAsiaTheme="minorEastAsia"/>
                <w:bCs/>
                <w:color w:val="auto"/>
              </w:rPr>
            </w:pPr>
            <w:r w:rsidRPr="00EE4080">
              <w:rPr>
                <w:rFonts w:eastAsia="Calibri"/>
                <w:bCs/>
              </w:rPr>
              <w:t>Capstone Project 1: Practice-Based Project Development</w:t>
            </w:r>
          </w:p>
        </w:tc>
        <w:tc>
          <w:tcPr>
            <w:tcW w:w="450" w:type="dxa"/>
          </w:tcPr>
          <w:p w14:paraId="4EBAE047"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3</w:t>
            </w:r>
          </w:p>
        </w:tc>
        <w:tc>
          <w:tcPr>
            <w:tcW w:w="1080" w:type="dxa"/>
          </w:tcPr>
          <w:p w14:paraId="723AD683"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Fall</w:t>
            </w:r>
          </w:p>
        </w:tc>
      </w:tr>
      <w:tr w:rsidR="00BF2FE5" w:rsidRPr="00450A50" w14:paraId="19B13C60" w14:textId="77777777" w:rsidTr="00EE4080">
        <w:trPr>
          <w:trHeight w:hRule="exact" w:val="432"/>
        </w:trPr>
        <w:tc>
          <w:tcPr>
            <w:tcW w:w="9355" w:type="dxa"/>
            <w:gridSpan w:val="4"/>
          </w:tcPr>
          <w:p w14:paraId="1569DF89"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Total semester = 6 credits</w:t>
            </w:r>
          </w:p>
        </w:tc>
      </w:tr>
      <w:tr w:rsidR="00AF6848" w:rsidRPr="00450A50" w14:paraId="0BFE50AC" w14:textId="77777777" w:rsidTr="00AF6848">
        <w:trPr>
          <w:trHeight w:hRule="exact" w:val="432"/>
        </w:trPr>
        <w:tc>
          <w:tcPr>
            <w:tcW w:w="0" w:type="auto"/>
          </w:tcPr>
          <w:p w14:paraId="3F65EBCB" w14:textId="647767BE" w:rsidR="00BF2FE5" w:rsidRPr="00EE4080" w:rsidRDefault="00BF2FE5" w:rsidP="0023528A">
            <w:pPr>
              <w:pStyle w:val="Default"/>
              <w:spacing w:after="240"/>
              <w:rPr>
                <w:rFonts w:eastAsiaTheme="minorEastAsia"/>
                <w:bCs/>
                <w:color w:val="auto"/>
              </w:rPr>
            </w:pPr>
            <w:r w:rsidRPr="00EE4080">
              <w:rPr>
                <w:rFonts w:eastAsiaTheme="minorEastAsia"/>
                <w:bCs/>
                <w:color w:val="auto"/>
              </w:rPr>
              <w:t>OCTH 750</w:t>
            </w:r>
          </w:p>
        </w:tc>
        <w:tc>
          <w:tcPr>
            <w:tcW w:w="6535" w:type="dxa"/>
          </w:tcPr>
          <w:p w14:paraId="44139812" w14:textId="42FCF3D7" w:rsidR="00BF2FE5" w:rsidRPr="00EE4080" w:rsidRDefault="00BF2FE5" w:rsidP="0023528A">
            <w:pPr>
              <w:pStyle w:val="Default"/>
              <w:spacing w:after="240"/>
              <w:rPr>
                <w:rFonts w:eastAsiaTheme="minorEastAsia"/>
                <w:bCs/>
                <w:color w:val="auto"/>
              </w:rPr>
            </w:pPr>
            <w:r w:rsidRPr="00EE4080">
              <w:rPr>
                <w:rFonts w:eastAsiaTheme="minorEastAsia"/>
                <w:bCs/>
              </w:rPr>
              <w:t>Personal Leadership Development</w:t>
            </w:r>
          </w:p>
        </w:tc>
        <w:tc>
          <w:tcPr>
            <w:tcW w:w="450" w:type="dxa"/>
          </w:tcPr>
          <w:p w14:paraId="3EBDD5C3"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3</w:t>
            </w:r>
          </w:p>
        </w:tc>
        <w:tc>
          <w:tcPr>
            <w:tcW w:w="1080" w:type="dxa"/>
          </w:tcPr>
          <w:p w14:paraId="13BE70E9"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Spring</w:t>
            </w:r>
          </w:p>
        </w:tc>
      </w:tr>
      <w:tr w:rsidR="00294EC5" w:rsidRPr="00450A50" w14:paraId="4ECFEE86" w14:textId="77777777" w:rsidTr="00EE4080">
        <w:trPr>
          <w:trHeight w:hRule="exact" w:val="432"/>
        </w:trPr>
        <w:tc>
          <w:tcPr>
            <w:tcW w:w="0" w:type="auto"/>
          </w:tcPr>
          <w:p w14:paraId="3669888A" w14:textId="51EB43CB" w:rsidR="00BF2FE5" w:rsidRPr="00EE4080" w:rsidRDefault="00BF2FE5" w:rsidP="0023528A">
            <w:pPr>
              <w:pStyle w:val="Default"/>
              <w:spacing w:after="240"/>
              <w:rPr>
                <w:rFonts w:eastAsiaTheme="minorEastAsia"/>
                <w:bCs/>
                <w:color w:val="auto"/>
              </w:rPr>
            </w:pPr>
            <w:r w:rsidRPr="00EE4080">
              <w:rPr>
                <w:rFonts w:eastAsiaTheme="minorEastAsia"/>
                <w:bCs/>
                <w:color w:val="auto"/>
              </w:rPr>
              <w:t>OCTH 752</w:t>
            </w:r>
          </w:p>
        </w:tc>
        <w:tc>
          <w:tcPr>
            <w:tcW w:w="6535" w:type="dxa"/>
          </w:tcPr>
          <w:p w14:paraId="09A7D680" w14:textId="27176FC0" w:rsidR="00BF2FE5" w:rsidRPr="007073D4" w:rsidRDefault="00BF2FE5" w:rsidP="0023528A">
            <w:pPr>
              <w:pStyle w:val="Default"/>
              <w:spacing w:after="240"/>
              <w:rPr>
                <w:rFonts w:eastAsia="Calibri"/>
                <w:bCs/>
              </w:rPr>
            </w:pPr>
            <w:r w:rsidRPr="00EE4080">
              <w:rPr>
                <w:rFonts w:eastAsiaTheme="minorEastAsia"/>
                <w:bCs/>
              </w:rPr>
              <w:t>Capstone Project 2: Practice-Based Project Implementation</w:t>
            </w:r>
          </w:p>
        </w:tc>
        <w:tc>
          <w:tcPr>
            <w:tcW w:w="450" w:type="dxa"/>
          </w:tcPr>
          <w:p w14:paraId="06DCA11A"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3</w:t>
            </w:r>
          </w:p>
        </w:tc>
        <w:tc>
          <w:tcPr>
            <w:tcW w:w="1080" w:type="dxa"/>
          </w:tcPr>
          <w:p w14:paraId="591D298D"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Spring</w:t>
            </w:r>
          </w:p>
        </w:tc>
      </w:tr>
      <w:tr w:rsidR="00BF2FE5" w:rsidRPr="00450A50" w14:paraId="4E7D1E55" w14:textId="77777777" w:rsidTr="00EE4080">
        <w:trPr>
          <w:trHeight w:hRule="exact" w:val="432"/>
        </w:trPr>
        <w:tc>
          <w:tcPr>
            <w:tcW w:w="9355" w:type="dxa"/>
            <w:gridSpan w:val="4"/>
          </w:tcPr>
          <w:p w14:paraId="19FE5E87"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Total semester = 6 credits</w:t>
            </w:r>
          </w:p>
        </w:tc>
      </w:tr>
      <w:tr w:rsidR="00BF2FE5" w:rsidRPr="00450A50" w14:paraId="51228456" w14:textId="77777777" w:rsidTr="00EE4080">
        <w:trPr>
          <w:trHeight w:hRule="exact" w:val="432"/>
        </w:trPr>
        <w:tc>
          <w:tcPr>
            <w:tcW w:w="9355" w:type="dxa"/>
            <w:gridSpan w:val="4"/>
          </w:tcPr>
          <w:p w14:paraId="0CD13673" w14:textId="77777777" w:rsidR="00BF2FE5" w:rsidRPr="00EE4080" w:rsidRDefault="00BF2FE5" w:rsidP="0023528A">
            <w:pPr>
              <w:pStyle w:val="Default"/>
              <w:spacing w:after="240"/>
              <w:rPr>
                <w:rFonts w:eastAsiaTheme="minorEastAsia"/>
                <w:bCs/>
                <w:color w:val="auto"/>
              </w:rPr>
            </w:pPr>
            <w:r w:rsidRPr="00EE4080">
              <w:rPr>
                <w:rFonts w:eastAsiaTheme="minorEastAsia"/>
                <w:bCs/>
                <w:color w:val="auto"/>
              </w:rPr>
              <w:t>Total semester = 6 credits</w:t>
            </w:r>
          </w:p>
        </w:tc>
      </w:tr>
      <w:tr w:rsidR="00BF2FE5" w:rsidRPr="00450A50" w14:paraId="720238EB" w14:textId="77777777" w:rsidTr="00EE4080">
        <w:trPr>
          <w:trHeight w:hRule="exact" w:val="432"/>
        </w:trPr>
        <w:tc>
          <w:tcPr>
            <w:tcW w:w="9355" w:type="dxa"/>
            <w:gridSpan w:val="4"/>
          </w:tcPr>
          <w:p w14:paraId="343BB7AD" w14:textId="0163F18C" w:rsidR="00BF2FE5" w:rsidRPr="00EE4080" w:rsidRDefault="00BF2FE5" w:rsidP="0023528A">
            <w:pPr>
              <w:pStyle w:val="Default"/>
              <w:spacing w:after="240"/>
              <w:rPr>
                <w:rFonts w:eastAsiaTheme="minorEastAsia"/>
                <w:b/>
                <w:bCs/>
                <w:color w:val="auto"/>
              </w:rPr>
            </w:pPr>
            <w:r w:rsidRPr="00EE4080">
              <w:rPr>
                <w:rFonts w:eastAsiaTheme="minorEastAsia"/>
                <w:b/>
                <w:bCs/>
                <w:color w:val="auto"/>
              </w:rPr>
              <w:t>Year Two Total 12 credit hours</w:t>
            </w:r>
          </w:p>
        </w:tc>
      </w:tr>
      <w:bookmarkEnd w:id="22"/>
    </w:tbl>
    <w:p w14:paraId="6B33F3BC" w14:textId="4DFECBA5" w:rsidR="00BF2FE5" w:rsidRPr="00EE4080" w:rsidRDefault="00BF2FE5" w:rsidP="00B54388">
      <w:pPr>
        <w:pStyle w:val="Default"/>
        <w:spacing w:after="240"/>
        <w:rPr>
          <w:rFonts w:eastAsiaTheme="minorEastAsia"/>
          <w:b/>
          <w:bCs/>
          <w:color w:val="auto"/>
        </w:rPr>
      </w:pPr>
    </w:p>
    <w:p w14:paraId="42D75421" w14:textId="2027E295" w:rsidR="001D6127" w:rsidRPr="00EE4080" w:rsidRDefault="001D6127" w:rsidP="00B54388">
      <w:pPr>
        <w:pStyle w:val="Default"/>
        <w:spacing w:after="240"/>
        <w:rPr>
          <w:rFonts w:eastAsiaTheme="minorEastAsia"/>
          <w:b/>
          <w:bCs/>
          <w:color w:val="auto"/>
        </w:rPr>
      </w:pPr>
      <w:r w:rsidRPr="00EE4080">
        <w:rPr>
          <w:rFonts w:eastAsiaTheme="minorEastAsia"/>
          <w:b/>
          <w:bCs/>
          <w:color w:val="auto"/>
        </w:rPr>
        <w:t>Total Degree Program 3</w:t>
      </w:r>
      <w:r w:rsidR="00AF6848">
        <w:rPr>
          <w:rFonts w:eastAsiaTheme="minorEastAsia"/>
          <w:b/>
          <w:bCs/>
          <w:color w:val="auto"/>
        </w:rPr>
        <w:t>0</w:t>
      </w:r>
      <w:r w:rsidRPr="00EE4080">
        <w:rPr>
          <w:rFonts w:eastAsiaTheme="minorEastAsia"/>
          <w:b/>
          <w:bCs/>
          <w:color w:val="auto"/>
        </w:rPr>
        <w:t xml:space="preserve"> credit hours</w:t>
      </w:r>
    </w:p>
    <w:p w14:paraId="276DA922" w14:textId="7A23EE87" w:rsidR="005A7943" w:rsidRDefault="005A7943">
      <w:pPr>
        <w:rPr>
          <w:rFonts w:ascii="Times New Roman" w:eastAsiaTheme="minorEastAsia" w:hAnsi="Times New Roman" w:cs="Times New Roman"/>
          <w:b/>
          <w:bCs/>
          <w:sz w:val="24"/>
          <w:szCs w:val="24"/>
        </w:rPr>
      </w:pPr>
      <w:r>
        <w:rPr>
          <w:rFonts w:eastAsiaTheme="minorEastAsia"/>
          <w:b/>
          <w:bCs/>
        </w:rPr>
        <w:br w:type="page"/>
      </w:r>
    </w:p>
    <w:p w14:paraId="4F829DFD" w14:textId="1FC35ECA" w:rsidR="00BF2FE5" w:rsidRDefault="001B7AC5" w:rsidP="001B7AC5">
      <w:pPr>
        <w:pStyle w:val="Default"/>
        <w:spacing w:after="240"/>
        <w:jc w:val="center"/>
        <w:rPr>
          <w:rFonts w:eastAsiaTheme="minorEastAsia"/>
          <w:bCs/>
          <w:color w:val="auto"/>
          <w:u w:val="single"/>
        </w:rPr>
      </w:pPr>
      <w:r w:rsidRPr="00EE4080">
        <w:rPr>
          <w:rFonts w:eastAsiaTheme="minorEastAsia"/>
          <w:bCs/>
          <w:color w:val="auto"/>
          <w:u w:val="single"/>
        </w:rPr>
        <w:lastRenderedPageBreak/>
        <w:t>Part-time Student</w:t>
      </w:r>
    </w:p>
    <w:p w14:paraId="251838A3" w14:textId="519B1B6A" w:rsidR="00FB3191" w:rsidRPr="00EE4080" w:rsidRDefault="00FB3191" w:rsidP="4AD5F4F8">
      <w:pPr>
        <w:pStyle w:val="Default"/>
        <w:spacing w:after="240"/>
        <w:jc w:val="center"/>
        <w:rPr>
          <w:rFonts w:eastAsiaTheme="minorEastAsia"/>
          <w:color w:val="auto"/>
        </w:rPr>
      </w:pPr>
      <w:r w:rsidRPr="4AD5F4F8">
        <w:rPr>
          <w:rFonts w:eastAsiaTheme="minorEastAsia"/>
          <w:color w:val="auto"/>
        </w:rPr>
        <w:t>(3 Credits per Semester)</w:t>
      </w:r>
    </w:p>
    <w:tbl>
      <w:tblPr>
        <w:tblStyle w:val="TableGrid"/>
        <w:tblW w:w="5000" w:type="pct"/>
        <w:tblLook w:val="04A0" w:firstRow="1" w:lastRow="0" w:firstColumn="1" w:lastColumn="0" w:noHBand="0" w:noVBand="1"/>
      </w:tblPr>
      <w:tblGrid>
        <w:gridCol w:w="1420"/>
        <w:gridCol w:w="6427"/>
        <w:gridCol w:w="370"/>
        <w:gridCol w:w="1133"/>
      </w:tblGrid>
      <w:tr w:rsidR="001B7AC5" w:rsidRPr="00BC520A" w14:paraId="21AA6572" w14:textId="77777777" w:rsidTr="0023528A">
        <w:trPr>
          <w:trHeight w:val="432"/>
        </w:trPr>
        <w:tc>
          <w:tcPr>
            <w:tcW w:w="5000" w:type="pct"/>
            <w:gridSpan w:val="4"/>
          </w:tcPr>
          <w:p w14:paraId="231CC47B" w14:textId="77777777" w:rsidR="001B7AC5" w:rsidRPr="00BC520A" w:rsidRDefault="001B7AC5" w:rsidP="0023528A">
            <w:pPr>
              <w:pStyle w:val="Default"/>
              <w:spacing w:after="240"/>
              <w:rPr>
                <w:rFonts w:eastAsiaTheme="minorEastAsia"/>
                <w:b/>
                <w:bCs/>
                <w:color w:val="auto"/>
              </w:rPr>
            </w:pPr>
            <w:r w:rsidRPr="00BC520A">
              <w:rPr>
                <w:rFonts w:eastAsiaTheme="minorEastAsia"/>
                <w:b/>
                <w:bCs/>
                <w:color w:val="auto"/>
              </w:rPr>
              <w:t>Year One</w:t>
            </w:r>
          </w:p>
        </w:tc>
      </w:tr>
      <w:tr w:rsidR="001B7AC5" w:rsidRPr="00BC520A" w14:paraId="49AF25E0" w14:textId="77777777" w:rsidTr="0023528A">
        <w:trPr>
          <w:trHeight w:hRule="exact" w:val="432"/>
        </w:trPr>
        <w:tc>
          <w:tcPr>
            <w:tcW w:w="759" w:type="pct"/>
          </w:tcPr>
          <w:p w14:paraId="21029A30" w14:textId="77777777" w:rsidR="001B7AC5" w:rsidRPr="00BC520A" w:rsidRDefault="001B7AC5" w:rsidP="0023528A">
            <w:pPr>
              <w:pStyle w:val="Default"/>
              <w:spacing w:after="240"/>
              <w:rPr>
                <w:rFonts w:eastAsiaTheme="minorEastAsia"/>
                <w:bCs/>
                <w:color w:val="auto"/>
              </w:rPr>
            </w:pPr>
            <w:r w:rsidRPr="00BC520A">
              <w:rPr>
                <w:rFonts w:eastAsia="Calibri"/>
                <w:bCs/>
              </w:rPr>
              <w:t>OCTH 710</w:t>
            </w:r>
          </w:p>
        </w:tc>
        <w:tc>
          <w:tcPr>
            <w:tcW w:w="3437" w:type="pct"/>
          </w:tcPr>
          <w:p w14:paraId="7BE1D9C2" w14:textId="77777777" w:rsidR="001B7AC5" w:rsidRPr="00BC520A" w:rsidRDefault="001B7AC5" w:rsidP="0023528A">
            <w:pPr>
              <w:pStyle w:val="Default"/>
              <w:spacing w:after="240"/>
              <w:rPr>
                <w:rFonts w:eastAsiaTheme="minorEastAsia"/>
                <w:bCs/>
                <w:color w:val="auto"/>
              </w:rPr>
            </w:pPr>
            <w:r w:rsidRPr="00BC520A">
              <w:rPr>
                <w:rFonts w:eastAsia="Calibri"/>
                <w:bCs/>
              </w:rPr>
              <w:t>Advanced Application of Theory in Occupational Therapy</w:t>
            </w:r>
          </w:p>
        </w:tc>
        <w:tc>
          <w:tcPr>
            <w:tcW w:w="198" w:type="pct"/>
          </w:tcPr>
          <w:p w14:paraId="226BDBC4"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3</w:t>
            </w:r>
          </w:p>
        </w:tc>
        <w:tc>
          <w:tcPr>
            <w:tcW w:w="606" w:type="pct"/>
          </w:tcPr>
          <w:p w14:paraId="1EDAC473"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Fall</w:t>
            </w:r>
          </w:p>
        </w:tc>
      </w:tr>
      <w:tr w:rsidR="001B7AC5" w:rsidRPr="00BC520A" w14:paraId="3DD3C50C" w14:textId="77777777" w:rsidTr="0023528A">
        <w:trPr>
          <w:trHeight w:hRule="exact" w:val="432"/>
        </w:trPr>
        <w:tc>
          <w:tcPr>
            <w:tcW w:w="5000" w:type="pct"/>
            <w:gridSpan w:val="4"/>
          </w:tcPr>
          <w:p w14:paraId="1B2D8F00" w14:textId="48320E5D" w:rsidR="001B7AC5" w:rsidRPr="00BC520A" w:rsidRDefault="001B7AC5" w:rsidP="0023528A">
            <w:pPr>
              <w:pStyle w:val="Default"/>
              <w:spacing w:after="240"/>
              <w:rPr>
                <w:rFonts w:eastAsiaTheme="minorEastAsia"/>
                <w:bCs/>
                <w:color w:val="auto"/>
              </w:rPr>
            </w:pPr>
            <w:r w:rsidRPr="00BC520A">
              <w:rPr>
                <w:rFonts w:eastAsiaTheme="minorEastAsia"/>
                <w:bCs/>
                <w:color w:val="auto"/>
              </w:rPr>
              <w:t xml:space="preserve">Total semester = </w:t>
            </w:r>
            <w:r>
              <w:rPr>
                <w:rFonts w:eastAsiaTheme="minorEastAsia"/>
                <w:bCs/>
                <w:color w:val="auto"/>
              </w:rPr>
              <w:t>3</w:t>
            </w:r>
            <w:r w:rsidRPr="00BC520A">
              <w:rPr>
                <w:rFonts w:eastAsiaTheme="minorEastAsia"/>
                <w:bCs/>
                <w:color w:val="auto"/>
              </w:rPr>
              <w:t xml:space="preserve"> credits</w:t>
            </w:r>
          </w:p>
        </w:tc>
      </w:tr>
      <w:tr w:rsidR="001B7AC5" w:rsidRPr="00BC520A" w14:paraId="0E9D34F3" w14:textId="77777777" w:rsidTr="0023528A">
        <w:trPr>
          <w:trHeight w:hRule="exact" w:val="432"/>
        </w:trPr>
        <w:tc>
          <w:tcPr>
            <w:tcW w:w="759" w:type="pct"/>
          </w:tcPr>
          <w:p w14:paraId="003B333B"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OCTH 720</w:t>
            </w:r>
          </w:p>
        </w:tc>
        <w:tc>
          <w:tcPr>
            <w:tcW w:w="3437" w:type="pct"/>
          </w:tcPr>
          <w:p w14:paraId="7A29180D" w14:textId="77777777" w:rsidR="001B7AC5" w:rsidRPr="00BC520A" w:rsidRDefault="001B7AC5" w:rsidP="0023528A">
            <w:pPr>
              <w:pStyle w:val="Default"/>
              <w:spacing w:after="240"/>
              <w:rPr>
                <w:rFonts w:eastAsiaTheme="minorEastAsia"/>
                <w:bCs/>
                <w:color w:val="auto"/>
              </w:rPr>
            </w:pPr>
            <w:r w:rsidRPr="00BC520A">
              <w:rPr>
                <w:rFonts w:eastAsia="Calibri"/>
                <w:bCs/>
              </w:rPr>
              <w:t>Evidence-Based Practice and Scholarship</w:t>
            </w:r>
          </w:p>
        </w:tc>
        <w:tc>
          <w:tcPr>
            <w:tcW w:w="198" w:type="pct"/>
          </w:tcPr>
          <w:p w14:paraId="158C9EB7"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3</w:t>
            </w:r>
          </w:p>
        </w:tc>
        <w:tc>
          <w:tcPr>
            <w:tcW w:w="606" w:type="pct"/>
          </w:tcPr>
          <w:p w14:paraId="4EB19B3C"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Spring</w:t>
            </w:r>
          </w:p>
        </w:tc>
      </w:tr>
      <w:tr w:rsidR="001B7AC5" w:rsidRPr="00BC520A" w14:paraId="78F2AA16" w14:textId="77777777" w:rsidTr="0023528A">
        <w:trPr>
          <w:trHeight w:hRule="exact" w:val="432"/>
        </w:trPr>
        <w:tc>
          <w:tcPr>
            <w:tcW w:w="5000" w:type="pct"/>
            <w:gridSpan w:val="4"/>
          </w:tcPr>
          <w:p w14:paraId="13BA9BAB" w14:textId="2C0B1719" w:rsidR="001B7AC5" w:rsidRPr="00BC520A" w:rsidRDefault="001B7AC5" w:rsidP="0023528A">
            <w:pPr>
              <w:pStyle w:val="Default"/>
              <w:spacing w:after="240"/>
              <w:rPr>
                <w:rFonts w:eastAsiaTheme="minorEastAsia"/>
                <w:bCs/>
                <w:color w:val="auto"/>
              </w:rPr>
            </w:pPr>
            <w:r w:rsidRPr="00BC520A">
              <w:rPr>
                <w:rFonts w:eastAsiaTheme="minorEastAsia"/>
                <w:bCs/>
                <w:color w:val="auto"/>
              </w:rPr>
              <w:t xml:space="preserve">Total semester = </w:t>
            </w:r>
            <w:r>
              <w:rPr>
                <w:rFonts w:eastAsiaTheme="minorEastAsia"/>
                <w:bCs/>
                <w:color w:val="auto"/>
              </w:rPr>
              <w:t>3</w:t>
            </w:r>
            <w:r w:rsidRPr="00BC520A">
              <w:rPr>
                <w:rFonts w:eastAsiaTheme="minorEastAsia"/>
                <w:bCs/>
                <w:color w:val="auto"/>
              </w:rPr>
              <w:t xml:space="preserve"> credits</w:t>
            </w:r>
          </w:p>
        </w:tc>
      </w:tr>
      <w:tr w:rsidR="001B7AC5" w:rsidRPr="00BC520A" w14:paraId="30ED9BB3" w14:textId="77777777" w:rsidTr="0023528A">
        <w:trPr>
          <w:trHeight w:hRule="exact" w:val="432"/>
        </w:trPr>
        <w:tc>
          <w:tcPr>
            <w:tcW w:w="759" w:type="pct"/>
          </w:tcPr>
          <w:p w14:paraId="10740C53"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OCTH 730</w:t>
            </w:r>
          </w:p>
        </w:tc>
        <w:tc>
          <w:tcPr>
            <w:tcW w:w="3437" w:type="pct"/>
          </w:tcPr>
          <w:p w14:paraId="4F098938" w14:textId="77777777" w:rsidR="001B7AC5" w:rsidRPr="00BC520A" w:rsidRDefault="001B7AC5" w:rsidP="0023528A">
            <w:pPr>
              <w:pStyle w:val="Default"/>
              <w:spacing w:after="240"/>
              <w:rPr>
                <w:rFonts w:eastAsia="Calibri"/>
                <w:bCs/>
              </w:rPr>
            </w:pPr>
            <w:r w:rsidRPr="00BC520A">
              <w:rPr>
                <w:rFonts w:eastAsia="Calibri"/>
                <w:bCs/>
              </w:rPr>
              <w:t>Occupational Therapists as Educators</w:t>
            </w:r>
          </w:p>
        </w:tc>
        <w:tc>
          <w:tcPr>
            <w:tcW w:w="198" w:type="pct"/>
          </w:tcPr>
          <w:p w14:paraId="3BE2049B"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3</w:t>
            </w:r>
          </w:p>
        </w:tc>
        <w:tc>
          <w:tcPr>
            <w:tcW w:w="606" w:type="pct"/>
          </w:tcPr>
          <w:p w14:paraId="68D79149" w14:textId="77777777" w:rsidR="001B7AC5" w:rsidRPr="00BC520A" w:rsidRDefault="001B7AC5" w:rsidP="0023528A">
            <w:pPr>
              <w:pStyle w:val="Default"/>
              <w:spacing w:after="240"/>
              <w:rPr>
                <w:rFonts w:eastAsiaTheme="minorEastAsia"/>
                <w:bCs/>
                <w:color w:val="auto"/>
              </w:rPr>
            </w:pPr>
            <w:r w:rsidRPr="00BC520A">
              <w:rPr>
                <w:rFonts w:eastAsiaTheme="minorEastAsia"/>
                <w:bCs/>
                <w:color w:val="auto"/>
              </w:rPr>
              <w:t>Summer</w:t>
            </w:r>
          </w:p>
        </w:tc>
      </w:tr>
      <w:tr w:rsidR="001B7AC5" w:rsidRPr="00BC520A" w14:paraId="43F2F7A8" w14:textId="77777777" w:rsidTr="0023528A">
        <w:trPr>
          <w:trHeight w:hRule="exact" w:val="432"/>
        </w:trPr>
        <w:tc>
          <w:tcPr>
            <w:tcW w:w="5000" w:type="pct"/>
            <w:gridSpan w:val="4"/>
          </w:tcPr>
          <w:p w14:paraId="651A7B24" w14:textId="13E546DC" w:rsidR="001B7AC5" w:rsidRPr="00BC520A" w:rsidRDefault="001B7AC5" w:rsidP="0023528A">
            <w:pPr>
              <w:pStyle w:val="Default"/>
              <w:spacing w:after="240"/>
              <w:rPr>
                <w:rFonts w:eastAsiaTheme="minorEastAsia"/>
                <w:bCs/>
                <w:color w:val="auto"/>
              </w:rPr>
            </w:pPr>
            <w:r w:rsidRPr="00BC520A">
              <w:rPr>
                <w:rFonts w:eastAsiaTheme="minorEastAsia"/>
                <w:bCs/>
                <w:color w:val="auto"/>
              </w:rPr>
              <w:t xml:space="preserve">Total semester = </w:t>
            </w:r>
            <w:r>
              <w:rPr>
                <w:rFonts w:eastAsiaTheme="minorEastAsia"/>
                <w:bCs/>
                <w:color w:val="auto"/>
              </w:rPr>
              <w:t>3</w:t>
            </w:r>
            <w:r w:rsidRPr="00BC520A">
              <w:rPr>
                <w:rFonts w:eastAsiaTheme="minorEastAsia"/>
                <w:bCs/>
                <w:color w:val="auto"/>
              </w:rPr>
              <w:t xml:space="preserve"> credits</w:t>
            </w:r>
          </w:p>
        </w:tc>
      </w:tr>
      <w:tr w:rsidR="001B7AC5" w:rsidRPr="00BC520A" w14:paraId="224E9F2D" w14:textId="77777777" w:rsidTr="0023528A">
        <w:trPr>
          <w:trHeight w:hRule="exact" w:val="432"/>
        </w:trPr>
        <w:tc>
          <w:tcPr>
            <w:tcW w:w="5000" w:type="pct"/>
            <w:gridSpan w:val="4"/>
          </w:tcPr>
          <w:p w14:paraId="5B13D13B" w14:textId="1C9AA208" w:rsidR="001B7AC5" w:rsidRPr="00BC520A" w:rsidRDefault="001B7AC5" w:rsidP="0023528A">
            <w:pPr>
              <w:pStyle w:val="Default"/>
              <w:spacing w:after="240"/>
              <w:rPr>
                <w:rFonts w:eastAsiaTheme="minorEastAsia"/>
                <w:b/>
                <w:bCs/>
                <w:color w:val="auto"/>
              </w:rPr>
            </w:pPr>
            <w:r w:rsidRPr="00BC520A">
              <w:rPr>
                <w:rFonts w:eastAsiaTheme="minorEastAsia"/>
                <w:b/>
                <w:bCs/>
                <w:color w:val="auto"/>
              </w:rPr>
              <w:t xml:space="preserve">Year One Total </w:t>
            </w:r>
            <w:r>
              <w:rPr>
                <w:rFonts w:eastAsiaTheme="minorEastAsia"/>
                <w:b/>
                <w:bCs/>
                <w:color w:val="auto"/>
              </w:rPr>
              <w:t>9</w:t>
            </w:r>
            <w:r w:rsidRPr="00BC520A">
              <w:rPr>
                <w:rFonts w:eastAsiaTheme="minorEastAsia"/>
                <w:b/>
                <w:bCs/>
                <w:color w:val="auto"/>
              </w:rPr>
              <w:t xml:space="preserve"> credit hours</w:t>
            </w:r>
          </w:p>
        </w:tc>
      </w:tr>
    </w:tbl>
    <w:p w14:paraId="17C3DA47" w14:textId="3D3D338D" w:rsidR="001B7AC5" w:rsidRDefault="001B7AC5" w:rsidP="001B7AC5">
      <w:pPr>
        <w:pStyle w:val="Default"/>
        <w:spacing w:after="240"/>
        <w:rPr>
          <w:rFonts w:eastAsiaTheme="minorEastAsia"/>
          <w:bCs/>
          <w:color w:val="auto"/>
        </w:rPr>
      </w:pPr>
    </w:p>
    <w:tbl>
      <w:tblPr>
        <w:tblStyle w:val="TableGrid"/>
        <w:tblW w:w="5000" w:type="pct"/>
        <w:tblLook w:val="04A0" w:firstRow="1" w:lastRow="0" w:firstColumn="1" w:lastColumn="0" w:noHBand="0" w:noVBand="1"/>
      </w:tblPr>
      <w:tblGrid>
        <w:gridCol w:w="1420"/>
        <w:gridCol w:w="6427"/>
        <w:gridCol w:w="370"/>
        <w:gridCol w:w="1133"/>
      </w:tblGrid>
      <w:tr w:rsidR="00E101E6" w:rsidRPr="00BC520A" w14:paraId="7F2148D1" w14:textId="77777777" w:rsidTr="0023528A">
        <w:trPr>
          <w:trHeight w:val="432"/>
        </w:trPr>
        <w:tc>
          <w:tcPr>
            <w:tcW w:w="5000" w:type="pct"/>
            <w:gridSpan w:val="4"/>
          </w:tcPr>
          <w:p w14:paraId="4BC27C24" w14:textId="0375065D" w:rsidR="00E101E6" w:rsidRPr="00BC520A" w:rsidRDefault="00E101E6" w:rsidP="0023528A">
            <w:pPr>
              <w:pStyle w:val="Default"/>
              <w:spacing w:after="240"/>
              <w:rPr>
                <w:rFonts w:eastAsiaTheme="minorEastAsia"/>
                <w:b/>
                <w:bCs/>
                <w:color w:val="auto"/>
              </w:rPr>
            </w:pPr>
            <w:bookmarkStart w:id="23" w:name="_Hlk63951813"/>
            <w:r w:rsidRPr="00BC520A">
              <w:rPr>
                <w:rFonts w:eastAsiaTheme="minorEastAsia"/>
                <w:b/>
                <w:bCs/>
                <w:color w:val="auto"/>
              </w:rPr>
              <w:t xml:space="preserve">Year </w:t>
            </w:r>
            <w:r>
              <w:rPr>
                <w:rFonts w:eastAsiaTheme="minorEastAsia"/>
                <w:b/>
                <w:bCs/>
                <w:color w:val="auto"/>
              </w:rPr>
              <w:t>Two</w:t>
            </w:r>
          </w:p>
        </w:tc>
      </w:tr>
      <w:tr w:rsidR="00E101E6" w:rsidRPr="00BC520A" w14:paraId="34563397" w14:textId="77777777" w:rsidTr="0023528A">
        <w:trPr>
          <w:trHeight w:hRule="exact" w:val="432"/>
        </w:trPr>
        <w:tc>
          <w:tcPr>
            <w:tcW w:w="759" w:type="pct"/>
          </w:tcPr>
          <w:p w14:paraId="3AF36EAA" w14:textId="06638719" w:rsidR="00E101E6" w:rsidRPr="00BC520A" w:rsidRDefault="00E101E6" w:rsidP="00E101E6">
            <w:pPr>
              <w:pStyle w:val="Default"/>
              <w:spacing w:after="240"/>
              <w:rPr>
                <w:rFonts w:eastAsiaTheme="minorEastAsia"/>
                <w:bCs/>
                <w:color w:val="auto"/>
              </w:rPr>
            </w:pPr>
            <w:r w:rsidRPr="00BC520A">
              <w:rPr>
                <w:rFonts w:eastAsiaTheme="minorEastAsia"/>
                <w:bCs/>
                <w:color w:val="auto"/>
              </w:rPr>
              <w:t>OCTH 712</w:t>
            </w:r>
          </w:p>
        </w:tc>
        <w:tc>
          <w:tcPr>
            <w:tcW w:w="3437" w:type="pct"/>
          </w:tcPr>
          <w:p w14:paraId="27E94999" w14:textId="33427C23" w:rsidR="00E101E6" w:rsidRPr="00BC520A" w:rsidRDefault="00E101E6" w:rsidP="00E101E6">
            <w:pPr>
              <w:pStyle w:val="Default"/>
              <w:spacing w:after="240"/>
              <w:rPr>
                <w:rFonts w:eastAsiaTheme="minorEastAsia"/>
                <w:bCs/>
                <w:color w:val="auto"/>
              </w:rPr>
            </w:pPr>
            <w:r w:rsidRPr="00BC520A">
              <w:rPr>
                <w:rFonts w:eastAsia="Calibri"/>
                <w:bCs/>
              </w:rPr>
              <w:t>Community, Global, and Population Health</w:t>
            </w:r>
          </w:p>
        </w:tc>
        <w:tc>
          <w:tcPr>
            <w:tcW w:w="198" w:type="pct"/>
          </w:tcPr>
          <w:p w14:paraId="3BB94441" w14:textId="7532D93A" w:rsidR="00E101E6" w:rsidRPr="00BC520A" w:rsidRDefault="00E101E6" w:rsidP="00E101E6">
            <w:pPr>
              <w:pStyle w:val="Default"/>
              <w:spacing w:after="240"/>
              <w:rPr>
                <w:rFonts w:eastAsiaTheme="minorEastAsia"/>
                <w:bCs/>
                <w:color w:val="auto"/>
              </w:rPr>
            </w:pPr>
            <w:r w:rsidRPr="00BC520A">
              <w:rPr>
                <w:rFonts w:eastAsiaTheme="minorEastAsia"/>
                <w:bCs/>
                <w:color w:val="auto"/>
              </w:rPr>
              <w:t>3</w:t>
            </w:r>
          </w:p>
        </w:tc>
        <w:tc>
          <w:tcPr>
            <w:tcW w:w="606" w:type="pct"/>
          </w:tcPr>
          <w:p w14:paraId="4D7C4B01" w14:textId="1D915D83" w:rsidR="00E101E6" w:rsidRPr="00BC520A" w:rsidRDefault="00E101E6" w:rsidP="00E101E6">
            <w:pPr>
              <w:pStyle w:val="Default"/>
              <w:spacing w:after="240"/>
              <w:rPr>
                <w:rFonts w:eastAsiaTheme="minorEastAsia"/>
                <w:bCs/>
                <w:color w:val="auto"/>
              </w:rPr>
            </w:pPr>
            <w:r w:rsidRPr="00BC520A">
              <w:rPr>
                <w:rFonts w:eastAsiaTheme="minorEastAsia"/>
                <w:bCs/>
                <w:color w:val="auto"/>
              </w:rPr>
              <w:t>Fall</w:t>
            </w:r>
          </w:p>
        </w:tc>
      </w:tr>
      <w:tr w:rsidR="00E101E6" w:rsidRPr="00BC520A" w14:paraId="015F73A7" w14:textId="77777777" w:rsidTr="0023528A">
        <w:trPr>
          <w:trHeight w:hRule="exact" w:val="432"/>
        </w:trPr>
        <w:tc>
          <w:tcPr>
            <w:tcW w:w="5000" w:type="pct"/>
            <w:gridSpan w:val="4"/>
          </w:tcPr>
          <w:p w14:paraId="6A05F39B"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 xml:space="preserve">Total semester = </w:t>
            </w:r>
            <w:r>
              <w:rPr>
                <w:rFonts w:eastAsiaTheme="minorEastAsia"/>
                <w:bCs/>
                <w:color w:val="auto"/>
              </w:rPr>
              <w:t>3</w:t>
            </w:r>
            <w:r w:rsidRPr="00BC520A">
              <w:rPr>
                <w:rFonts w:eastAsiaTheme="minorEastAsia"/>
                <w:bCs/>
                <w:color w:val="auto"/>
              </w:rPr>
              <w:t xml:space="preserve"> credits</w:t>
            </w:r>
          </w:p>
        </w:tc>
      </w:tr>
      <w:tr w:rsidR="00E101E6" w:rsidRPr="00BC520A" w14:paraId="261BFEF0" w14:textId="77777777" w:rsidTr="0023528A">
        <w:trPr>
          <w:trHeight w:hRule="exact" w:val="432"/>
        </w:trPr>
        <w:tc>
          <w:tcPr>
            <w:tcW w:w="759" w:type="pct"/>
          </w:tcPr>
          <w:p w14:paraId="45E48830" w14:textId="343F03A2" w:rsidR="00E101E6" w:rsidRPr="00BC520A" w:rsidRDefault="00E101E6" w:rsidP="00E101E6">
            <w:pPr>
              <w:pStyle w:val="Default"/>
              <w:spacing w:after="240"/>
              <w:rPr>
                <w:rFonts w:eastAsiaTheme="minorEastAsia"/>
                <w:bCs/>
                <w:color w:val="auto"/>
              </w:rPr>
            </w:pPr>
            <w:r w:rsidRPr="00BC520A">
              <w:rPr>
                <w:rFonts w:eastAsiaTheme="minorEastAsia"/>
                <w:bCs/>
                <w:color w:val="auto"/>
              </w:rPr>
              <w:t>OCTH 750</w:t>
            </w:r>
          </w:p>
        </w:tc>
        <w:tc>
          <w:tcPr>
            <w:tcW w:w="3437" w:type="pct"/>
          </w:tcPr>
          <w:p w14:paraId="6B496DF5" w14:textId="707B1BAA" w:rsidR="00E101E6" w:rsidRPr="00BC520A" w:rsidRDefault="00E101E6" w:rsidP="00E101E6">
            <w:pPr>
              <w:pStyle w:val="Default"/>
              <w:spacing w:after="240"/>
              <w:rPr>
                <w:rFonts w:eastAsiaTheme="minorEastAsia"/>
                <w:bCs/>
                <w:color w:val="auto"/>
              </w:rPr>
            </w:pPr>
            <w:r w:rsidRPr="00BC520A">
              <w:rPr>
                <w:rFonts w:eastAsiaTheme="minorEastAsia"/>
                <w:bCs/>
              </w:rPr>
              <w:t>Personal Leadership Development</w:t>
            </w:r>
          </w:p>
        </w:tc>
        <w:tc>
          <w:tcPr>
            <w:tcW w:w="198" w:type="pct"/>
          </w:tcPr>
          <w:p w14:paraId="7B0C311C"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3</w:t>
            </w:r>
          </w:p>
        </w:tc>
        <w:tc>
          <w:tcPr>
            <w:tcW w:w="606" w:type="pct"/>
          </w:tcPr>
          <w:p w14:paraId="1DC4E899"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Spring</w:t>
            </w:r>
          </w:p>
        </w:tc>
      </w:tr>
      <w:tr w:rsidR="00E101E6" w:rsidRPr="00BC520A" w14:paraId="525064B9" w14:textId="77777777" w:rsidTr="0023528A">
        <w:trPr>
          <w:trHeight w:hRule="exact" w:val="432"/>
        </w:trPr>
        <w:tc>
          <w:tcPr>
            <w:tcW w:w="5000" w:type="pct"/>
            <w:gridSpan w:val="4"/>
          </w:tcPr>
          <w:p w14:paraId="1B10105C"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 xml:space="preserve">Total semester = </w:t>
            </w:r>
            <w:r>
              <w:rPr>
                <w:rFonts w:eastAsiaTheme="minorEastAsia"/>
                <w:bCs/>
                <w:color w:val="auto"/>
              </w:rPr>
              <w:t>3</w:t>
            </w:r>
            <w:r w:rsidRPr="00BC520A">
              <w:rPr>
                <w:rFonts w:eastAsiaTheme="minorEastAsia"/>
                <w:bCs/>
                <w:color w:val="auto"/>
              </w:rPr>
              <w:t xml:space="preserve"> credits</w:t>
            </w:r>
          </w:p>
        </w:tc>
      </w:tr>
      <w:tr w:rsidR="00E101E6" w:rsidRPr="00BC520A" w14:paraId="11CD943A" w14:textId="77777777" w:rsidTr="0023528A">
        <w:trPr>
          <w:trHeight w:hRule="exact" w:val="432"/>
        </w:trPr>
        <w:tc>
          <w:tcPr>
            <w:tcW w:w="759" w:type="pct"/>
          </w:tcPr>
          <w:p w14:paraId="7134FC19" w14:textId="2BEBEFB6" w:rsidR="00E101E6" w:rsidRPr="00BC520A" w:rsidRDefault="00E101E6" w:rsidP="00E101E6">
            <w:pPr>
              <w:pStyle w:val="Default"/>
              <w:spacing w:after="240"/>
              <w:rPr>
                <w:rFonts w:eastAsiaTheme="minorEastAsia"/>
                <w:bCs/>
                <w:color w:val="auto"/>
              </w:rPr>
            </w:pPr>
            <w:r w:rsidRPr="00BC520A">
              <w:rPr>
                <w:rFonts w:eastAsiaTheme="minorEastAsia"/>
                <w:bCs/>
                <w:color w:val="auto"/>
              </w:rPr>
              <w:t>OCTH 732</w:t>
            </w:r>
          </w:p>
        </w:tc>
        <w:tc>
          <w:tcPr>
            <w:tcW w:w="3437" w:type="pct"/>
          </w:tcPr>
          <w:p w14:paraId="18B844B2" w14:textId="1557F07D" w:rsidR="00E101E6" w:rsidRPr="00BC520A" w:rsidRDefault="00E101E6" w:rsidP="00E101E6">
            <w:pPr>
              <w:pStyle w:val="Default"/>
              <w:spacing w:after="240"/>
              <w:rPr>
                <w:rFonts w:eastAsia="Calibri"/>
                <w:bCs/>
              </w:rPr>
            </w:pPr>
            <w:r w:rsidRPr="00BC520A">
              <w:rPr>
                <w:rFonts w:eastAsia="Calibri"/>
                <w:bCs/>
              </w:rPr>
              <w:t>Advocacy, Accountability, and Advanced Ethics</w:t>
            </w:r>
          </w:p>
        </w:tc>
        <w:tc>
          <w:tcPr>
            <w:tcW w:w="198" w:type="pct"/>
          </w:tcPr>
          <w:p w14:paraId="70300CA5"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3</w:t>
            </w:r>
          </w:p>
        </w:tc>
        <w:tc>
          <w:tcPr>
            <w:tcW w:w="606" w:type="pct"/>
          </w:tcPr>
          <w:p w14:paraId="7E6207AE"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Summer</w:t>
            </w:r>
          </w:p>
        </w:tc>
      </w:tr>
      <w:tr w:rsidR="00E101E6" w:rsidRPr="00BC520A" w14:paraId="4BEACED7" w14:textId="77777777" w:rsidTr="0023528A">
        <w:trPr>
          <w:trHeight w:hRule="exact" w:val="432"/>
        </w:trPr>
        <w:tc>
          <w:tcPr>
            <w:tcW w:w="5000" w:type="pct"/>
            <w:gridSpan w:val="4"/>
          </w:tcPr>
          <w:p w14:paraId="16BC2BD9" w14:textId="77777777" w:rsidR="00E101E6" w:rsidRPr="00BC520A" w:rsidRDefault="00E101E6" w:rsidP="00E101E6">
            <w:pPr>
              <w:pStyle w:val="Default"/>
              <w:spacing w:after="240"/>
              <w:rPr>
                <w:rFonts w:eastAsiaTheme="minorEastAsia"/>
                <w:bCs/>
                <w:color w:val="auto"/>
              </w:rPr>
            </w:pPr>
            <w:r w:rsidRPr="00BC520A">
              <w:rPr>
                <w:rFonts w:eastAsiaTheme="minorEastAsia"/>
                <w:bCs/>
                <w:color w:val="auto"/>
              </w:rPr>
              <w:t xml:space="preserve">Total semester = </w:t>
            </w:r>
            <w:r>
              <w:rPr>
                <w:rFonts w:eastAsiaTheme="minorEastAsia"/>
                <w:bCs/>
                <w:color w:val="auto"/>
              </w:rPr>
              <w:t>3</w:t>
            </w:r>
            <w:r w:rsidRPr="00BC520A">
              <w:rPr>
                <w:rFonts w:eastAsiaTheme="minorEastAsia"/>
                <w:bCs/>
                <w:color w:val="auto"/>
              </w:rPr>
              <w:t xml:space="preserve"> credits</w:t>
            </w:r>
          </w:p>
        </w:tc>
      </w:tr>
      <w:tr w:rsidR="00E101E6" w:rsidRPr="00BC520A" w14:paraId="54092F41" w14:textId="77777777" w:rsidTr="0023528A">
        <w:trPr>
          <w:trHeight w:hRule="exact" w:val="432"/>
        </w:trPr>
        <w:tc>
          <w:tcPr>
            <w:tcW w:w="5000" w:type="pct"/>
            <w:gridSpan w:val="4"/>
          </w:tcPr>
          <w:p w14:paraId="0A0DF1FD" w14:textId="77777777" w:rsidR="00E101E6" w:rsidRPr="00BC520A" w:rsidRDefault="00E101E6" w:rsidP="00E101E6">
            <w:pPr>
              <w:pStyle w:val="Default"/>
              <w:spacing w:after="240"/>
              <w:rPr>
                <w:rFonts w:eastAsiaTheme="minorEastAsia"/>
                <w:b/>
                <w:bCs/>
                <w:color w:val="auto"/>
              </w:rPr>
            </w:pPr>
            <w:r w:rsidRPr="00BC520A">
              <w:rPr>
                <w:rFonts w:eastAsiaTheme="minorEastAsia"/>
                <w:b/>
                <w:bCs/>
                <w:color w:val="auto"/>
              </w:rPr>
              <w:t xml:space="preserve">Year One Total </w:t>
            </w:r>
            <w:r>
              <w:rPr>
                <w:rFonts w:eastAsiaTheme="minorEastAsia"/>
                <w:b/>
                <w:bCs/>
                <w:color w:val="auto"/>
              </w:rPr>
              <w:t>9</w:t>
            </w:r>
            <w:r w:rsidRPr="00BC520A">
              <w:rPr>
                <w:rFonts w:eastAsiaTheme="minorEastAsia"/>
                <w:b/>
                <w:bCs/>
                <w:color w:val="auto"/>
              </w:rPr>
              <w:t xml:space="preserve"> credit hours</w:t>
            </w:r>
          </w:p>
        </w:tc>
      </w:tr>
      <w:bookmarkEnd w:id="23"/>
    </w:tbl>
    <w:p w14:paraId="6FEF7685" w14:textId="5F09FE6F" w:rsidR="001B7AC5" w:rsidRDefault="001B7AC5" w:rsidP="001B7AC5">
      <w:pPr>
        <w:pStyle w:val="Default"/>
        <w:spacing w:after="240"/>
        <w:rPr>
          <w:rFonts w:eastAsiaTheme="minorEastAsia"/>
          <w:bCs/>
          <w:color w:val="auto"/>
        </w:rPr>
      </w:pPr>
    </w:p>
    <w:tbl>
      <w:tblPr>
        <w:tblStyle w:val="TableGrid"/>
        <w:tblW w:w="5000" w:type="pct"/>
        <w:tblLook w:val="04A0" w:firstRow="1" w:lastRow="0" w:firstColumn="1" w:lastColumn="0" w:noHBand="0" w:noVBand="1"/>
      </w:tblPr>
      <w:tblGrid>
        <w:gridCol w:w="1420"/>
        <w:gridCol w:w="6427"/>
        <w:gridCol w:w="370"/>
        <w:gridCol w:w="1133"/>
      </w:tblGrid>
      <w:tr w:rsidR="0023528A" w:rsidRPr="0023528A" w14:paraId="3C30CF17" w14:textId="77777777" w:rsidTr="0023528A">
        <w:trPr>
          <w:trHeight w:val="432"/>
        </w:trPr>
        <w:tc>
          <w:tcPr>
            <w:tcW w:w="5000" w:type="pct"/>
            <w:gridSpan w:val="4"/>
          </w:tcPr>
          <w:p w14:paraId="1BDB03E3" w14:textId="3295AB7E" w:rsidR="0023528A" w:rsidRPr="0023528A" w:rsidRDefault="0023528A" w:rsidP="0023528A">
            <w:pPr>
              <w:pStyle w:val="Default"/>
              <w:rPr>
                <w:rFonts w:eastAsiaTheme="minorEastAsia"/>
                <w:b/>
                <w:bCs/>
              </w:rPr>
            </w:pPr>
            <w:r w:rsidRPr="0023528A">
              <w:rPr>
                <w:rFonts w:eastAsiaTheme="minorEastAsia"/>
                <w:b/>
                <w:bCs/>
              </w:rPr>
              <w:t>Year T</w:t>
            </w:r>
            <w:r>
              <w:rPr>
                <w:rFonts w:eastAsiaTheme="minorEastAsia"/>
                <w:b/>
                <w:bCs/>
              </w:rPr>
              <w:t>hree</w:t>
            </w:r>
          </w:p>
        </w:tc>
      </w:tr>
      <w:tr w:rsidR="0023528A" w:rsidRPr="0023528A" w14:paraId="581F0BEE" w14:textId="77777777" w:rsidTr="0023528A">
        <w:trPr>
          <w:trHeight w:hRule="exact" w:val="432"/>
        </w:trPr>
        <w:tc>
          <w:tcPr>
            <w:tcW w:w="759" w:type="pct"/>
          </w:tcPr>
          <w:p w14:paraId="378584F7" w14:textId="42DAD997" w:rsidR="0023528A" w:rsidRPr="0023528A" w:rsidRDefault="0023528A" w:rsidP="0023528A">
            <w:pPr>
              <w:pStyle w:val="Default"/>
              <w:rPr>
                <w:rFonts w:eastAsiaTheme="minorEastAsia"/>
                <w:bCs/>
              </w:rPr>
            </w:pPr>
            <w:r w:rsidRPr="0023528A">
              <w:rPr>
                <w:rFonts w:eastAsiaTheme="minorEastAsia"/>
                <w:bCs/>
              </w:rPr>
              <w:t>OCTH 740</w:t>
            </w:r>
          </w:p>
        </w:tc>
        <w:tc>
          <w:tcPr>
            <w:tcW w:w="3437" w:type="pct"/>
          </w:tcPr>
          <w:p w14:paraId="184AC8E1" w14:textId="3963DE2B" w:rsidR="0023528A" w:rsidRPr="0023528A" w:rsidRDefault="0023528A" w:rsidP="0023528A">
            <w:pPr>
              <w:pStyle w:val="Default"/>
              <w:rPr>
                <w:rFonts w:eastAsiaTheme="minorEastAsia"/>
                <w:bCs/>
              </w:rPr>
            </w:pPr>
            <w:r w:rsidRPr="0023528A">
              <w:rPr>
                <w:rFonts w:eastAsiaTheme="minorEastAsia"/>
                <w:bCs/>
              </w:rPr>
              <w:t>Advanced Skills in Specialty Practice</w:t>
            </w:r>
          </w:p>
        </w:tc>
        <w:tc>
          <w:tcPr>
            <w:tcW w:w="198" w:type="pct"/>
          </w:tcPr>
          <w:p w14:paraId="08092EB7" w14:textId="77777777" w:rsidR="0023528A" w:rsidRPr="0023528A" w:rsidRDefault="0023528A" w:rsidP="0023528A">
            <w:pPr>
              <w:pStyle w:val="Default"/>
              <w:rPr>
                <w:rFonts w:eastAsiaTheme="minorEastAsia"/>
                <w:bCs/>
              </w:rPr>
            </w:pPr>
            <w:r w:rsidRPr="0023528A">
              <w:rPr>
                <w:rFonts w:eastAsiaTheme="minorEastAsia"/>
                <w:bCs/>
              </w:rPr>
              <w:t>3</w:t>
            </w:r>
          </w:p>
        </w:tc>
        <w:tc>
          <w:tcPr>
            <w:tcW w:w="606" w:type="pct"/>
          </w:tcPr>
          <w:p w14:paraId="6351E730" w14:textId="77777777" w:rsidR="0023528A" w:rsidRPr="0023528A" w:rsidRDefault="0023528A" w:rsidP="0023528A">
            <w:pPr>
              <w:pStyle w:val="Default"/>
              <w:rPr>
                <w:rFonts w:eastAsiaTheme="minorEastAsia"/>
                <w:bCs/>
              </w:rPr>
            </w:pPr>
            <w:r w:rsidRPr="0023528A">
              <w:rPr>
                <w:rFonts w:eastAsiaTheme="minorEastAsia"/>
                <w:bCs/>
              </w:rPr>
              <w:t>Fall</w:t>
            </w:r>
          </w:p>
        </w:tc>
      </w:tr>
      <w:tr w:rsidR="0023528A" w:rsidRPr="0023528A" w14:paraId="016CE007" w14:textId="77777777" w:rsidTr="0023528A">
        <w:trPr>
          <w:trHeight w:hRule="exact" w:val="432"/>
        </w:trPr>
        <w:tc>
          <w:tcPr>
            <w:tcW w:w="5000" w:type="pct"/>
            <w:gridSpan w:val="4"/>
          </w:tcPr>
          <w:p w14:paraId="3A198E17" w14:textId="77777777" w:rsidR="0023528A" w:rsidRPr="0023528A" w:rsidRDefault="0023528A" w:rsidP="0023528A">
            <w:pPr>
              <w:pStyle w:val="Default"/>
              <w:rPr>
                <w:rFonts w:eastAsiaTheme="minorEastAsia"/>
                <w:bCs/>
              </w:rPr>
            </w:pPr>
            <w:r w:rsidRPr="0023528A">
              <w:rPr>
                <w:rFonts w:eastAsiaTheme="minorEastAsia"/>
                <w:bCs/>
              </w:rPr>
              <w:t>Total semester = 3 credits</w:t>
            </w:r>
          </w:p>
        </w:tc>
      </w:tr>
      <w:tr w:rsidR="0023528A" w:rsidRPr="0023528A" w14:paraId="49C1CA47" w14:textId="77777777" w:rsidTr="0023528A">
        <w:trPr>
          <w:trHeight w:hRule="exact" w:val="432"/>
        </w:trPr>
        <w:tc>
          <w:tcPr>
            <w:tcW w:w="759" w:type="pct"/>
          </w:tcPr>
          <w:p w14:paraId="48DB0D96" w14:textId="76DDE4A8" w:rsidR="0023528A" w:rsidRPr="0023528A" w:rsidRDefault="00871862" w:rsidP="0023528A">
            <w:pPr>
              <w:pStyle w:val="Default"/>
              <w:rPr>
                <w:rFonts w:eastAsiaTheme="minorEastAsia"/>
                <w:bCs/>
              </w:rPr>
            </w:pPr>
            <w:r w:rsidRPr="00BC520A">
              <w:rPr>
                <w:rFonts w:eastAsia="Georgia"/>
                <w:color w:val="auto"/>
              </w:rPr>
              <w:t>OCTH 722</w:t>
            </w:r>
          </w:p>
        </w:tc>
        <w:tc>
          <w:tcPr>
            <w:tcW w:w="3437" w:type="pct"/>
          </w:tcPr>
          <w:p w14:paraId="16A5114E" w14:textId="1E5EAD1A" w:rsidR="0023528A" w:rsidRPr="0023528A" w:rsidRDefault="00871862" w:rsidP="0023528A">
            <w:pPr>
              <w:pStyle w:val="Default"/>
              <w:rPr>
                <w:rFonts w:eastAsiaTheme="minorEastAsia"/>
                <w:bCs/>
              </w:rPr>
            </w:pPr>
            <w:r w:rsidRPr="00871862">
              <w:rPr>
                <w:rFonts w:eastAsiaTheme="minorEastAsia"/>
                <w:bCs/>
              </w:rPr>
              <w:t>Advanced Assessment for Clinical Practice and Education</w:t>
            </w:r>
          </w:p>
        </w:tc>
        <w:tc>
          <w:tcPr>
            <w:tcW w:w="198" w:type="pct"/>
          </w:tcPr>
          <w:p w14:paraId="5595AC29" w14:textId="77777777" w:rsidR="0023528A" w:rsidRPr="0023528A" w:rsidRDefault="0023528A" w:rsidP="0023528A">
            <w:pPr>
              <w:pStyle w:val="Default"/>
              <w:rPr>
                <w:rFonts w:eastAsiaTheme="minorEastAsia"/>
                <w:bCs/>
              </w:rPr>
            </w:pPr>
            <w:r w:rsidRPr="0023528A">
              <w:rPr>
                <w:rFonts w:eastAsiaTheme="minorEastAsia"/>
                <w:bCs/>
              </w:rPr>
              <w:t>3</w:t>
            </w:r>
          </w:p>
        </w:tc>
        <w:tc>
          <w:tcPr>
            <w:tcW w:w="606" w:type="pct"/>
          </w:tcPr>
          <w:p w14:paraId="69FA7E07" w14:textId="77777777" w:rsidR="0023528A" w:rsidRPr="0023528A" w:rsidRDefault="0023528A" w:rsidP="0023528A">
            <w:pPr>
              <w:pStyle w:val="Default"/>
              <w:rPr>
                <w:rFonts w:eastAsiaTheme="minorEastAsia"/>
                <w:bCs/>
              </w:rPr>
            </w:pPr>
            <w:r w:rsidRPr="0023528A">
              <w:rPr>
                <w:rFonts w:eastAsiaTheme="minorEastAsia"/>
                <w:bCs/>
              </w:rPr>
              <w:t>Spring</w:t>
            </w:r>
          </w:p>
        </w:tc>
      </w:tr>
      <w:tr w:rsidR="0023528A" w:rsidRPr="0023528A" w14:paraId="22064A32" w14:textId="77777777" w:rsidTr="0023528A">
        <w:trPr>
          <w:trHeight w:hRule="exact" w:val="432"/>
        </w:trPr>
        <w:tc>
          <w:tcPr>
            <w:tcW w:w="5000" w:type="pct"/>
            <w:gridSpan w:val="4"/>
          </w:tcPr>
          <w:p w14:paraId="2A79E9AD" w14:textId="77777777" w:rsidR="0023528A" w:rsidRPr="0023528A" w:rsidRDefault="0023528A" w:rsidP="0023528A">
            <w:pPr>
              <w:pStyle w:val="Default"/>
              <w:rPr>
                <w:rFonts w:eastAsiaTheme="minorEastAsia"/>
                <w:bCs/>
              </w:rPr>
            </w:pPr>
            <w:r w:rsidRPr="0023528A">
              <w:rPr>
                <w:rFonts w:eastAsiaTheme="minorEastAsia"/>
                <w:bCs/>
              </w:rPr>
              <w:t>Total semester = 3 credits</w:t>
            </w:r>
          </w:p>
        </w:tc>
      </w:tr>
      <w:tr w:rsidR="0023528A" w:rsidRPr="0023528A" w14:paraId="12FA40FB" w14:textId="77777777" w:rsidTr="0023528A">
        <w:trPr>
          <w:trHeight w:hRule="exact" w:val="432"/>
        </w:trPr>
        <w:tc>
          <w:tcPr>
            <w:tcW w:w="5000" w:type="pct"/>
            <w:gridSpan w:val="4"/>
          </w:tcPr>
          <w:p w14:paraId="74EBBE8E" w14:textId="77777777" w:rsidR="0023528A" w:rsidRPr="0023528A" w:rsidRDefault="0023528A" w:rsidP="0023528A">
            <w:pPr>
              <w:pStyle w:val="Default"/>
              <w:rPr>
                <w:rFonts w:eastAsiaTheme="minorEastAsia"/>
                <w:b/>
                <w:bCs/>
              </w:rPr>
            </w:pPr>
            <w:r w:rsidRPr="0023528A">
              <w:rPr>
                <w:rFonts w:eastAsiaTheme="minorEastAsia"/>
                <w:b/>
                <w:bCs/>
              </w:rPr>
              <w:t>Year One Total 9 credit hours</w:t>
            </w:r>
          </w:p>
        </w:tc>
      </w:tr>
    </w:tbl>
    <w:p w14:paraId="1D72DC8A" w14:textId="37B92F0A" w:rsidR="0023528A" w:rsidRDefault="0023528A" w:rsidP="001B7AC5">
      <w:pPr>
        <w:pStyle w:val="Default"/>
        <w:spacing w:after="240"/>
        <w:rPr>
          <w:rFonts w:eastAsiaTheme="minorEastAsia"/>
          <w:bCs/>
          <w:color w:val="auto"/>
        </w:rPr>
      </w:pPr>
    </w:p>
    <w:tbl>
      <w:tblPr>
        <w:tblStyle w:val="TableGrid"/>
        <w:tblW w:w="5000" w:type="pct"/>
        <w:tblLook w:val="04A0" w:firstRow="1" w:lastRow="0" w:firstColumn="1" w:lastColumn="0" w:noHBand="0" w:noVBand="1"/>
      </w:tblPr>
      <w:tblGrid>
        <w:gridCol w:w="1420"/>
        <w:gridCol w:w="6427"/>
        <w:gridCol w:w="370"/>
        <w:gridCol w:w="1133"/>
      </w:tblGrid>
      <w:tr w:rsidR="00871862" w:rsidRPr="0023528A" w14:paraId="15265A16" w14:textId="77777777" w:rsidTr="00D2653F">
        <w:trPr>
          <w:trHeight w:val="432"/>
        </w:trPr>
        <w:tc>
          <w:tcPr>
            <w:tcW w:w="5000" w:type="pct"/>
            <w:gridSpan w:val="4"/>
          </w:tcPr>
          <w:p w14:paraId="39D0AA69" w14:textId="15313141" w:rsidR="00871862" w:rsidRPr="0023528A" w:rsidRDefault="00871862" w:rsidP="00D2653F">
            <w:pPr>
              <w:pStyle w:val="Default"/>
              <w:rPr>
                <w:rFonts w:eastAsiaTheme="minorEastAsia"/>
                <w:b/>
                <w:bCs/>
              </w:rPr>
            </w:pPr>
            <w:r w:rsidRPr="0023528A">
              <w:rPr>
                <w:rFonts w:eastAsiaTheme="minorEastAsia"/>
                <w:b/>
                <w:bCs/>
              </w:rPr>
              <w:t xml:space="preserve">Year </w:t>
            </w:r>
            <w:r>
              <w:rPr>
                <w:rFonts w:eastAsiaTheme="minorEastAsia"/>
                <w:b/>
                <w:bCs/>
              </w:rPr>
              <w:t>Four</w:t>
            </w:r>
          </w:p>
        </w:tc>
      </w:tr>
      <w:tr w:rsidR="00871862" w:rsidRPr="0023528A" w14:paraId="3D363493" w14:textId="77777777" w:rsidTr="00D2653F">
        <w:trPr>
          <w:trHeight w:hRule="exact" w:val="432"/>
        </w:trPr>
        <w:tc>
          <w:tcPr>
            <w:tcW w:w="759" w:type="pct"/>
          </w:tcPr>
          <w:p w14:paraId="7B5AAC98" w14:textId="311ACA67" w:rsidR="00871862" w:rsidRPr="0023528A" w:rsidRDefault="00871862" w:rsidP="00D2653F">
            <w:pPr>
              <w:pStyle w:val="Default"/>
              <w:rPr>
                <w:rFonts w:eastAsiaTheme="minorEastAsia"/>
                <w:bCs/>
              </w:rPr>
            </w:pPr>
            <w:r w:rsidRPr="0023528A">
              <w:rPr>
                <w:rFonts w:eastAsiaTheme="minorEastAsia"/>
                <w:bCs/>
              </w:rPr>
              <w:lastRenderedPageBreak/>
              <w:t>OCTH 74</w:t>
            </w:r>
            <w:r>
              <w:rPr>
                <w:rFonts w:eastAsiaTheme="minorEastAsia"/>
                <w:bCs/>
              </w:rPr>
              <w:t>2</w:t>
            </w:r>
          </w:p>
        </w:tc>
        <w:tc>
          <w:tcPr>
            <w:tcW w:w="3437" w:type="pct"/>
          </w:tcPr>
          <w:p w14:paraId="609C42AC" w14:textId="42CFFCA9" w:rsidR="00871862" w:rsidRPr="0023528A" w:rsidRDefault="00871862" w:rsidP="00D2653F">
            <w:pPr>
              <w:pStyle w:val="Default"/>
              <w:rPr>
                <w:rFonts w:eastAsiaTheme="minorEastAsia"/>
                <w:bCs/>
              </w:rPr>
            </w:pPr>
            <w:r w:rsidRPr="00871862">
              <w:rPr>
                <w:rFonts w:eastAsiaTheme="minorEastAsia"/>
                <w:bCs/>
              </w:rPr>
              <w:t>Capstone Project 1: Practice-Based Project Development</w:t>
            </w:r>
          </w:p>
        </w:tc>
        <w:tc>
          <w:tcPr>
            <w:tcW w:w="198" w:type="pct"/>
          </w:tcPr>
          <w:p w14:paraId="65B69946" w14:textId="77777777" w:rsidR="00871862" w:rsidRPr="0023528A" w:rsidRDefault="00871862" w:rsidP="00D2653F">
            <w:pPr>
              <w:pStyle w:val="Default"/>
              <w:rPr>
                <w:rFonts w:eastAsiaTheme="minorEastAsia"/>
                <w:bCs/>
              </w:rPr>
            </w:pPr>
            <w:r w:rsidRPr="0023528A">
              <w:rPr>
                <w:rFonts w:eastAsiaTheme="minorEastAsia"/>
                <w:bCs/>
              </w:rPr>
              <w:t>3</w:t>
            </w:r>
          </w:p>
        </w:tc>
        <w:tc>
          <w:tcPr>
            <w:tcW w:w="606" w:type="pct"/>
          </w:tcPr>
          <w:p w14:paraId="2922F5A3" w14:textId="77777777" w:rsidR="00871862" w:rsidRPr="0023528A" w:rsidRDefault="00871862" w:rsidP="00D2653F">
            <w:pPr>
              <w:pStyle w:val="Default"/>
              <w:rPr>
                <w:rFonts w:eastAsiaTheme="minorEastAsia"/>
                <w:bCs/>
              </w:rPr>
            </w:pPr>
            <w:r w:rsidRPr="0023528A">
              <w:rPr>
                <w:rFonts w:eastAsiaTheme="minorEastAsia"/>
                <w:bCs/>
              </w:rPr>
              <w:t>Fall</w:t>
            </w:r>
          </w:p>
        </w:tc>
      </w:tr>
      <w:tr w:rsidR="00871862" w:rsidRPr="0023528A" w14:paraId="0193EA4C" w14:textId="77777777" w:rsidTr="00D2653F">
        <w:trPr>
          <w:trHeight w:hRule="exact" w:val="432"/>
        </w:trPr>
        <w:tc>
          <w:tcPr>
            <w:tcW w:w="5000" w:type="pct"/>
            <w:gridSpan w:val="4"/>
          </w:tcPr>
          <w:p w14:paraId="638BB461" w14:textId="77777777" w:rsidR="00871862" w:rsidRPr="0023528A" w:rsidRDefault="00871862" w:rsidP="00D2653F">
            <w:pPr>
              <w:pStyle w:val="Default"/>
              <w:rPr>
                <w:rFonts w:eastAsiaTheme="minorEastAsia"/>
                <w:bCs/>
              </w:rPr>
            </w:pPr>
            <w:r w:rsidRPr="0023528A">
              <w:rPr>
                <w:rFonts w:eastAsiaTheme="minorEastAsia"/>
                <w:bCs/>
              </w:rPr>
              <w:t>Total semester = 3 credits</w:t>
            </w:r>
          </w:p>
        </w:tc>
      </w:tr>
      <w:tr w:rsidR="00871862" w:rsidRPr="0023528A" w14:paraId="47ED46CD" w14:textId="77777777" w:rsidTr="00D2653F">
        <w:trPr>
          <w:trHeight w:hRule="exact" w:val="432"/>
        </w:trPr>
        <w:tc>
          <w:tcPr>
            <w:tcW w:w="759" w:type="pct"/>
          </w:tcPr>
          <w:p w14:paraId="22901F28" w14:textId="5F1DBA3D" w:rsidR="00871862" w:rsidRPr="0023528A" w:rsidRDefault="00871862" w:rsidP="00D2653F">
            <w:pPr>
              <w:pStyle w:val="Default"/>
              <w:rPr>
                <w:rFonts w:eastAsiaTheme="minorEastAsia"/>
                <w:bCs/>
              </w:rPr>
            </w:pPr>
            <w:r w:rsidRPr="00BC520A">
              <w:rPr>
                <w:rFonts w:eastAsia="Georgia"/>
                <w:color w:val="auto"/>
              </w:rPr>
              <w:t>OCTH 7</w:t>
            </w:r>
            <w:r>
              <w:rPr>
                <w:rFonts w:eastAsia="Georgia"/>
                <w:color w:val="auto"/>
              </w:rPr>
              <w:t>52</w:t>
            </w:r>
          </w:p>
        </w:tc>
        <w:tc>
          <w:tcPr>
            <w:tcW w:w="3437" w:type="pct"/>
          </w:tcPr>
          <w:p w14:paraId="0E080831" w14:textId="0628D215" w:rsidR="00871862" w:rsidRPr="0023528A" w:rsidRDefault="00871862" w:rsidP="00D2653F">
            <w:pPr>
              <w:pStyle w:val="Default"/>
              <w:rPr>
                <w:rFonts w:eastAsiaTheme="minorEastAsia"/>
                <w:bCs/>
              </w:rPr>
            </w:pPr>
            <w:r w:rsidRPr="00BC520A">
              <w:rPr>
                <w:rFonts w:eastAsia="Georgia"/>
                <w:color w:val="auto"/>
              </w:rPr>
              <w:t>Capstone Project 2: Practice-Based Project Implementation</w:t>
            </w:r>
          </w:p>
        </w:tc>
        <w:tc>
          <w:tcPr>
            <w:tcW w:w="198" w:type="pct"/>
          </w:tcPr>
          <w:p w14:paraId="652F09CA" w14:textId="77777777" w:rsidR="00871862" w:rsidRPr="0023528A" w:rsidRDefault="00871862" w:rsidP="00D2653F">
            <w:pPr>
              <w:pStyle w:val="Default"/>
              <w:rPr>
                <w:rFonts w:eastAsiaTheme="minorEastAsia"/>
                <w:bCs/>
              </w:rPr>
            </w:pPr>
            <w:r w:rsidRPr="0023528A">
              <w:rPr>
                <w:rFonts w:eastAsiaTheme="minorEastAsia"/>
                <w:bCs/>
              </w:rPr>
              <w:t>3</w:t>
            </w:r>
          </w:p>
        </w:tc>
        <w:tc>
          <w:tcPr>
            <w:tcW w:w="606" w:type="pct"/>
          </w:tcPr>
          <w:p w14:paraId="5897859A" w14:textId="77777777" w:rsidR="00871862" w:rsidRPr="0023528A" w:rsidRDefault="00871862" w:rsidP="00D2653F">
            <w:pPr>
              <w:pStyle w:val="Default"/>
              <w:rPr>
                <w:rFonts w:eastAsiaTheme="minorEastAsia"/>
                <w:bCs/>
              </w:rPr>
            </w:pPr>
            <w:r w:rsidRPr="0023528A">
              <w:rPr>
                <w:rFonts w:eastAsiaTheme="minorEastAsia"/>
                <w:bCs/>
              </w:rPr>
              <w:t>Spring</w:t>
            </w:r>
          </w:p>
        </w:tc>
      </w:tr>
      <w:tr w:rsidR="00871862" w:rsidRPr="0023528A" w14:paraId="52DA7FFE" w14:textId="77777777" w:rsidTr="00D2653F">
        <w:trPr>
          <w:trHeight w:hRule="exact" w:val="432"/>
        </w:trPr>
        <w:tc>
          <w:tcPr>
            <w:tcW w:w="5000" w:type="pct"/>
            <w:gridSpan w:val="4"/>
          </w:tcPr>
          <w:p w14:paraId="74C208DA" w14:textId="77777777" w:rsidR="00871862" w:rsidRPr="0023528A" w:rsidRDefault="00871862" w:rsidP="00D2653F">
            <w:pPr>
              <w:pStyle w:val="Default"/>
              <w:rPr>
                <w:rFonts w:eastAsiaTheme="minorEastAsia"/>
                <w:bCs/>
              </w:rPr>
            </w:pPr>
            <w:r w:rsidRPr="0023528A">
              <w:rPr>
                <w:rFonts w:eastAsiaTheme="minorEastAsia"/>
                <w:bCs/>
              </w:rPr>
              <w:t>Total semester = 3 credits</w:t>
            </w:r>
          </w:p>
        </w:tc>
      </w:tr>
      <w:tr w:rsidR="00871862" w:rsidRPr="0023528A" w14:paraId="28217448" w14:textId="77777777" w:rsidTr="00D2653F">
        <w:trPr>
          <w:trHeight w:hRule="exact" w:val="432"/>
        </w:trPr>
        <w:tc>
          <w:tcPr>
            <w:tcW w:w="5000" w:type="pct"/>
            <w:gridSpan w:val="4"/>
          </w:tcPr>
          <w:p w14:paraId="236D0339" w14:textId="77777777" w:rsidR="00871862" w:rsidRPr="0023528A" w:rsidRDefault="00871862" w:rsidP="00D2653F">
            <w:pPr>
              <w:pStyle w:val="Default"/>
              <w:rPr>
                <w:rFonts w:eastAsiaTheme="minorEastAsia"/>
                <w:b/>
                <w:bCs/>
              </w:rPr>
            </w:pPr>
            <w:r w:rsidRPr="0023528A">
              <w:rPr>
                <w:rFonts w:eastAsiaTheme="minorEastAsia"/>
                <w:b/>
                <w:bCs/>
              </w:rPr>
              <w:t>Year One Total 9 credit hours</w:t>
            </w:r>
          </w:p>
        </w:tc>
      </w:tr>
    </w:tbl>
    <w:p w14:paraId="564E5B63" w14:textId="77777777" w:rsidR="00871862" w:rsidRDefault="00871862" w:rsidP="001B7AC5">
      <w:pPr>
        <w:pStyle w:val="Default"/>
        <w:spacing w:after="240"/>
        <w:rPr>
          <w:rFonts w:eastAsiaTheme="minorEastAsia"/>
          <w:bCs/>
          <w:color w:val="auto"/>
        </w:rPr>
      </w:pPr>
    </w:p>
    <w:p w14:paraId="42321267" w14:textId="1D42E8CA" w:rsidR="00871862" w:rsidRDefault="00871862" w:rsidP="00871862">
      <w:pPr>
        <w:pStyle w:val="Default"/>
        <w:spacing w:after="240"/>
        <w:rPr>
          <w:rFonts w:eastAsiaTheme="minorEastAsia"/>
          <w:b/>
          <w:bCs/>
          <w:color w:val="auto"/>
        </w:rPr>
      </w:pPr>
      <w:r w:rsidRPr="00BC520A">
        <w:rPr>
          <w:rFonts w:eastAsiaTheme="minorEastAsia"/>
          <w:b/>
          <w:bCs/>
          <w:color w:val="auto"/>
        </w:rPr>
        <w:t>Total Degree Program 3</w:t>
      </w:r>
      <w:r>
        <w:rPr>
          <w:rFonts w:eastAsiaTheme="minorEastAsia"/>
          <w:b/>
          <w:bCs/>
          <w:color w:val="auto"/>
        </w:rPr>
        <w:t>0</w:t>
      </w:r>
      <w:r w:rsidRPr="00BC520A">
        <w:rPr>
          <w:rFonts w:eastAsiaTheme="minorEastAsia"/>
          <w:b/>
          <w:bCs/>
          <w:color w:val="auto"/>
        </w:rPr>
        <w:t xml:space="preserve"> credit hours</w:t>
      </w:r>
    </w:p>
    <w:p w14:paraId="6A42947D" w14:textId="77777777" w:rsidR="00E436AE" w:rsidRDefault="00E436AE">
      <w:pPr>
        <w:rPr>
          <w:rFonts w:ascii="Times New Roman" w:eastAsiaTheme="minorEastAsia" w:hAnsi="Times New Roman" w:cs="Times New Roman"/>
          <w:b/>
          <w:bCs/>
          <w:sz w:val="24"/>
          <w:szCs w:val="24"/>
        </w:rPr>
        <w:sectPr w:rsidR="00E436AE" w:rsidSect="00E436AE">
          <w:footerReference w:type="default" r:id="rId13"/>
          <w:pgSz w:w="12240" w:h="15840"/>
          <w:pgMar w:top="1440" w:right="1440" w:bottom="1440" w:left="1440" w:header="720" w:footer="720" w:gutter="0"/>
          <w:pgNumType w:start="1" w:chapStyle="1"/>
          <w:cols w:space="720"/>
          <w:docGrid w:linePitch="360"/>
        </w:sectPr>
      </w:pPr>
    </w:p>
    <w:p w14:paraId="2AE93D7D" w14:textId="494B5682" w:rsidR="00871862" w:rsidRDefault="00871862">
      <w:pPr>
        <w:rPr>
          <w:rFonts w:ascii="Times New Roman" w:eastAsiaTheme="minorEastAsia" w:hAnsi="Times New Roman" w:cs="Times New Roman"/>
          <w:b/>
          <w:bCs/>
          <w:sz w:val="24"/>
          <w:szCs w:val="24"/>
        </w:rPr>
      </w:pPr>
    </w:p>
    <w:p w14:paraId="5EAE2933" w14:textId="6A0C3FB1" w:rsidR="00BE0BA0" w:rsidRPr="00EE4080" w:rsidRDefault="00580E4B" w:rsidP="00EE4080">
      <w:pPr>
        <w:pStyle w:val="Heading2"/>
        <w:rPr>
          <w:b w:val="0"/>
          <w:bCs/>
        </w:rPr>
      </w:pPr>
      <w:bookmarkStart w:id="24" w:name="_Toc63953686"/>
      <w:r w:rsidRPr="00EE4080">
        <w:rPr>
          <w:bCs/>
        </w:rPr>
        <w:t xml:space="preserve">Appendix </w:t>
      </w:r>
      <w:r w:rsidR="00FC1924" w:rsidRPr="00EE4080">
        <w:rPr>
          <w:bCs/>
        </w:rPr>
        <w:t>C</w:t>
      </w:r>
      <w:r w:rsidRPr="00EE4080">
        <w:rPr>
          <w:bCs/>
        </w:rPr>
        <w:t xml:space="preserve">: </w:t>
      </w:r>
      <w:r w:rsidR="4A186FAC" w:rsidRPr="00EE4080">
        <w:rPr>
          <w:bCs/>
        </w:rPr>
        <w:t>Course Descriptions</w:t>
      </w:r>
      <w:bookmarkEnd w:id="24"/>
    </w:p>
    <w:p w14:paraId="7150002B" w14:textId="77777777" w:rsidR="00C70F82" w:rsidRDefault="00C70F82" w:rsidP="00871862">
      <w:pPr>
        <w:spacing w:after="120"/>
        <w:rPr>
          <w:rFonts w:ascii="Times New Roman" w:hAnsi="Times New Roman" w:cs="Times New Roman"/>
          <w:sz w:val="24"/>
          <w:szCs w:val="24"/>
        </w:rPr>
      </w:pPr>
    </w:p>
    <w:p w14:paraId="1907331A" w14:textId="6EBA7D6A" w:rsidR="00610E3D" w:rsidRPr="00EE4080" w:rsidRDefault="00610E3D" w:rsidP="00EE4080">
      <w:pPr>
        <w:spacing w:after="120"/>
        <w:rPr>
          <w:rFonts w:ascii="Times New Roman" w:hAnsi="Times New Roman" w:cs="Times New Roman"/>
          <w:sz w:val="24"/>
          <w:szCs w:val="24"/>
        </w:rPr>
      </w:pPr>
      <w:r w:rsidRPr="00EE4080">
        <w:rPr>
          <w:rFonts w:ascii="Times New Roman" w:hAnsi="Times New Roman" w:cs="Times New Roman"/>
          <w:sz w:val="24"/>
          <w:szCs w:val="24"/>
        </w:rPr>
        <w:t>New courses are denoted by an asterisk</w:t>
      </w:r>
      <w:r w:rsidR="00871862">
        <w:rPr>
          <w:rFonts w:ascii="Times New Roman" w:hAnsi="Times New Roman" w:cs="Times New Roman"/>
          <w:sz w:val="24"/>
          <w:szCs w:val="24"/>
        </w:rPr>
        <w:t>.</w:t>
      </w:r>
    </w:p>
    <w:p w14:paraId="12D7F590" w14:textId="30E08826" w:rsidR="0152C5E1" w:rsidRPr="00EE4080" w:rsidRDefault="0152C5E1" w:rsidP="00FC1924">
      <w:pPr>
        <w:spacing w:before="240" w:line="259" w:lineRule="auto"/>
        <w:rPr>
          <w:rFonts w:ascii="Times New Roman" w:eastAsia="Calibri" w:hAnsi="Times New Roman" w:cs="Times New Roman"/>
          <w:b/>
          <w:bCs/>
          <w:color w:val="C00000"/>
          <w:sz w:val="24"/>
          <w:szCs w:val="24"/>
        </w:rPr>
      </w:pPr>
      <w:r w:rsidRPr="00EE4080">
        <w:rPr>
          <w:rFonts w:ascii="Times New Roman" w:eastAsia="Calibri" w:hAnsi="Times New Roman" w:cs="Times New Roman"/>
          <w:b/>
          <w:bCs/>
          <w:sz w:val="24"/>
          <w:szCs w:val="24"/>
        </w:rPr>
        <w:t xml:space="preserve">OCTH 710: Advanced Application of Theory in Occupational Therapy (3 credits) </w:t>
      </w:r>
    </w:p>
    <w:p w14:paraId="10D83126" w14:textId="193ECF1F" w:rsidR="0152C5E1" w:rsidRPr="00EE4080" w:rsidRDefault="0152C5E1" w:rsidP="003E39CA">
      <w:pPr>
        <w:pStyle w:val="ListParagraph"/>
        <w:numPr>
          <w:ilvl w:val="0"/>
          <w:numId w:val="18"/>
        </w:numPr>
        <w:spacing w:after="120" w:line="259" w:lineRule="auto"/>
        <w:contextualSpacing w:val="0"/>
        <w:rPr>
          <w:rFonts w:ascii="Times New Roman" w:eastAsia="Calibri" w:hAnsi="Times New Roman" w:cs="Times New Roman"/>
          <w:color w:val="000000" w:themeColor="text1"/>
          <w:sz w:val="24"/>
          <w:szCs w:val="24"/>
        </w:rPr>
      </w:pPr>
      <w:r w:rsidRPr="00EE4080">
        <w:rPr>
          <w:rFonts w:ascii="Times New Roman" w:eastAsia="Calibri" w:hAnsi="Times New Roman" w:cs="Times New Roman"/>
          <w:sz w:val="24"/>
          <w:szCs w:val="24"/>
        </w:rPr>
        <w:t>Through this course, students will move beyond a basic understanding of core constructs of models, theories, and frames of reference (FORs) used in contemporary occupational therapy practice, to critically analyze their potential for application within the learner’s current &amp;/or future practice settings. Students will critically appraise models, theories and FORs through the lens of the profession’s practice framework. Consideration will be given to the role of models, theories and FORs to explain or predict phenomena or therapeutic change, and to guide an evidence-informed approach to assessment and intervention.  Finally, students will explore the role(s) of models, theories and FORs within research, and the profession at large.</w:t>
      </w:r>
      <w:r w:rsidR="67F0908F" w:rsidRPr="00EE4080">
        <w:rPr>
          <w:rFonts w:ascii="Times New Roman" w:eastAsia="Calibri" w:hAnsi="Times New Roman" w:cs="Times New Roman"/>
          <w:sz w:val="24"/>
          <w:szCs w:val="24"/>
        </w:rPr>
        <w:t xml:space="preserve"> </w:t>
      </w:r>
      <w:r w:rsidRPr="00EE4080">
        <w:rPr>
          <w:rFonts w:ascii="Times New Roman" w:eastAsia="Calibri" w:hAnsi="Times New Roman" w:cs="Times New Roman"/>
          <w:sz w:val="24"/>
          <w:szCs w:val="24"/>
        </w:rPr>
        <w:t>[Revised course (Compare to OTD 605)</w:t>
      </w:r>
      <w:r w:rsidRPr="00EE4080">
        <w:rPr>
          <w:rFonts w:ascii="Times New Roman" w:eastAsia="Calibri" w:hAnsi="Times New Roman" w:cs="Times New Roman"/>
          <w:color w:val="000000" w:themeColor="text1"/>
          <w:sz w:val="24"/>
          <w:szCs w:val="24"/>
        </w:rPr>
        <w:t>]</w:t>
      </w:r>
    </w:p>
    <w:p w14:paraId="2582EF25" w14:textId="5FB28B4F" w:rsidR="0152C5E1" w:rsidRPr="00450A50" w:rsidRDefault="6EB04B62" w:rsidP="16E00CA1">
      <w:pPr>
        <w:spacing w:line="259" w:lineRule="auto"/>
        <w:rPr>
          <w:rFonts w:ascii="Times New Roman" w:eastAsia="Times New Roman" w:hAnsi="Times New Roman" w:cs="Times New Roman"/>
          <w:color w:val="000000" w:themeColor="text1"/>
          <w:sz w:val="24"/>
          <w:szCs w:val="24"/>
        </w:rPr>
      </w:pPr>
      <w:r w:rsidRPr="16E00CA1">
        <w:rPr>
          <w:rFonts w:ascii="Times New Roman" w:eastAsia="Times New Roman" w:hAnsi="Times New Roman" w:cs="Times New Roman"/>
          <w:b/>
          <w:bCs/>
          <w:color w:val="000000" w:themeColor="text1"/>
          <w:sz w:val="24"/>
          <w:szCs w:val="24"/>
        </w:rPr>
        <w:t>OCTH 712: Global, Community, and Population Health (3 Credits)</w:t>
      </w:r>
    </w:p>
    <w:p w14:paraId="0F419432" w14:textId="24593C28" w:rsidR="0152C5E1" w:rsidRPr="00450A50" w:rsidRDefault="6EB04B62" w:rsidP="00EE4080">
      <w:pPr>
        <w:pStyle w:val="ListParagraph"/>
        <w:numPr>
          <w:ilvl w:val="0"/>
          <w:numId w:val="41"/>
        </w:numPr>
        <w:spacing w:line="259" w:lineRule="auto"/>
        <w:rPr>
          <w:rFonts w:ascii="Times New Roman" w:eastAsia="Times New Roman" w:hAnsi="Times New Roman" w:cs="Times New Roman"/>
          <w:color w:val="000000" w:themeColor="text1"/>
          <w:sz w:val="24"/>
          <w:szCs w:val="24"/>
        </w:rPr>
      </w:pPr>
      <w:r w:rsidRPr="30936974">
        <w:rPr>
          <w:rFonts w:ascii="Times New Roman" w:eastAsia="Times New Roman" w:hAnsi="Times New Roman" w:cs="Times New Roman"/>
          <w:color w:val="000000" w:themeColor="text1"/>
          <w:sz w:val="24"/>
          <w:szCs w:val="24"/>
        </w:rPr>
        <w:t>Through this course, students will explore the complex sociocultural, economic, and sociopolitical determinants of health that impact health outcomes in populations and affect the dynamic relationship between the person, environment, and occupation. Students will examine how an interdisciplinary health care approach and inter-agency partnerships can help societies move towards health equity for all populations. Students will analyze and apply models, theories, and frameworks as they apply to critically analyzing potential</w:t>
      </w:r>
      <w:r w:rsidRPr="30936974">
        <w:rPr>
          <w:rFonts w:ascii="Times New Roman" w:eastAsia="Times New Roman" w:hAnsi="Times New Roman" w:cs="Times New Roman"/>
          <w:b/>
          <w:bCs/>
          <w:color w:val="000000" w:themeColor="text1"/>
          <w:sz w:val="24"/>
          <w:szCs w:val="24"/>
        </w:rPr>
        <w:t xml:space="preserve"> </w:t>
      </w:r>
      <w:r w:rsidR="72B284E6" w:rsidRPr="30936974">
        <w:rPr>
          <w:rFonts w:ascii="Times New Roman" w:eastAsia="Times New Roman" w:hAnsi="Times New Roman" w:cs="Times New Roman"/>
          <w:color w:val="000000" w:themeColor="text1"/>
          <w:sz w:val="24"/>
          <w:szCs w:val="24"/>
        </w:rPr>
        <w:t>solutions.</w:t>
      </w:r>
    </w:p>
    <w:p w14:paraId="13CD7DA9" w14:textId="498BA08F" w:rsidR="0152C5E1" w:rsidRPr="00450A50" w:rsidRDefault="0152C5E1" w:rsidP="00EE4080">
      <w:pPr>
        <w:spacing w:line="259" w:lineRule="auto"/>
        <w:rPr>
          <w:rFonts w:ascii="Times New Roman" w:eastAsia="Times New Roman" w:hAnsi="Times New Roman" w:cs="Times New Roman"/>
          <w:b/>
          <w:bCs/>
          <w:color w:val="000000" w:themeColor="text1"/>
          <w:sz w:val="24"/>
          <w:szCs w:val="24"/>
        </w:rPr>
      </w:pPr>
    </w:p>
    <w:p w14:paraId="50529783" w14:textId="12DB73DA" w:rsidR="0152C5E1" w:rsidRPr="00EE4080" w:rsidRDefault="0152C5E1" w:rsidP="00FC1924">
      <w:pPr>
        <w:spacing w:line="259" w:lineRule="auto"/>
        <w:rPr>
          <w:rFonts w:ascii="Times New Roman" w:eastAsia="Calibri" w:hAnsi="Times New Roman" w:cs="Times New Roman"/>
          <w:b/>
          <w:bCs/>
          <w:sz w:val="24"/>
          <w:szCs w:val="24"/>
        </w:rPr>
      </w:pPr>
      <w:r w:rsidRPr="00EE4080">
        <w:rPr>
          <w:rFonts w:ascii="Times New Roman" w:eastAsia="Calibri" w:hAnsi="Times New Roman" w:cs="Times New Roman"/>
          <w:b/>
          <w:bCs/>
          <w:sz w:val="24"/>
          <w:szCs w:val="24"/>
        </w:rPr>
        <w:t>OCTH 720: Evidence-Based Practice and Scholarship (3 credits)</w:t>
      </w:r>
    </w:p>
    <w:p w14:paraId="5FF9BB39" w14:textId="004C970E" w:rsidR="0152C5E1" w:rsidRPr="00EE4080" w:rsidRDefault="0152C5E1" w:rsidP="003E39CA">
      <w:pPr>
        <w:pStyle w:val="ListParagraph"/>
        <w:numPr>
          <w:ilvl w:val="0"/>
          <w:numId w:val="17"/>
        </w:numPr>
        <w:spacing w:after="120" w:line="259" w:lineRule="auto"/>
        <w:contextualSpacing w:val="0"/>
        <w:rPr>
          <w:rFonts w:ascii="Times New Roman" w:hAnsi="Times New Roman" w:cs="Times New Roman"/>
          <w:color w:val="000000" w:themeColor="text1"/>
          <w:sz w:val="24"/>
          <w:szCs w:val="24"/>
        </w:rPr>
      </w:pPr>
      <w:r w:rsidRPr="00EE4080">
        <w:rPr>
          <w:rFonts w:ascii="Times New Roman" w:eastAsia="Calibri" w:hAnsi="Times New Roman" w:cs="Times New Roman"/>
          <w:sz w:val="24"/>
          <w:szCs w:val="24"/>
        </w:rPr>
        <w:t>Through this course, students apply best practice strategies for locating and appraising the best available literature to address clinical and program needs, related to all phases of the OT process. Students will focus on developing advanced clinical reasoning and evidence-based practice skills using published research evidence, including quantitative and qualitative findings, to inform practice decisions, and guide measurement of outcomes of occupational therapy services. Students expand their role as clinician-scholar through completion of a comprehensive review of evidence related to an occupational therapy program or topic of interest. [Revised course (Compare to HSC 715)]</w:t>
      </w:r>
    </w:p>
    <w:p w14:paraId="70A74A04" w14:textId="44DF90BA" w:rsidR="0152C5E1" w:rsidRPr="00EE4080" w:rsidRDefault="0152C5E1" w:rsidP="00FC1924">
      <w:pPr>
        <w:spacing w:line="259" w:lineRule="auto"/>
        <w:rPr>
          <w:rFonts w:ascii="Times New Roman" w:eastAsia="Calibri" w:hAnsi="Times New Roman" w:cs="Times New Roman"/>
          <w:b/>
          <w:bCs/>
          <w:sz w:val="24"/>
          <w:szCs w:val="24"/>
        </w:rPr>
      </w:pPr>
      <w:r w:rsidRPr="00EE4080">
        <w:rPr>
          <w:rFonts w:ascii="Times New Roman" w:eastAsia="Calibri" w:hAnsi="Times New Roman" w:cs="Times New Roman"/>
          <w:b/>
          <w:bCs/>
          <w:sz w:val="24"/>
          <w:szCs w:val="24"/>
        </w:rPr>
        <w:t xml:space="preserve">OCTH 722: Advanced Assessment for Clinical Practice and Education (3 </w:t>
      </w:r>
      <w:proofErr w:type="gramStart"/>
      <w:r w:rsidRPr="00EE4080">
        <w:rPr>
          <w:rFonts w:ascii="Times New Roman" w:eastAsia="Calibri" w:hAnsi="Times New Roman" w:cs="Times New Roman"/>
          <w:b/>
          <w:bCs/>
          <w:sz w:val="24"/>
          <w:szCs w:val="24"/>
        </w:rPr>
        <w:t>credits)</w:t>
      </w:r>
      <w:r w:rsidR="00C702F4" w:rsidRPr="00EE4080">
        <w:rPr>
          <w:rFonts w:ascii="Times New Roman" w:eastAsia="Calibri" w:hAnsi="Times New Roman" w:cs="Times New Roman"/>
          <w:b/>
          <w:bCs/>
          <w:sz w:val="24"/>
          <w:szCs w:val="24"/>
        </w:rPr>
        <w:t>*</w:t>
      </w:r>
      <w:proofErr w:type="gramEnd"/>
    </w:p>
    <w:p w14:paraId="5AD62328" w14:textId="6DE97A8A" w:rsidR="0152C5E1" w:rsidRPr="00EE4080" w:rsidRDefault="0152C5E1" w:rsidP="003E39CA">
      <w:pPr>
        <w:pStyle w:val="ListParagraph"/>
        <w:numPr>
          <w:ilvl w:val="0"/>
          <w:numId w:val="16"/>
        </w:numPr>
        <w:spacing w:after="120" w:line="259" w:lineRule="auto"/>
        <w:contextualSpacing w:val="0"/>
        <w:rPr>
          <w:rFonts w:ascii="Times New Roman" w:eastAsia="Calibri" w:hAnsi="Times New Roman" w:cs="Times New Roman"/>
          <w:b/>
          <w:bCs/>
          <w:color w:val="000000" w:themeColor="text1"/>
          <w:sz w:val="24"/>
          <w:szCs w:val="24"/>
        </w:rPr>
      </w:pPr>
      <w:r w:rsidRPr="00EE4080">
        <w:rPr>
          <w:rFonts w:ascii="Times New Roman" w:eastAsia="Calibri" w:hAnsi="Times New Roman" w:cs="Times New Roman"/>
          <w:sz w:val="24"/>
          <w:szCs w:val="24"/>
        </w:rPr>
        <w:t>Through this course, students will advance knowledge of systematic processes for measuring occupational therapy outcomes, with an emphasis on measurement of occupational performance, including locating best available instruments, appraising instrument utility for specific practice settings and client needs, and using assessment data to demonstrate the effectiveness and contributions of occupational therapy services. Students will address assessment at multiple levels, including individual clients, programs, and populations. Assessment practices across education will be explored, for clients, communities, and in higher education. [New course]</w:t>
      </w:r>
    </w:p>
    <w:p w14:paraId="1AF97900" w14:textId="15750FF9" w:rsidR="0152C5E1" w:rsidRPr="00EE4080" w:rsidRDefault="0152C5E1" w:rsidP="00FC1924">
      <w:pPr>
        <w:spacing w:before="120" w:line="259" w:lineRule="auto"/>
        <w:rPr>
          <w:rFonts w:ascii="Times New Roman" w:eastAsiaTheme="minorEastAsia" w:hAnsi="Times New Roman" w:cs="Times New Roman"/>
          <w:color w:val="000000" w:themeColor="text1"/>
          <w:sz w:val="24"/>
          <w:szCs w:val="24"/>
        </w:rPr>
      </w:pPr>
      <w:r w:rsidRPr="00EE4080">
        <w:rPr>
          <w:rFonts w:ascii="Times New Roman" w:eastAsia="Calibri" w:hAnsi="Times New Roman" w:cs="Times New Roman"/>
          <w:b/>
          <w:bCs/>
          <w:sz w:val="24"/>
          <w:szCs w:val="24"/>
        </w:rPr>
        <w:lastRenderedPageBreak/>
        <w:t xml:space="preserve">OCTH 730: Occupational Therapists as Educators (3 </w:t>
      </w:r>
      <w:proofErr w:type="gramStart"/>
      <w:r w:rsidRPr="00EE4080">
        <w:rPr>
          <w:rFonts w:ascii="Times New Roman" w:eastAsia="Calibri" w:hAnsi="Times New Roman" w:cs="Times New Roman"/>
          <w:b/>
          <w:bCs/>
          <w:sz w:val="24"/>
          <w:szCs w:val="24"/>
        </w:rPr>
        <w:t>credits)</w:t>
      </w:r>
      <w:r w:rsidR="00C702F4" w:rsidRPr="00EE4080">
        <w:rPr>
          <w:rFonts w:ascii="Times New Roman" w:eastAsia="Calibri" w:hAnsi="Times New Roman" w:cs="Times New Roman"/>
          <w:b/>
          <w:bCs/>
          <w:sz w:val="24"/>
          <w:szCs w:val="24"/>
        </w:rPr>
        <w:t>*</w:t>
      </w:r>
      <w:proofErr w:type="gramEnd"/>
    </w:p>
    <w:p w14:paraId="1A207DE2" w14:textId="45077F7D" w:rsidR="0152C5E1" w:rsidRPr="00EE4080" w:rsidRDefault="0152C5E1" w:rsidP="003E39CA">
      <w:pPr>
        <w:pStyle w:val="ListParagraph"/>
        <w:numPr>
          <w:ilvl w:val="0"/>
          <w:numId w:val="16"/>
        </w:numPr>
        <w:spacing w:after="120" w:line="259" w:lineRule="auto"/>
        <w:contextualSpacing w:val="0"/>
        <w:rPr>
          <w:rFonts w:ascii="Times New Roman" w:eastAsia="Calibri" w:hAnsi="Times New Roman" w:cs="Times New Roman"/>
          <w:sz w:val="24"/>
          <w:szCs w:val="24"/>
        </w:rPr>
      </w:pPr>
      <w:r w:rsidRPr="00EE4080">
        <w:rPr>
          <w:rFonts w:ascii="Times New Roman" w:eastAsia="Calibri" w:hAnsi="Times New Roman" w:cs="Times New Roman"/>
          <w:sz w:val="24"/>
          <w:szCs w:val="24"/>
        </w:rPr>
        <w:t xml:space="preserve">This course will address the role of the occupational therapist as an educator in the clinic, classroom, and community with exploration and application of learning and motivation theories, health literacy, instructional design concepts, teaching and learning styles, and learner-centered teaching strategies. Learners design, implement, and assess the outcomes of an instructional unit for a targeted audience, either in clinical practice or higher education. The basic workings of the higher education system will be explored. </w:t>
      </w:r>
      <w:r w:rsidR="162D51AA" w:rsidRPr="00EE4080">
        <w:rPr>
          <w:rFonts w:ascii="Times New Roman" w:eastAsia="Calibri" w:hAnsi="Times New Roman" w:cs="Times New Roman"/>
          <w:sz w:val="24"/>
          <w:szCs w:val="24"/>
        </w:rPr>
        <w:t>[</w:t>
      </w:r>
      <w:r w:rsidRPr="00EE4080">
        <w:rPr>
          <w:rFonts w:ascii="Times New Roman" w:eastAsia="Calibri" w:hAnsi="Times New Roman" w:cs="Times New Roman"/>
          <w:sz w:val="24"/>
          <w:szCs w:val="24"/>
        </w:rPr>
        <w:t>New course</w:t>
      </w:r>
      <w:r w:rsidR="3105674E" w:rsidRPr="00EE4080">
        <w:rPr>
          <w:rFonts w:ascii="Times New Roman" w:eastAsia="Calibri" w:hAnsi="Times New Roman" w:cs="Times New Roman"/>
          <w:sz w:val="24"/>
          <w:szCs w:val="24"/>
        </w:rPr>
        <w:t>]</w:t>
      </w:r>
    </w:p>
    <w:p w14:paraId="60EC8E18" w14:textId="46F28EE9" w:rsidR="0152C5E1" w:rsidRPr="00EE4080" w:rsidRDefault="0152C5E1" w:rsidP="00FC1924">
      <w:pPr>
        <w:spacing w:line="259" w:lineRule="auto"/>
        <w:rPr>
          <w:rFonts w:ascii="Times New Roman" w:eastAsia="Calibri" w:hAnsi="Times New Roman" w:cs="Times New Roman"/>
          <w:b/>
          <w:bCs/>
          <w:sz w:val="24"/>
          <w:szCs w:val="24"/>
        </w:rPr>
      </w:pPr>
      <w:r w:rsidRPr="00EE4080">
        <w:rPr>
          <w:rFonts w:ascii="Times New Roman" w:eastAsia="Calibri" w:hAnsi="Times New Roman" w:cs="Times New Roman"/>
          <w:b/>
          <w:bCs/>
          <w:sz w:val="24"/>
          <w:szCs w:val="24"/>
        </w:rPr>
        <w:t xml:space="preserve">OCTH 732: Advocacy, Accountability, and Advanced Ethics (3 </w:t>
      </w:r>
      <w:proofErr w:type="gramStart"/>
      <w:r w:rsidRPr="00EE4080">
        <w:rPr>
          <w:rFonts w:ascii="Times New Roman" w:eastAsia="Calibri" w:hAnsi="Times New Roman" w:cs="Times New Roman"/>
          <w:b/>
          <w:bCs/>
          <w:sz w:val="24"/>
          <w:szCs w:val="24"/>
        </w:rPr>
        <w:t>credits)</w:t>
      </w:r>
      <w:r w:rsidR="00C702F4" w:rsidRPr="00EE4080">
        <w:rPr>
          <w:rFonts w:ascii="Times New Roman" w:eastAsia="Calibri" w:hAnsi="Times New Roman" w:cs="Times New Roman"/>
          <w:b/>
          <w:bCs/>
          <w:sz w:val="24"/>
          <w:szCs w:val="24"/>
        </w:rPr>
        <w:t>*</w:t>
      </w:r>
      <w:proofErr w:type="gramEnd"/>
      <w:r w:rsidRPr="00EE4080">
        <w:rPr>
          <w:rFonts w:ascii="Times New Roman" w:eastAsia="Calibri" w:hAnsi="Times New Roman" w:cs="Times New Roman"/>
          <w:b/>
          <w:bCs/>
          <w:sz w:val="24"/>
          <w:szCs w:val="24"/>
        </w:rPr>
        <w:t xml:space="preserve"> </w:t>
      </w:r>
    </w:p>
    <w:p w14:paraId="789AE782" w14:textId="0BE3DABB" w:rsidR="0152C5E1" w:rsidRPr="00EE4080" w:rsidRDefault="0152C5E1" w:rsidP="003E39CA">
      <w:pPr>
        <w:pStyle w:val="ListParagraph"/>
        <w:numPr>
          <w:ilvl w:val="0"/>
          <w:numId w:val="16"/>
        </w:numPr>
        <w:spacing w:after="120" w:line="259" w:lineRule="auto"/>
        <w:contextualSpacing w:val="0"/>
        <w:rPr>
          <w:rFonts w:ascii="Times New Roman" w:eastAsia="Calibri" w:hAnsi="Times New Roman" w:cs="Times New Roman"/>
          <w:sz w:val="24"/>
          <w:szCs w:val="24"/>
        </w:rPr>
      </w:pPr>
      <w:r w:rsidRPr="00EE4080">
        <w:rPr>
          <w:rFonts w:ascii="Times New Roman" w:eastAsia="Calibri" w:hAnsi="Times New Roman" w:cs="Times New Roman"/>
          <w:sz w:val="24"/>
          <w:szCs w:val="24"/>
        </w:rPr>
        <w:t xml:space="preserve">Through this course, students will examine and analyze the policy, legal, and ethical issues affecting the domain and process of occupational therapy. Students will examine the role of the occupational therapist to advocate for the occupational needs of individuals, populations, and society at local, state, national, and international levels within an ethical decision-making framework. Emphasis will be placed upon exploring methods to empower individuals and populations, seeking and exploring professional accountability as a driving force behind ethical practice and advancement of the profession, and exploring methods to influence policy change. </w:t>
      </w:r>
      <w:r w:rsidR="76EFDA45" w:rsidRPr="00EE4080">
        <w:rPr>
          <w:rFonts w:ascii="Times New Roman" w:eastAsia="Calibri" w:hAnsi="Times New Roman" w:cs="Times New Roman"/>
          <w:sz w:val="24"/>
          <w:szCs w:val="24"/>
        </w:rPr>
        <w:t>[</w:t>
      </w:r>
      <w:r w:rsidRPr="00EE4080">
        <w:rPr>
          <w:rFonts w:ascii="Times New Roman" w:eastAsia="Calibri" w:hAnsi="Times New Roman" w:cs="Times New Roman"/>
          <w:sz w:val="24"/>
          <w:szCs w:val="24"/>
        </w:rPr>
        <w:t>New course</w:t>
      </w:r>
      <w:r w:rsidR="7750ACC0" w:rsidRPr="00EE4080">
        <w:rPr>
          <w:rFonts w:ascii="Times New Roman" w:eastAsia="Calibri" w:hAnsi="Times New Roman" w:cs="Times New Roman"/>
          <w:sz w:val="24"/>
          <w:szCs w:val="24"/>
        </w:rPr>
        <w:t>]</w:t>
      </w:r>
    </w:p>
    <w:p w14:paraId="66DE8D76" w14:textId="6261571C" w:rsidR="7750ACC0" w:rsidRPr="00EE4080" w:rsidRDefault="7750ACC0" w:rsidP="00FC1924">
      <w:pPr>
        <w:spacing w:line="259" w:lineRule="auto"/>
        <w:rPr>
          <w:rFonts w:ascii="Times New Roman" w:eastAsia="Calibri" w:hAnsi="Times New Roman" w:cs="Times New Roman"/>
          <w:b/>
          <w:bCs/>
          <w:sz w:val="24"/>
          <w:szCs w:val="24"/>
        </w:rPr>
      </w:pPr>
      <w:r w:rsidRPr="00EE4080">
        <w:rPr>
          <w:rFonts w:ascii="Times New Roman" w:eastAsia="Calibri" w:hAnsi="Times New Roman" w:cs="Times New Roman"/>
          <w:b/>
          <w:bCs/>
          <w:sz w:val="24"/>
          <w:szCs w:val="24"/>
        </w:rPr>
        <w:t xml:space="preserve">OCTH 740: Advanced Skills in Specialty Practice (3 </w:t>
      </w:r>
      <w:proofErr w:type="gramStart"/>
      <w:r w:rsidRPr="00EE4080">
        <w:rPr>
          <w:rFonts w:ascii="Times New Roman" w:eastAsia="Calibri" w:hAnsi="Times New Roman" w:cs="Times New Roman"/>
          <w:b/>
          <w:bCs/>
          <w:sz w:val="24"/>
          <w:szCs w:val="24"/>
        </w:rPr>
        <w:t>credits)</w:t>
      </w:r>
      <w:r w:rsidR="00C702F4" w:rsidRPr="00EE4080">
        <w:rPr>
          <w:rFonts w:ascii="Times New Roman" w:eastAsia="Calibri" w:hAnsi="Times New Roman" w:cs="Times New Roman"/>
          <w:b/>
          <w:bCs/>
          <w:sz w:val="24"/>
          <w:szCs w:val="24"/>
        </w:rPr>
        <w:t>*</w:t>
      </w:r>
      <w:proofErr w:type="gramEnd"/>
      <w:r w:rsidRPr="00EE4080">
        <w:rPr>
          <w:rFonts w:ascii="Times New Roman" w:eastAsia="Calibri" w:hAnsi="Times New Roman" w:cs="Times New Roman"/>
          <w:b/>
          <w:bCs/>
          <w:sz w:val="24"/>
          <w:szCs w:val="24"/>
        </w:rPr>
        <w:t xml:space="preserve"> </w:t>
      </w:r>
    </w:p>
    <w:p w14:paraId="36466849" w14:textId="109235ED" w:rsidR="7750ACC0" w:rsidRPr="00EE4080" w:rsidRDefault="7750ACC0" w:rsidP="003E39CA">
      <w:pPr>
        <w:pStyle w:val="ListParagraph"/>
        <w:numPr>
          <w:ilvl w:val="0"/>
          <w:numId w:val="15"/>
        </w:numPr>
        <w:spacing w:after="120" w:line="259" w:lineRule="auto"/>
        <w:contextualSpacing w:val="0"/>
        <w:rPr>
          <w:rFonts w:ascii="Times New Roman" w:eastAsia="Calibri" w:hAnsi="Times New Roman" w:cs="Times New Roman"/>
          <w:color w:val="000000" w:themeColor="text1"/>
          <w:sz w:val="24"/>
          <w:szCs w:val="24"/>
        </w:rPr>
      </w:pPr>
      <w:r w:rsidRPr="00EE4080">
        <w:rPr>
          <w:rFonts w:ascii="Times New Roman" w:eastAsia="Calibri" w:hAnsi="Times New Roman" w:cs="Times New Roman"/>
          <w:sz w:val="24"/>
          <w:szCs w:val="24"/>
        </w:rPr>
        <w:t>Through this course, students will explore issues relating to the transition from generalist to specialist, changes in roles and/or settings, and resources for professional development to facilitate the desired transition. Under the guidance of a faculty mentor, students will design a plan to develop advanced skills in one of the following areas: clinical practice, education, leadership, research, or advocacy. Content, composition, and implementation of the proposed learning plan will be guided by and tailored to the professional goals of the student. [New course</w:t>
      </w:r>
      <w:r w:rsidRPr="00EE4080">
        <w:rPr>
          <w:rFonts w:ascii="Times New Roman" w:hAnsi="Times New Roman" w:cs="Times New Roman"/>
          <w:color w:val="000000" w:themeColor="text1"/>
          <w:sz w:val="24"/>
          <w:szCs w:val="24"/>
        </w:rPr>
        <w:t>]</w:t>
      </w:r>
    </w:p>
    <w:p w14:paraId="0CEAA4E1" w14:textId="4CE61EF8" w:rsidR="7750ACC0" w:rsidRPr="00EE4080" w:rsidRDefault="7750ACC0" w:rsidP="00FC1924">
      <w:pPr>
        <w:spacing w:line="259" w:lineRule="auto"/>
        <w:rPr>
          <w:rFonts w:ascii="Times New Roman" w:eastAsia="Calibri" w:hAnsi="Times New Roman" w:cs="Times New Roman"/>
          <w:b/>
          <w:bCs/>
          <w:color w:val="000000" w:themeColor="text1"/>
          <w:sz w:val="24"/>
          <w:szCs w:val="24"/>
        </w:rPr>
      </w:pPr>
      <w:r w:rsidRPr="00EE4080">
        <w:rPr>
          <w:rFonts w:ascii="Times New Roman" w:eastAsia="Calibri" w:hAnsi="Times New Roman" w:cs="Times New Roman"/>
          <w:b/>
          <w:bCs/>
          <w:sz w:val="24"/>
          <w:szCs w:val="24"/>
        </w:rPr>
        <w:t xml:space="preserve">OCTH 742: Capstone Project 1: Practice-Based Project Development (3 credits) </w:t>
      </w:r>
    </w:p>
    <w:p w14:paraId="23861999" w14:textId="1EDD32FA" w:rsidR="7750ACC0" w:rsidRPr="00EE4080" w:rsidRDefault="7750ACC0" w:rsidP="003E39CA">
      <w:pPr>
        <w:pStyle w:val="ListParagraph"/>
        <w:numPr>
          <w:ilvl w:val="0"/>
          <w:numId w:val="14"/>
        </w:numPr>
        <w:spacing w:after="120" w:line="259" w:lineRule="auto"/>
        <w:contextualSpacing w:val="0"/>
        <w:rPr>
          <w:rFonts w:ascii="Times New Roman" w:eastAsia="Calibri" w:hAnsi="Times New Roman" w:cs="Times New Roman"/>
          <w:color w:val="000000" w:themeColor="text1"/>
          <w:sz w:val="24"/>
          <w:szCs w:val="24"/>
        </w:rPr>
      </w:pPr>
      <w:r w:rsidRPr="00EE4080">
        <w:rPr>
          <w:rFonts w:ascii="Times New Roman" w:eastAsia="Calibri" w:hAnsi="Times New Roman" w:cs="Times New Roman"/>
          <w:sz w:val="24"/>
          <w:szCs w:val="24"/>
        </w:rPr>
        <w:t>Through this course, the student will lay the foundation for their capstone project. With guidance from a faculty mentor, the student will identify a real-world problem of interest, conduct a literature review, and develop a project proposal following accepted methods of systematic inquiry. The capstone is an applied and individualized learning experience that may focus on topics such as advanced clinical practice, education, leadership, program development, or advocacy. Service-learning is encouraged and may be incorporated by the student into their proposal. Once a topic and question have been identified, researched, synthesized in a proposal, and approved by the assigned faculty, the student will be guided through the process of obtaining necessary approvals for implementing their proposed project. [Revised course (Compare to OTD 810)]</w:t>
      </w:r>
    </w:p>
    <w:p w14:paraId="4479C7C9" w14:textId="00358728" w:rsidR="7750ACC0" w:rsidRPr="00EE4080" w:rsidRDefault="7750ACC0" w:rsidP="00FC1924">
      <w:pPr>
        <w:spacing w:line="259" w:lineRule="auto"/>
        <w:rPr>
          <w:rFonts w:ascii="Times New Roman" w:eastAsiaTheme="minorEastAsia" w:hAnsi="Times New Roman" w:cs="Times New Roman"/>
          <w:b/>
          <w:bCs/>
          <w:color w:val="7030A0"/>
          <w:sz w:val="24"/>
          <w:szCs w:val="24"/>
        </w:rPr>
      </w:pPr>
      <w:r w:rsidRPr="00EE4080">
        <w:rPr>
          <w:rFonts w:ascii="Times New Roman" w:eastAsiaTheme="minorEastAsia" w:hAnsi="Times New Roman" w:cs="Times New Roman"/>
          <w:b/>
          <w:bCs/>
          <w:sz w:val="24"/>
          <w:szCs w:val="24"/>
        </w:rPr>
        <w:t xml:space="preserve">OCTH 750 Personal Leadership Development (3 </w:t>
      </w:r>
      <w:proofErr w:type="gramStart"/>
      <w:r w:rsidRPr="00EE4080">
        <w:rPr>
          <w:rFonts w:ascii="Times New Roman" w:eastAsiaTheme="minorEastAsia" w:hAnsi="Times New Roman" w:cs="Times New Roman"/>
          <w:b/>
          <w:bCs/>
          <w:sz w:val="24"/>
          <w:szCs w:val="24"/>
        </w:rPr>
        <w:t>credits)</w:t>
      </w:r>
      <w:r w:rsidR="00C702F4" w:rsidRPr="00EE4080">
        <w:rPr>
          <w:rFonts w:ascii="Times New Roman" w:eastAsiaTheme="minorEastAsia" w:hAnsi="Times New Roman" w:cs="Times New Roman"/>
          <w:b/>
          <w:bCs/>
          <w:sz w:val="24"/>
          <w:szCs w:val="24"/>
        </w:rPr>
        <w:t>*</w:t>
      </w:r>
      <w:proofErr w:type="gramEnd"/>
      <w:r w:rsidRPr="00EE4080">
        <w:rPr>
          <w:rFonts w:ascii="Times New Roman" w:eastAsiaTheme="minorEastAsia" w:hAnsi="Times New Roman" w:cs="Times New Roman"/>
          <w:b/>
          <w:bCs/>
          <w:sz w:val="24"/>
          <w:szCs w:val="24"/>
        </w:rPr>
        <w:t xml:space="preserve"> </w:t>
      </w:r>
    </w:p>
    <w:p w14:paraId="37F964D9" w14:textId="337CEFA3" w:rsidR="7750ACC0" w:rsidRPr="00EE4080" w:rsidRDefault="7750ACC0" w:rsidP="003E39CA">
      <w:pPr>
        <w:pStyle w:val="ListParagraph"/>
        <w:numPr>
          <w:ilvl w:val="0"/>
          <w:numId w:val="13"/>
        </w:numPr>
        <w:spacing w:after="120" w:line="259" w:lineRule="auto"/>
        <w:contextualSpacing w:val="0"/>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sz w:val="24"/>
          <w:szCs w:val="24"/>
        </w:rPr>
        <w:t xml:space="preserve">In this course, students will analyze the </w:t>
      </w:r>
      <w:r w:rsidRPr="00EE4080">
        <w:rPr>
          <w:rFonts w:ascii="Times New Roman" w:eastAsia="Calibri" w:hAnsi="Times New Roman" w:cs="Times New Roman"/>
          <w:sz w:val="24"/>
          <w:szCs w:val="24"/>
        </w:rPr>
        <w:t>current research, theories, and practices of leadership in community, health care, and educational settings, with focus on the student’s capacities and intentions for leading across environments in all job roles. Leadership-related concepts including creativity, innovation, communication, inter-</w:t>
      </w:r>
      <w:r w:rsidRPr="00EE4080">
        <w:rPr>
          <w:rFonts w:ascii="Times New Roman" w:eastAsia="Calibri" w:hAnsi="Times New Roman" w:cs="Times New Roman"/>
          <w:sz w:val="24"/>
          <w:szCs w:val="24"/>
        </w:rPr>
        <w:lastRenderedPageBreak/>
        <w:t>professional collaboration, leadership delivery models, professional development, and integrity will be analyzed in depth. Students will examine the influence of current and emerging trends in health care and education, and AOTA</w:t>
      </w:r>
      <w:r w:rsidR="00FC1C99" w:rsidRPr="00EE4080">
        <w:rPr>
          <w:rFonts w:ascii="Times New Roman" w:eastAsia="Calibri" w:hAnsi="Times New Roman" w:cs="Times New Roman"/>
          <w:sz w:val="24"/>
          <w:szCs w:val="24"/>
        </w:rPr>
        <w:t>’</w:t>
      </w:r>
      <w:r w:rsidRPr="00EE4080">
        <w:rPr>
          <w:rFonts w:ascii="Times New Roman" w:eastAsia="Calibri" w:hAnsi="Times New Roman" w:cs="Times New Roman"/>
          <w:sz w:val="24"/>
          <w:szCs w:val="24"/>
        </w:rPr>
        <w:t>s professional vision in relation to evolving leadership principles and opportunities. [</w:t>
      </w:r>
      <w:r w:rsidRPr="00EE4080">
        <w:rPr>
          <w:rFonts w:ascii="Times New Roman" w:eastAsiaTheme="minorEastAsia" w:hAnsi="Times New Roman" w:cs="Times New Roman"/>
          <w:sz w:val="24"/>
          <w:szCs w:val="24"/>
        </w:rPr>
        <w:t>New course]</w:t>
      </w:r>
    </w:p>
    <w:p w14:paraId="47B8D811" w14:textId="710CBE2F" w:rsidR="7750ACC0" w:rsidRPr="00EE4080" w:rsidRDefault="7750ACC0" w:rsidP="00FC1924">
      <w:pPr>
        <w:spacing w:line="259" w:lineRule="auto"/>
        <w:rPr>
          <w:rFonts w:ascii="Times New Roman" w:eastAsiaTheme="minorEastAsia" w:hAnsi="Times New Roman" w:cs="Times New Roman"/>
          <w:b/>
          <w:bCs/>
          <w:sz w:val="24"/>
          <w:szCs w:val="24"/>
        </w:rPr>
      </w:pPr>
      <w:r w:rsidRPr="00EE4080">
        <w:rPr>
          <w:rFonts w:ascii="Times New Roman" w:eastAsiaTheme="minorEastAsia" w:hAnsi="Times New Roman" w:cs="Times New Roman"/>
          <w:b/>
          <w:bCs/>
          <w:sz w:val="24"/>
          <w:szCs w:val="24"/>
        </w:rPr>
        <w:t xml:space="preserve">OCTH 752: Capstone Project 2: Practice-Based Project Implementation (3 credits) </w:t>
      </w:r>
    </w:p>
    <w:p w14:paraId="185CDF70" w14:textId="5881878D" w:rsidR="7750ACC0" w:rsidRPr="00EE4080" w:rsidRDefault="7750ACC0" w:rsidP="003E39CA">
      <w:pPr>
        <w:pStyle w:val="ListParagraph"/>
        <w:numPr>
          <w:ilvl w:val="0"/>
          <w:numId w:val="12"/>
        </w:numPr>
        <w:spacing w:after="120" w:line="259" w:lineRule="auto"/>
        <w:contextualSpacing w:val="0"/>
        <w:rPr>
          <w:rFonts w:ascii="Times New Roman" w:eastAsiaTheme="minorEastAsia" w:hAnsi="Times New Roman" w:cs="Times New Roman"/>
          <w:color w:val="000000" w:themeColor="text1"/>
          <w:sz w:val="24"/>
          <w:szCs w:val="24"/>
        </w:rPr>
      </w:pPr>
      <w:r w:rsidRPr="00EE4080">
        <w:rPr>
          <w:rFonts w:ascii="Times New Roman" w:eastAsiaTheme="minorEastAsia" w:hAnsi="Times New Roman" w:cs="Times New Roman"/>
          <w:sz w:val="24"/>
          <w:szCs w:val="24"/>
        </w:rPr>
        <w:t>Through this course, the student will implement and document their capstone project, which will be accomplished through collection and analysis of data, and composition of a written report. Students will further identify a dissemination outlet and prepare a submission, whether for conference presentation or journal article. [Revised course (Compare to OTD 815)]</w:t>
      </w:r>
    </w:p>
    <w:p w14:paraId="6B816185" w14:textId="5F0298DF" w:rsidR="6492957F" w:rsidRPr="00EE4080" w:rsidRDefault="6492957F" w:rsidP="00176723">
      <w:pPr>
        <w:spacing w:after="120"/>
        <w:rPr>
          <w:rFonts w:ascii="Times New Roman" w:hAnsi="Times New Roman" w:cs="Times New Roman"/>
          <w:b/>
          <w:bCs/>
          <w:sz w:val="24"/>
          <w:szCs w:val="24"/>
        </w:rPr>
      </w:pPr>
    </w:p>
    <w:p w14:paraId="598E2358" w14:textId="3F115161" w:rsidR="717BB58B" w:rsidRPr="00EE4080" w:rsidRDefault="717BB58B" w:rsidP="00176723">
      <w:pPr>
        <w:spacing w:after="120"/>
        <w:jc w:val="center"/>
        <w:rPr>
          <w:rFonts w:ascii="Times New Roman" w:hAnsi="Times New Roman" w:cs="Times New Roman"/>
          <w:sz w:val="24"/>
          <w:szCs w:val="24"/>
        </w:rPr>
      </w:pPr>
    </w:p>
    <w:p w14:paraId="0DE62234" w14:textId="745AB729" w:rsidR="594D4215" w:rsidRPr="00EE4080" w:rsidRDefault="594D4215" w:rsidP="00176723">
      <w:pPr>
        <w:pStyle w:val="Default"/>
        <w:spacing w:after="120"/>
        <w:rPr>
          <w:rFonts w:eastAsiaTheme="minorEastAsia"/>
          <w:color w:val="auto"/>
        </w:rPr>
      </w:pPr>
    </w:p>
    <w:p w14:paraId="28966E25" w14:textId="77777777" w:rsidR="00E436AE" w:rsidRDefault="00E436AE" w:rsidP="00176723">
      <w:pPr>
        <w:pStyle w:val="Default"/>
        <w:spacing w:after="120" w:line="259" w:lineRule="auto"/>
        <w:sectPr w:rsidR="00E436AE" w:rsidSect="00E436AE">
          <w:footerReference w:type="default" r:id="rId14"/>
          <w:pgSz w:w="12240" w:h="15840"/>
          <w:pgMar w:top="1440" w:right="1440" w:bottom="1440" w:left="1440" w:header="720" w:footer="720" w:gutter="0"/>
          <w:pgNumType w:start="1" w:chapStyle="1"/>
          <w:cols w:space="720"/>
          <w:docGrid w:linePitch="360"/>
        </w:sectPr>
      </w:pPr>
    </w:p>
    <w:p w14:paraId="782A0724" w14:textId="6609C9E1" w:rsidR="00D82F0F" w:rsidRPr="003F17DB" w:rsidRDefault="482B2916" w:rsidP="00D82F0F">
      <w:pPr>
        <w:pStyle w:val="Heading2"/>
        <w:rPr>
          <w:b w:val="0"/>
        </w:rPr>
      </w:pPr>
      <w:r>
        <w:lastRenderedPageBreak/>
        <w:t>Appendix D: Prospective Student Survey</w:t>
      </w:r>
    </w:p>
    <w:p w14:paraId="7F60D9A6" w14:textId="77777777" w:rsidR="00D82F0F" w:rsidRPr="003F17DB" w:rsidRDefault="00D82F0F" w:rsidP="00D82F0F">
      <w:pPr>
        <w:jc w:val="center"/>
        <w:rPr>
          <w:rFonts w:ascii="Times New Roman" w:hAnsi="Times New Roman" w:cs="Times New Roman"/>
          <w:sz w:val="24"/>
          <w:szCs w:val="24"/>
        </w:rPr>
      </w:pPr>
    </w:p>
    <w:p w14:paraId="418AB2F6" w14:textId="486BB9D1" w:rsidR="00D82F0F" w:rsidRPr="003F17DB" w:rsidRDefault="00D82F0F" w:rsidP="00D82F0F">
      <w:pPr>
        <w:pStyle w:val="ListParagraph"/>
        <w:numPr>
          <w:ilvl w:val="0"/>
          <w:numId w:val="26"/>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Are you interest in pursuing a post-professional OTD (doctorate of occupational therapy) at some point in the future? (A post-professional OTD is an advanced clinical doctorate degree, obtained after you obtain your entry-level master’s degree.) </w:t>
      </w:r>
    </w:p>
    <w:p w14:paraId="01005260" w14:textId="551958AD" w:rsidR="00D82F0F" w:rsidRPr="003F17DB" w:rsidRDefault="00D82F0F" w:rsidP="00D82F0F">
      <w:pPr>
        <w:pStyle w:val="ListParagraph"/>
        <w:numPr>
          <w:ilvl w:val="1"/>
          <w:numId w:val="27"/>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Yes – pursuing an OTD is part of my future career path </w:t>
      </w:r>
    </w:p>
    <w:p w14:paraId="0464D989" w14:textId="0B9E76DF" w:rsidR="00D82F0F" w:rsidRPr="003F17DB" w:rsidRDefault="00D82F0F" w:rsidP="00D82F0F">
      <w:pPr>
        <w:pStyle w:val="ListParagraph"/>
        <w:numPr>
          <w:ilvl w:val="1"/>
          <w:numId w:val="27"/>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No – pursuing an OTD is not part of my future career path</w:t>
      </w:r>
    </w:p>
    <w:p w14:paraId="2BFA1A23" w14:textId="77777777" w:rsidR="00D82F0F" w:rsidRPr="003F17DB" w:rsidRDefault="00D82F0F" w:rsidP="00D82F0F">
      <w:pPr>
        <w:pStyle w:val="ListParagraph"/>
        <w:ind w:left="1440"/>
        <w:rPr>
          <w:rFonts w:ascii="Times New Roman" w:hAnsi="Times New Roman" w:cs="Times New Roman"/>
          <w:sz w:val="24"/>
          <w:szCs w:val="24"/>
        </w:rPr>
      </w:pPr>
    </w:p>
    <w:p w14:paraId="34C98CFC" w14:textId="38C0A41A" w:rsidR="00D82F0F" w:rsidRPr="003F17DB" w:rsidRDefault="00D82F0F" w:rsidP="00D82F0F">
      <w:pPr>
        <w:pStyle w:val="ListParagraph"/>
        <w:numPr>
          <w:ilvl w:val="0"/>
          <w:numId w:val="26"/>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If you are not currently interested in pursuing an OTD, please consider letting us know what factors contributed to your decision (select all that apply).</w:t>
      </w:r>
    </w:p>
    <w:p w14:paraId="3332790D" w14:textId="770BB14A" w:rsidR="00D82F0F" w:rsidRPr="003F17DB" w:rsidRDefault="00D82F0F" w:rsidP="00D82F0F">
      <w:pPr>
        <w:pStyle w:val="ListParagraph"/>
        <w:numPr>
          <w:ilvl w:val="0"/>
          <w:numId w:val="28"/>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Cost</w:t>
      </w:r>
    </w:p>
    <w:p w14:paraId="325AAD38" w14:textId="09FBEE11" w:rsidR="00D82F0F" w:rsidRPr="003F17DB" w:rsidRDefault="00D82F0F" w:rsidP="00D82F0F">
      <w:pPr>
        <w:pStyle w:val="ListParagraph"/>
        <w:numPr>
          <w:ilvl w:val="0"/>
          <w:numId w:val="28"/>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Time</w:t>
      </w:r>
    </w:p>
    <w:p w14:paraId="5BB41618" w14:textId="132E6A6D" w:rsidR="00D82F0F" w:rsidRPr="003F17DB" w:rsidRDefault="00D82F0F" w:rsidP="00D82F0F">
      <w:pPr>
        <w:pStyle w:val="ListParagraph"/>
        <w:numPr>
          <w:ilvl w:val="0"/>
          <w:numId w:val="28"/>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Relevance to my career goals</w:t>
      </w:r>
    </w:p>
    <w:p w14:paraId="26C089A0" w14:textId="6CA8EC79" w:rsidR="00D82F0F" w:rsidRPr="003F17DB" w:rsidRDefault="00D82F0F" w:rsidP="00D82F0F">
      <w:pPr>
        <w:pStyle w:val="ListParagraph"/>
        <w:numPr>
          <w:ilvl w:val="0"/>
          <w:numId w:val="28"/>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Other</w:t>
      </w:r>
    </w:p>
    <w:p w14:paraId="436C7453" w14:textId="77777777" w:rsidR="00D82F0F" w:rsidRPr="003F17DB" w:rsidRDefault="00D82F0F" w:rsidP="00D82F0F">
      <w:pPr>
        <w:rPr>
          <w:rFonts w:ascii="Times New Roman" w:hAnsi="Times New Roman" w:cs="Times New Roman"/>
          <w:sz w:val="24"/>
          <w:szCs w:val="24"/>
        </w:rPr>
      </w:pPr>
    </w:p>
    <w:p w14:paraId="32B76CA5" w14:textId="2389D339" w:rsidR="00D82F0F" w:rsidRPr="003F17DB" w:rsidRDefault="00D82F0F" w:rsidP="00D82F0F">
      <w:pPr>
        <w:pStyle w:val="ListParagraph"/>
        <w:numPr>
          <w:ilvl w:val="0"/>
          <w:numId w:val="26"/>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What would you say your interest level is in pursuing an OTD at some point in the future?</w:t>
      </w:r>
    </w:p>
    <w:p w14:paraId="41CFBD46" w14:textId="66257E88" w:rsidR="00D82F0F" w:rsidRPr="003F17DB" w:rsidRDefault="00D82F0F" w:rsidP="00D82F0F">
      <w:pPr>
        <w:pStyle w:val="ListParagraph"/>
        <w:numPr>
          <w:ilvl w:val="0"/>
          <w:numId w:val="29"/>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Extremely interested</w:t>
      </w:r>
    </w:p>
    <w:p w14:paraId="599CFD45" w14:textId="189EBF83" w:rsidR="00D82F0F" w:rsidRPr="003F17DB" w:rsidRDefault="00D82F0F" w:rsidP="00D82F0F">
      <w:pPr>
        <w:pStyle w:val="ListParagraph"/>
        <w:numPr>
          <w:ilvl w:val="0"/>
          <w:numId w:val="29"/>
        </w:numPr>
        <w:spacing w:after="160" w:line="259" w:lineRule="auto"/>
        <w:rPr>
          <w:rFonts w:ascii="Times New Roman" w:hAnsi="Times New Roman" w:cs="Times New Roman"/>
          <w:b/>
          <w:bCs/>
          <w:sz w:val="24"/>
          <w:szCs w:val="24"/>
        </w:rPr>
      </w:pPr>
      <w:r w:rsidRPr="003F17DB">
        <w:rPr>
          <w:rFonts w:ascii="Times New Roman" w:hAnsi="Times New Roman" w:cs="Times New Roman"/>
          <w:sz w:val="24"/>
          <w:szCs w:val="24"/>
        </w:rPr>
        <w:t>Very Interested</w:t>
      </w:r>
    </w:p>
    <w:p w14:paraId="76AD2DE9" w14:textId="36F60A22" w:rsidR="00D82F0F" w:rsidRPr="003F17DB" w:rsidRDefault="00D82F0F" w:rsidP="00D82F0F">
      <w:pPr>
        <w:pStyle w:val="ListParagraph"/>
        <w:numPr>
          <w:ilvl w:val="0"/>
          <w:numId w:val="29"/>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Moderately interested</w:t>
      </w:r>
    </w:p>
    <w:p w14:paraId="6CC7286C" w14:textId="59EE1792" w:rsidR="00D82F0F" w:rsidRPr="003F17DB" w:rsidRDefault="00D82F0F" w:rsidP="00D82F0F">
      <w:pPr>
        <w:pStyle w:val="ListParagraph"/>
        <w:numPr>
          <w:ilvl w:val="0"/>
          <w:numId w:val="29"/>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Slightly interested </w:t>
      </w:r>
    </w:p>
    <w:p w14:paraId="2F669CEA" w14:textId="77777777" w:rsidR="00D82F0F" w:rsidRPr="003F17DB" w:rsidRDefault="00D82F0F" w:rsidP="00D82F0F">
      <w:pPr>
        <w:rPr>
          <w:rFonts w:ascii="Times New Roman" w:hAnsi="Times New Roman" w:cs="Times New Roman"/>
          <w:sz w:val="24"/>
          <w:szCs w:val="24"/>
        </w:rPr>
      </w:pPr>
    </w:p>
    <w:p w14:paraId="0E9E8338" w14:textId="7D73774C" w:rsidR="00D82F0F" w:rsidRPr="003F17DB" w:rsidRDefault="00D82F0F" w:rsidP="00D82F0F">
      <w:pPr>
        <w:pStyle w:val="ListParagraph"/>
        <w:numPr>
          <w:ilvl w:val="0"/>
          <w:numId w:val="26"/>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If you are currently enrolled in the RU-MOT program, what year are you currently in? </w:t>
      </w:r>
    </w:p>
    <w:p w14:paraId="721CB662" w14:textId="13E2EC04" w:rsidR="00D82F0F" w:rsidRPr="003F17DB" w:rsidRDefault="00D82F0F" w:rsidP="00D82F0F">
      <w:pPr>
        <w:pStyle w:val="ListParagraph"/>
        <w:numPr>
          <w:ilvl w:val="0"/>
          <w:numId w:val="30"/>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1</w:t>
      </w:r>
      <w:r w:rsidRPr="003F17DB">
        <w:rPr>
          <w:rFonts w:ascii="Times New Roman" w:hAnsi="Times New Roman" w:cs="Times New Roman"/>
          <w:sz w:val="24"/>
          <w:szCs w:val="24"/>
          <w:vertAlign w:val="superscript"/>
        </w:rPr>
        <w:t>st</w:t>
      </w:r>
      <w:r w:rsidRPr="003F17DB">
        <w:rPr>
          <w:rFonts w:ascii="Times New Roman" w:hAnsi="Times New Roman" w:cs="Times New Roman"/>
          <w:sz w:val="24"/>
          <w:szCs w:val="24"/>
        </w:rPr>
        <w:t xml:space="preserve"> year </w:t>
      </w:r>
    </w:p>
    <w:p w14:paraId="528DD2E6" w14:textId="579F81CB" w:rsidR="00D82F0F" w:rsidRPr="003F17DB" w:rsidRDefault="00D82F0F" w:rsidP="00D82F0F">
      <w:pPr>
        <w:pStyle w:val="ListParagraph"/>
        <w:numPr>
          <w:ilvl w:val="0"/>
          <w:numId w:val="30"/>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2</w:t>
      </w:r>
      <w:r w:rsidRPr="003F17DB">
        <w:rPr>
          <w:rFonts w:ascii="Times New Roman" w:hAnsi="Times New Roman" w:cs="Times New Roman"/>
          <w:sz w:val="24"/>
          <w:szCs w:val="24"/>
          <w:vertAlign w:val="superscript"/>
        </w:rPr>
        <w:t>nd</w:t>
      </w:r>
      <w:r w:rsidRPr="003F17DB">
        <w:rPr>
          <w:rFonts w:ascii="Times New Roman" w:hAnsi="Times New Roman" w:cs="Times New Roman"/>
          <w:sz w:val="24"/>
          <w:szCs w:val="24"/>
        </w:rPr>
        <w:t xml:space="preserve"> year</w:t>
      </w:r>
    </w:p>
    <w:p w14:paraId="25E0A0CA" w14:textId="388E5A32" w:rsidR="00D82F0F" w:rsidRPr="003F17DB" w:rsidRDefault="00D82F0F" w:rsidP="00D82F0F">
      <w:pPr>
        <w:pStyle w:val="ListParagraph"/>
        <w:numPr>
          <w:ilvl w:val="0"/>
          <w:numId w:val="30"/>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3</w:t>
      </w:r>
      <w:r w:rsidRPr="003F17DB">
        <w:rPr>
          <w:rFonts w:ascii="Times New Roman" w:hAnsi="Times New Roman" w:cs="Times New Roman"/>
          <w:sz w:val="24"/>
          <w:szCs w:val="24"/>
          <w:vertAlign w:val="superscript"/>
        </w:rPr>
        <w:t>rd</w:t>
      </w:r>
      <w:r w:rsidRPr="003F17DB">
        <w:rPr>
          <w:rFonts w:ascii="Times New Roman" w:hAnsi="Times New Roman" w:cs="Times New Roman"/>
          <w:sz w:val="24"/>
          <w:szCs w:val="24"/>
        </w:rPr>
        <w:t xml:space="preserve"> year</w:t>
      </w:r>
    </w:p>
    <w:p w14:paraId="35853A0E" w14:textId="261DD8F4" w:rsidR="00D82F0F" w:rsidRPr="003F17DB" w:rsidRDefault="00D82F0F" w:rsidP="00D82F0F">
      <w:pPr>
        <w:pStyle w:val="ListParagraph"/>
        <w:numPr>
          <w:ilvl w:val="0"/>
          <w:numId w:val="30"/>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N/A – already graduated </w:t>
      </w:r>
    </w:p>
    <w:p w14:paraId="5310E84D" w14:textId="77777777" w:rsidR="00D82F0F" w:rsidRPr="003F17DB" w:rsidRDefault="00D82F0F" w:rsidP="00D82F0F">
      <w:pPr>
        <w:rPr>
          <w:rFonts w:ascii="Times New Roman" w:hAnsi="Times New Roman" w:cs="Times New Roman"/>
          <w:sz w:val="24"/>
          <w:szCs w:val="24"/>
        </w:rPr>
      </w:pPr>
    </w:p>
    <w:p w14:paraId="4AACBB2C" w14:textId="3DE0DD36" w:rsidR="00D82F0F" w:rsidRPr="003F17DB" w:rsidRDefault="00D82F0F" w:rsidP="00D82F0F">
      <w:pPr>
        <w:pStyle w:val="ListParagraph"/>
        <w:numPr>
          <w:ilvl w:val="0"/>
          <w:numId w:val="26"/>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At what point in the future do you imagine that you might explore an OTD? </w:t>
      </w:r>
    </w:p>
    <w:p w14:paraId="5F9561B9" w14:textId="2F53392B" w:rsidR="00D82F0F" w:rsidRPr="003F17DB" w:rsidRDefault="00D82F0F" w:rsidP="00D82F0F">
      <w:pPr>
        <w:pStyle w:val="ListParagraph"/>
        <w:numPr>
          <w:ilvl w:val="0"/>
          <w:numId w:val="31"/>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0-1 year from now</w:t>
      </w:r>
    </w:p>
    <w:p w14:paraId="00D2CEC7" w14:textId="67A514A2" w:rsidR="00D82F0F" w:rsidRPr="003F17DB" w:rsidRDefault="00D82F0F" w:rsidP="00D82F0F">
      <w:pPr>
        <w:pStyle w:val="ListParagraph"/>
        <w:numPr>
          <w:ilvl w:val="0"/>
          <w:numId w:val="31"/>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2-3 years from now</w:t>
      </w:r>
    </w:p>
    <w:p w14:paraId="3253503B" w14:textId="529B4851" w:rsidR="00D82F0F" w:rsidRPr="003F17DB" w:rsidRDefault="00D82F0F" w:rsidP="00D82F0F">
      <w:pPr>
        <w:pStyle w:val="ListParagraph"/>
        <w:numPr>
          <w:ilvl w:val="0"/>
          <w:numId w:val="31"/>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4-5 years from now</w:t>
      </w:r>
    </w:p>
    <w:p w14:paraId="4139BA28" w14:textId="6726173F" w:rsidR="00D82F0F" w:rsidRPr="003F17DB" w:rsidRDefault="00D82F0F" w:rsidP="00D82F0F">
      <w:pPr>
        <w:pStyle w:val="ListParagraph"/>
        <w:numPr>
          <w:ilvl w:val="0"/>
          <w:numId w:val="31"/>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More than 5 years from now</w:t>
      </w:r>
    </w:p>
    <w:p w14:paraId="5EA763E3" w14:textId="77777777" w:rsidR="00D82F0F" w:rsidRPr="003F17DB" w:rsidRDefault="00D82F0F" w:rsidP="00D82F0F">
      <w:pPr>
        <w:rPr>
          <w:rFonts w:ascii="Times New Roman" w:hAnsi="Times New Roman" w:cs="Times New Roman"/>
          <w:sz w:val="24"/>
          <w:szCs w:val="24"/>
        </w:rPr>
      </w:pPr>
    </w:p>
    <w:p w14:paraId="56AFEB68" w14:textId="0AFD4A3F" w:rsidR="00D82F0F" w:rsidRPr="003F17DB" w:rsidRDefault="00D82F0F" w:rsidP="00D82F0F">
      <w:pPr>
        <w:pStyle w:val="ListParagraph"/>
        <w:numPr>
          <w:ilvl w:val="0"/>
          <w:numId w:val="26"/>
        </w:numPr>
        <w:spacing w:after="160" w:line="259" w:lineRule="auto"/>
        <w:rPr>
          <w:rFonts w:ascii="Times New Roman" w:hAnsi="Times New Roman" w:cs="Times New Roman"/>
          <w:b/>
          <w:bCs/>
          <w:sz w:val="24"/>
          <w:szCs w:val="24"/>
        </w:rPr>
      </w:pPr>
      <w:r w:rsidRPr="003F17DB">
        <w:rPr>
          <w:rFonts w:ascii="Times New Roman" w:hAnsi="Times New Roman" w:cs="Times New Roman"/>
          <w:sz w:val="24"/>
          <w:szCs w:val="24"/>
        </w:rPr>
        <w:t xml:space="preserve">What factors do you anticipate would influence your decision when choosing an OTD program? (select all that apply) </w:t>
      </w:r>
    </w:p>
    <w:p w14:paraId="35E6DCDC" w14:textId="4C25A5FB"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Location </w:t>
      </w:r>
    </w:p>
    <w:p w14:paraId="74B3A2DC" w14:textId="33FE8A91"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Cost </w:t>
      </w:r>
    </w:p>
    <w:p w14:paraId="2A7BC1F1" w14:textId="43CE64FB"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Faculty </w:t>
      </w:r>
    </w:p>
    <w:p w14:paraId="68CC034E" w14:textId="6C1C3D4A"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Length of program/number of credits </w:t>
      </w:r>
    </w:p>
    <w:p w14:paraId="75A7AF7C" w14:textId="24E2BB4D"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Content on advanced clinical skills  </w:t>
      </w:r>
    </w:p>
    <w:p w14:paraId="3D041452" w14:textId="1D0E87CC"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lastRenderedPageBreak/>
        <w:t xml:space="preserve">Content on education/academia </w:t>
      </w:r>
    </w:p>
    <w:p w14:paraId="608C5365" w14:textId="7F79DD79"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Content on leadership </w:t>
      </w:r>
    </w:p>
    <w:p w14:paraId="02684015" w14:textId="56C25270"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Format (online vs. face to face/in-person) </w:t>
      </w:r>
    </w:p>
    <w:p w14:paraId="746F18CD" w14:textId="72F22A5B" w:rsidR="00D82F0F" w:rsidRPr="003F17DB" w:rsidRDefault="00D82F0F" w:rsidP="00D82F0F">
      <w:pPr>
        <w:pStyle w:val="ListParagraph"/>
        <w:numPr>
          <w:ilvl w:val="0"/>
          <w:numId w:val="32"/>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Other (please list or describe)</w:t>
      </w:r>
    </w:p>
    <w:p w14:paraId="65177300" w14:textId="77777777" w:rsidR="00D82F0F" w:rsidRPr="003F17DB" w:rsidRDefault="00D82F0F" w:rsidP="00D82F0F">
      <w:pPr>
        <w:rPr>
          <w:rFonts w:ascii="Times New Roman" w:hAnsi="Times New Roman" w:cs="Times New Roman"/>
          <w:sz w:val="24"/>
          <w:szCs w:val="24"/>
        </w:rPr>
      </w:pPr>
    </w:p>
    <w:p w14:paraId="4FA3A196" w14:textId="517C71A1" w:rsidR="00D82F0F" w:rsidRPr="003F17DB" w:rsidRDefault="00D82F0F" w:rsidP="00D82F0F">
      <w:pPr>
        <w:pStyle w:val="ListParagraph"/>
        <w:numPr>
          <w:ilvl w:val="0"/>
          <w:numId w:val="26"/>
        </w:numPr>
        <w:spacing w:after="160" w:line="259" w:lineRule="auto"/>
        <w:rPr>
          <w:rFonts w:ascii="Times New Roman" w:hAnsi="Times New Roman" w:cs="Times New Roman"/>
          <w:sz w:val="24"/>
          <w:szCs w:val="24"/>
        </w:rPr>
      </w:pPr>
      <w:r w:rsidRPr="003F17DB">
        <w:rPr>
          <w:rFonts w:ascii="Times New Roman" w:hAnsi="Times New Roman" w:cs="Times New Roman"/>
          <w:sz w:val="24"/>
          <w:szCs w:val="24"/>
        </w:rPr>
        <w:t xml:space="preserve">What format do you anticipate you would be interested in? </w:t>
      </w:r>
    </w:p>
    <w:p w14:paraId="537AE87C" w14:textId="2CBDF99D" w:rsidR="00D82F0F" w:rsidRPr="003F17DB" w:rsidRDefault="00D82F0F" w:rsidP="00D82F0F">
      <w:pPr>
        <w:pStyle w:val="ListParagraph"/>
        <w:numPr>
          <w:ilvl w:val="0"/>
          <w:numId w:val="33"/>
        </w:numPr>
        <w:spacing w:after="160" w:line="259" w:lineRule="auto"/>
        <w:ind w:firstLine="90"/>
        <w:rPr>
          <w:rFonts w:ascii="Times New Roman" w:hAnsi="Times New Roman" w:cs="Times New Roman"/>
          <w:sz w:val="24"/>
          <w:szCs w:val="24"/>
        </w:rPr>
      </w:pPr>
      <w:r w:rsidRPr="003F17DB">
        <w:rPr>
          <w:rFonts w:ascii="Times New Roman" w:hAnsi="Times New Roman" w:cs="Times New Roman"/>
          <w:sz w:val="24"/>
          <w:szCs w:val="24"/>
        </w:rPr>
        <w:t>Online – synchronous (online with scheduled days/times)</w:t>
      </w:r>
    </w:p>
    <w:p w14:paraId="2D35B397" w14:textId="63A30E11" w:rsidR="00D82F0F" w:rsidRPr="003F17DB" w:rsidRDefault="00D82F0F" w:rsidP="00D82F0F">
      <w:pPr>
        <w:pStyle w:val="ListParagraph"/>
        <w:numPr>
          <w:ilvl w:val="0"/>
          <w:numId w:val="33"/>
        </w:numPr>
        <w:spacing w:after="160" w:line="259" w:lineRule="auto"/>
        <w:ind w:left="1440" w:hanging="270"/>
        <w:rPr>
          <w:rFonts w:ascii="Times New Roman" w:hAnsi="Times New Roman" w:cs="Times New Roman"/>
          <w:sz w:val="24"/>
          <w:szCs w:val="24"/>
        </w:rPr>
      </w:pPr>
      <w:r w:rsidRPr="003F17DB">
        <w:rPr>
          <w:rFonts w:ascii="Times New Roman" w:hAnsi="Times New Roman" w:cs="Times New Roman"/>
          <w:sz w:val="24"/>
          <w:szCs w:val="24"/>
        </w:rPr>
        <w:t xml:space="preserve">Online – asynchronous (online with coursework done at a time that is convenient to you) </w:t>
      </w:r>
    </w:p>
    <w:p w14:paraId="003779D5" w14:textId="7185BE54" w:rsidR="00D82F0F" w:rsidRPr="003F17DB" w:rsidRDefault="00D82F0F" w:rsidP="00D82F0F">
      <w:pPr>
        <w:pStyle w:val="ListParagraph"/>
        <w:numPr>
          <w:ilvl w:val="0"/>
          <w:numId w:val="33"/>
        </w:numPr>
        <w:spacing w:after="160" w:line="259" w:lineRule="auto"/>
        <w:ind w:firstLine="90"/>
        <w:rPr>
          <w:rFonts w:ascii="Times New Roman" w:hAnsi="Times New Roman" w:cs="Times New Roman"/>
          <w:sz w:val="24"/>
          <w:szCs w:val="24"/>
        </w:rPr>
      </w:pPr>
      <w:r w:rsidRPr="003F17DB">
        <w:rPr>
          <w:rFonts w:ascii="Times New Roman" w:hAnsi="Times New Roman" w:cs="Times New Roman"/>
          <w:sz w:val="24"/>
          <w:szCs w:val="24"/>
        </w:rPr>
        <w:t xml:space="preserve">Online – blend of synchronous and asynchronous </w:t>
      </w:r>
    </w:p>
    <w:p w14:paraId="6B4988EA" w14:textId="1BA1E0ED" w:rsidR="00D82F0F" w:rsidRPr="003F17DB" w:rsidRDefault="00D82F0F" w:rsidP="00D82F0F">
      <w:pPr>
        <w:pStyle w:val="ListParagraph"/>
        <w:numPr>
          <w:ilvl w:val="0"/>
          <w:numId w:val="33"/>
        </w:numPr>
        <w:spacing w:after="160" w:line="259" w:lineRule="auto"/>
        <w:ind w:left="1440" w:hanging="270"/>
        <w:rPr>
          <w:rFonts w:ascii="Times New Roman" w:hAnsi="Times New Roman" w:cs="Times New Roman"/>
          <w:sz w:val="24"/>
          <w:szCs w:val="24"/>
        </w:rPr>
      </w:pPr>
      <w:r w:rsidRPr="003F17DB">
        <w:rPr>
          <w:rFonts w:ascii="Times New Roman" w:hAnsi="Times New Roman" w:cs="Times New Roman"/>
          <w:sz w:val="24"/>
          <w:szCs w:val="24"/>
        </w:rPr>
        <w:t xml:space="preserve">Hybrid – online + limited residency (several scheduled in-person sessions spread throughout courses) </w:t>
      </w:r>
    </w:p>
    <w:p w14:paraId="607C4A00" w14:textId="77777777" w:rsidR="00D82F0F" w:rsidRDefault="00D82F0F">
      <w:pPr>
        <w:rPr>
          <w:rFonts w:ascii="Times New Roman" w:eastAsiaTheme="majorEastAsia" w:hAnsi="Times New Roman" w:cstheme="majorBidi"/>
          <w:sz w:val="24"/>
          <w:szCs w:val="26"/>
          <w:highlight w:val="yellow"/>
        </w:rPr>
      </w:pPr>
      <w:r>
        <w:rPr>
          <w:b/>
          <w:highlight w:val="yellow"/>
        </w:rPr>
        <w:br w:type="page"/>
      </w:r>
    </w:p>
    <w:p w14:paraId="205F457C" w14:textId="733A1DAF" w:rsidR="00137D29" w:rsidRPr="00EE4080" w:rsidRDefault="482B2916" w:rsidP="00EE4080">
      <w:pPr>
        <w:pStyle w:val="Heading2"/>
        <w:rPr>
          <w:b w:val="0"/>
        </w:rPr>
      </w:pPr>
      <w:bookmarkStart w:id="25" w:name="_Toc63953687"/>
      <w:r>
        <w:lastRenderedPageBreak/>
        <w:t xml:space="preserve">Results of </w:t>
      </w:r>
      <w:r w:rsidR="0E45596B">
        <w:t>Prospective Student Surve</w:t>
      </w:r>
      <w:r>
        <w:t>y</w:t>
      </w:r>
      <w:bookmarkEnd w:id="25"/>
    </w:p>
    <w:p w14:paraId="01F972ED" w14:textId="77777777" w:rsidR="00137D29" w:rsidRPr="00EE4080" w:rsidRDefault="00137D29" w:rsidP="00137D29">
      <w:pPr>
        <w:jc w:val="center"/>
        <w:rPr>
          <w:rFonts w:ascii="Times New Roman" w:hAnsi="Times New Roman" w:cs="Times New Roman"/>
          <w:sz w:val="24"/>
          <w:szCs w:val="24"/>
        </w:rPr>
      </w:pPr>
    </w:p>
    <w:p w14:paraId="59BAAF82" w14:textId="77777777" w:rsidR="00137D29" w:rsidRPr="00EE4080" w:rsidRDefault="00137D29" w:rsidP="00137D29">
      <w:pPr>
        <w:pStyle w:val="ListParagraph"/>
        <w:numPr>
          <w:ilvl w:val="0"/>
          <w:numId w:val="26"/>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Are you interest in pursuing a post-professional OTD (doctorate of occupational therapy) at some point in the future? (A post-professional OTD is an advanced clinical doctorate degree, obtained after you obtain your entry-level master’s degree.) </w:t>
      </w:r>
      <w:r w:rsidRPr="00EE4080">
        <w:rPr>
          <w:rFonts w:ascii="Times New Roman" w:hAnsi="Times New Roman" w:cs="Times New Roman"/>
          <w:b/>
          <w:bCs/>
          <w:sz w:val="24"/>
          <w:szCs w:val="24"/>
        </w:rPr>
        <w:t>(N=68)</w:t>
      </w:r>
    </w:p>
    <w:p w14:paraId="69EBFE05" w14:textId="77777777" w:rsidR="00137D29" w:rsidRPr="00EE4080" w:rsidRDefault="00137D29" w:rsidP="00137D29">
      <w:pPr>
        <w:pStyle w:val="ListParagraph"/>
        <w:numPr>
          <w:ilvl w:val="1"/>
          <w:numId w:val="27"/>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Yes – pursuing an OTD is part of my future career path = </w:t>
      </w:r>
      <w:r w:rsidRPr="00EE4080">
        <w:rPr>
          <w:rFonts w:ascii="Times New Roman" w:hAnsi="Times New Roman" w:cs="Times New Roman"/>
          <w:b/>
          <w:bCs/>
          <w:sz w:val="24"/>
          <w:szCs w:val="24"/>
        </w:rPr>
        <w:t>54.84%</w:t>
      </w:r>
    </w:p>
    <w:p w14:paraId="1D7CF6F6" w14:textId="77777777" w:rsidR="00137D29" w:rsidRPr="00EE4080" w:rsidRDefault="00137D29" w:rsidP="00137D29">
      <w:pPr>
        <w:pStyle w:val="ListParagraph"/>
        <w:numPr>
          <w:ilvl w:val="1"/>
          <w:numId w:val="27"/>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No – pursuing an OTD is not part of my future career path = </w:t>
      </w:r>
      <w:r w:rsidRPr="00EE4080">
        <w:rPr>
          <w:rFonts w:ascii="Times New Roman" w:hAnsi="Times New Roman" w:cs="Times New Roman"/>
          <w:b/>
          <w:bCs/>
          <w:sz w:val="24"/>
          <w:szCs w:val="24"/>
        </w:rPr>
        <w:t>45.16%</w:t>
      </w:r>
    </w:p>
    <w:p w14:paraId="5E1AF97B" w14:textId="77777777" w:rsidR="00137D29" w:rsidRPr="00EE4080" w:rsidRDefault="00137D29" w:rsidP="00137D29">
      <w:pPr>
        <w:pStyle w:val="ListParagraph"/>
        <w:ind w:left="1440"/>
        <w:rPr>
          <w:rFonts w:ascii="Times New Roman" w:hAnsi="Times New Roman" w:cs="Times New Roman"/>
          <w:sz w:val="24"/>
          <w:szCs w:val="24"/>
        </w:rPr>
      </w:pPr>
    </w:p>
    <w:p w14:paraId="4BE1D3C7" w14:textId="77777777" w:rsidR="00137D29" w:rsidRPr="00EE4080" w:rsidRDefault="00137D29" w:rsidP="00137D29">
      <w:pPr>
        <w:pStyle w:val="ListParagraph"/>
        <w:numPr>
          <w:ilvl w:val="0"/>
          <w:numId w:val="26"/>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If you are not currently interested in pursuing an OTD, please consider letting us know what factors contributed to your decision (select all that apply). </w:t>
      </w:r>
      <w:r w:rsidRPr="00EE4080">
        <w:rPr>
          <w:rFonts w:ascii="Times New Roman" w:hAnsi="Times New Roman" w:cs="Times New Roman"/>
          <w:b/>
          <w:bCs/>
          <w:sz w:val="24"/>
          <w:szCs w:val="24"/>
        </w:rPr>
        <w:t>(N=86)</w:t>
      </w:r>
    </w:p>
    <w:p w14:paraId="318648F1" w14:textId="77777777" w:rsidR="00137D29" w:rsidRPr="00EE4080" w:rsidRDefault="00137D29" w:rsidP="00137D29">
      <w:pPr>
        <w:pStyle w:val="ListParagraph"/>
        <w:numPr>
          <w:ilvl w:val="0"/>
          <w:numId w:val="28"/>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Cost = </w:t>
      </w:r>
      <w:r w:rsidRPr="00EE4080">
        <w:rPr>
          <w:rFonts w:ascii="Times New Roman" w:hAnsi="Times New Roman" w:cs="Times New Roman"/>
          <w:b/>
          <w:bCs/>
          <w:sz w:val="24"/>
          <w:szCs w:val="24"/>
        </w:rPr>
        <w:t>39.53%</w:t>
      </w:r>
    </w:p>
    <w:p w14:paraId="07A9229E" w14:textId="77777777" w:rsidR="00137D29" w:rsidRPr="00EE4080" w:rsidRDefault="00137D29" w:rsidP="00137D29">
      <w:pPr>
        <w:pStyle w:val="ListParagraph"/>
        <w:numPr>
          <w:ilvl w:val="0"/>
          <w:numId w:val="28"/>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Time = </w:t>
      </w:r>
      <w:r w:rsidRPr="00EE4080">
        <w:rPr>
          <w:rFonts w:ascii="Times New Roman" w:hAnsi="Times New Roman" w:cs="Times New Roman"/>
          <w:b/>
          <w:bCs/>
          <w:sz w:val="24"/>
          <w:szCs w:val="24"/>
        </w:rPr>
        <w:t>27.91%</w:t>
      </w:r>
    </w:p>
    <w:p w14:paraId="7EA1AB6F" w14:textId="77777777" w:rsidR="00137D29" w:rsidRPr="00EE4080" w:rsidRDefault="00137D29" w:rsidP="00137D29">
      <w:pPr>
        <w:pStyle w:val="ListParagraph"/>
        <w:numPr>
          <w:ilvl w:val="0"/>
          <w:numId w:val="28"/>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Relevance to my career goals = </w:t>
      </w:r>
      <w:r w:rsidRPr="00EE4080">
        <w:rPr>
          <w:rFonts w:ascii="Times New Roman" w:hAnsi="Times New Roman" w:cs="Times New Roman"/>
          <w:b/>
          <w:bCs/>
          <w:sz w:val="24"/>
          <w:szCs w:val="24"/>
        </w:rPr>
        <w:t>24.42%</w:t>
      </w:r>
    </w:p>
    <w:p w14:paraId="1B3ACFB1" w14:textId="77777777" w:rsidR="00137D29" w:rsidRPr="00EE4080" w:rsidRDefault="00137D29" w:rsidP="00137D29">
      <w:pPr>
        <w:pStyle w:val="ListParagraph"/>
        <w:numPr>
          <w:ilvl w:val="0"/>
          <w:numId w:val="28"/>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Other = </w:t>
      </w:r>
      <w:r w:rsidRPr="00EE4080">
        <w:rPr>
          <w:rFonts w:ascii="Times New Roman" w:hAnsi="Times New Roman" w:cs="Times New Roman"/>
          <w:b/>
          <w:bCs/>
          <w:sz w:val="24"/>
          <w:szCs w:val="24"/>
        </w:rPr>
        <w:t>8.14%</w:t>
      </w:r>
    </w:p>
    <w:p w14:paraId="3A3E7146" w14:textId="77777777" w:rsidR="00137D29" w:rsidRPr="00EE4080" w:rsidRDefault="00137D29" w:rsidP="00137D29">
      <w:pPr>
        <w:rPr>
          <w:rFonts w:ascii="Times New Roman" w:hAnsi="Times New Roman" w:cs="Times New Roman"/>
          <w:sz w:val="24"/>
          <w:szCs w:val="24"/>
        </w:rPr>
      </w:pPr>
    </w:p>
    <w:p w14:paraId="088C5835" w14:textId="77777777" w:rsidR="00137D29" w:rsidRPr="00EE4080" w:rsidRDefault="00137D29" w:rsidP="00137D29">
      <w:pPr>
        <w:pStyle w:val="ListParagraph"/>
        <w:numPr>
          <w:ilvl w:val="0"/>
          <w:numId w:val="26"/>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What would you say your interest level is in pursuing an OTD at some point in the future? </w:t>
      </w:r>
      <w:r w:rsidRPr="00EE4080">
        <w:rPr>
          <w:rFonts w:ascii="Times New Roman" w:hAnsi="Times New Roman" w:cs="Times New Roman"/>
          <w:b/>
          <w:bCs/>
          <w:sz w:val="24"/>
          <w:szCs w:val="24"/>
        </w:rPr>
        <w:t>(N=55)</w:t>
      </w:r>
    </w:p>
    <w:p w14:paraId="0B20B190" w14:textId="77777777" w:rsidR="00137D29" w:rsidRPr="00EE4080" w:rsidRDefault="00137D29" w:rsidP="00137D29">
      <w:pPr>
        <w:pStyle w:val="ListParagraph"/>
        <w:numPr>
          <w:ilvl w:val="0"/>
          <w:numId w:val="29"/>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Extremely interested = </w:t>
      </w:r>
      <w:r w:rsidRPr="00EE4080">
        <w:rPr>
          <w:rFonts w:ascii="Times New Roman" w:hAnsi="Times New Roman" w:cs="Times New Roman"/>
          <w:b/>
          <w:bCs/>
          <w:sz w:val="24"/>
          <w:szCs w:val="24"/>
        </w:rPr>
        <w:t>20.0%</w:t>
      </w:r>
    </w:p>
    <w:p w14:paraId="00489FA8" w14:textId="77777777" w:rsidR="00137D29" w:rsidRPr="00EE4080" w:rsidRDefault="00137D29" w:rsidP="00137D29">
      <w:pPr>
        <w:pStyle w:val="ListParagraph"/>
        <w:numPr>
          <w:ilvl w:val="0"/>
          <w:numId w:val="29"/>
        </w:numPr>
        <w:spacing w:after="160" w:line="259" w:lineRule="auto"/>
        <w:rPr>
          <w:rFonts w:ascii="Times New Roman" w:hAnsi="Times New Roman" w:cs="Times New Roman"/>
          <w:b/>
          <w:bCs/>
          <w:sz w:val="24"/>
          <w:szCs w:val="24"/>
        </w:rPr>
      </w:pPr>
      <w:r w:rsidRPr="00EE4080">
        <w:rPr>
          <w:rFonts w:ascii="Times New Roman" w:hAnsi="Times New Roman" w:cs="Times New Roman"/>
          <w:sz w:val="24"/>
          <w:szCs w:val="24"/>
        </w:rPr>
        <w:t xml:space="preserve">Very Interested = </w:t>
      </w:r>
      <w:r w:rsidRPr="00EE4080">
        <w:rPr>
          <w:rFonts w:ascii="Times New Roman" w:hAnsi="Times New Roman" w:cs="Times New Roman"/>
          <w:b/>
          <w:bCs/>
          <w:sz w:val="24"/>
          <w:szCs w:val="24"/>
        </w:rPr>
        <w:t>32.73%</w:t>
      </w:r>
    </w:p>
    <w:p w14:paraId="7D21A84D" w14:textId="77777777" w:rsidR="00137D29" w:rsidRPr="00EE4080" w:rsidRDefault="00137D29" w:rsidP="00137D29">
      <w:pPr>
        <w:pStyle w:val="ListParagraph"/>
        <w:numPr>
          <w:ilvl w:val="0"/>
          <w:numId w:val="29"/>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Moderately interested = </w:t>
      </w:r>
      <w:r w:rsidRPr="00EE4080">
        <w:rPr>
          <w:rFonts w:ascii="Times New Roman" w:hAnsi="Times New Roman" w:cs="Times New Roman"/>
          <w:b/>
          <w:bCs/>
          <w:sz w:val="24"/>
          <w:szCs w:val="24"/>
        </w:rPr>
        <w:t>43.64%</w:t>
      </w:r>
    </w:p>
    <w:p w14:paraId="0F427BA0" w14:textId="77777777" w:rsidR="00137D29" w:rsidRPr="00EE4080" w:rsidRDefault="00137D29" w:rsidP="00137D29">
      <w:pPr>
        <w:pStyle w:val="ListParagraph"/>
        <w:numPr>
          <w:ilvl w:val="0"/>
          <w:numId w:val="29"/>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Slightly interested = </w:t>
      </w:r>
      <w:r w:rsidRPr="00EE4080">
        <w:rPr>
          <w:rFonts w:ascii="Times New Roman" w:hAnsi="Times New Roman" w:cs="Times New Roman"/>
          <w:b/>
          <w:bCs/>
          <w:sz w:val="24"/>
          <w:szCs w:val="24"/>
        </w:rPr>
        <w:t>3.64%</w:t>
      </w:r>
    </w:p>
    <w:p w14:paraId="048D6F56" w14:textId="77777777" w:rsidR="00137D29" w:rsidRPr="00EE4080" w:rsidRDefault="00137D29" w:rsidP="00137D29">
      <w:pPr>
        <w:rPr>
          <w:rFonts w:ascii="Times New Roman" w:hAnsi="Times New Roman" w:cs="Times New Roman"/>
          <w:sz w:val="24"/>
          <w:szCs w:val="24"/>
        </w:rPr>
      </w:pPr>
    </w:p>
    <w:p w14:paraId="40F4F149" w14:textId="77777777" w:rsidR="00137D29" w:rsidRPr="00EE4080" w:rsidRDefault="00137D29" w:rsidP="00137D29">
      <w:pPr>
        <w:pStyle w:val="ListParagraph"/>
        <w:numPr>
          <w:ilvl w:val="0"/>
          <w:numId w:val="26"/>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If you are currently enrolled in the RU-MOT program, what year are you currently in? </w:t>
      </w:r>
      <w:r w:rsidRPr="00EE4080">
        <w:rPr>
          <w:rFonts w:ascii="Times New Roman" w:hAnsi="Times New Roman" w:cs="Times New Roman"/>
          <w:b/>
          <w:bCs/>
          <w:sz w:val="24"/>
          <w:szCs w:val="24"/>
        </w:rPr>
        <w:t>(N=53)</w:t>
      </w:r>
    </w:p>
    <w:p w14:paraId="0FD95C75" w14:textId="77777777" w:rsidR="00137D29" w:rsidRPr="00EE4080" w:rsidRDefault="00137D29" w:rsidP="00137D29">
      <w:pPr>
        <w:pStyle w:val="ListParagraph"/>
        <w:numPr>
          <w:ilvl w:val="0"/>
          <w:numId w:val="30"/>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1</w:t>
      </w:r>
      <w:r w:rsidRPr="00EE4080">
        <w:rPr>
          <w:rFonts w:ascii="Times New Roman" w:hAnsi="Times New Roman" w:cs="Times New Roman"/>
          <w:sz w:val="24"/>
          <w:szCs w:val="24"/>
          <w:vertAlign w:val="superscript"/>
        </w:rPr>
        <w:t>st</w:t>
      </w:r>
      <w:r w:rsidRPr="00EE4080">
        <w:rPr>
          <w:rFonts w:ascii="Times New Roman" w:hAnsi="Times New Roman" w:cs="Times New Roman"/>
          <w:sz w:val="24"/>
          <w:szCs w:val="24"/>
        </w:rPr>
        <w:t xml:space="preserve"> year = </w:t>
      </w:r>
      <w:r w:rsidRPr="00EE4080">
        <w:rPr>
          <w:rFonts w:ascii="Times New Roman" w:hAnsi="Times New Roman" w:cs="Times New Roman"/>
          <w:b/>
          <w:bCs/>
          <w:sz w:val="24"/>
          <w:szCs w:val="24"/>
        </w:rPr>
        <w:t>13.21%</w:t>
      </w:r>
    </w:p>
    <w:p w14:paraId="20BCAD4D" w14:textId="77777777" w:rsidR="00137D29" w:rsidRPr="00EE4080" w:rsidRDefault="00137D29" w:rsidP="00137D29">
      <w:pPr>
        <w:pStyle w:val="ListParagraph"/>
        <w:numPr>
          <w:ilvl w:val="0"/>
          <w:numId w:val="30"/>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2</w:t>
      </w:r>
      <w:r w:rsidRPr="00EE4080">
        <w:rPr>
          <w:rFonts w:ascii="Times New Roman" w:hAnsi="Times New Roman" w:cs="Times New Roman"/>
          <w:sz w:val="24"/>
          <w:szCs w:val="24"/>
          <w:vertAlign w:val="superscript"/>
        </w:rPr>
        <w:t>nd</w:t>
      </w:r>
      <w:r w:rsidRPr="00EE4080">
        <w:rPr>
          <w:rFonts w:ascii="Times New Roman" w:hAnsi="Times New Roman" w:cs="Times New Roman"/>
          <w:sz w:val="24"/>
          <w:szCs w:val="24"/>
        </w:rPr>
        <w:t xml:space="preserve"> year = </w:t>
      </w:r>
      <w:r w:rsidRPr="00EE4080">
        <w:rPr>
          <w:rFonts w:ascii="Times New Roman" w:hAnsi="Times New Roman" w:cs="Times New Roman"/>
          <w:b/>
          <w:bCs/>
          <w:sz w:val="24"/>
          <w:szCs w:val="24"/>
        </w:rPr>
        <w:t>16.98%</w:t>
      </w:r>
    </w:p>
    <w:p w14:paraId="015130AD" w14:textId="77777777" w:rsidR="00137D29" w:rsidRPr="00EE4080" w:rsidRDefault="00137D29" w:rsidP="00137D29">
      <w:pPr>
        <w:pStyle w:val="ListParagraph"/>
        <w:numPr>
          <w:ilvl w:val="0"/>
          <w:numId w:val="30"/>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3</w:t>
      </w:r>
      <w:r w:rsidRPr="00EE4080">
        <w:rPr>
          <w:rFonts w:ascii="Times New Roman" w:hAnsi="Times New Roman" w:cs="Times New Roman"/>
          <w:sz w:val="24"/>
          <w:szCs w:val="24"/>
          <w:vertAlign w:val="superscript"/>
        </w:rPr>
        <w:t>rd</w:t>
      </w:r>
      <w:r w:rsidRPr="00EE4080">
        <w:rPr>
          <w:rFonts w:ascii="Times New Roman" w:hAnsi="Times New Roman" w:cs="Times New Roman"/>
          <w:sz w:val="24"/>
          <w:szCs w:val="24"/>
        </w:rPr>
        <w:t xml:space="preserve"> year = </w:t>
      </w:r>
      <w:r w:rsidRPr="00EE4080">
        <w:rPr>
          <w:rFonts w:ascii="Times New Roman" w:hAnsi="Times New Roman" w:cs="Times New Roman"/>
          <w:b/>
          <w:bCs/>
          <w:sz w:val="24"/>
          <w:szCs w:val="24"/>
        </w:rPr>
        <w:t>13.21%</w:t>
      </w:r>
    </w:p>
    <w:p w14:paraId="22C51E30" w14:textId="77777777" w:rsidR="00137D29" w:rsidRPr="00EE4080" w:rsidRDefault="00137D29" w:rsidP="00137D29">
      <w:pPr>
        <w:pStyle w:val="ListParagraph"/>
        <w:numPr>
          <w:ilvl w:val="0"/>
          <w:numId w:val="30"/>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N/A – already graduated = </w:t>
      </w:r>
      <w:r w:rsidRPr="00EE4080">
        <w:rPr>
          <w:rFonts w:ascii="Times New Roman" w:hAnsi="Times New Roman" w:cs="Times New Roman"/>
          <w:b/>
          <w:bCs/>
          <w:sz w:val="24"/>
          <w:szCs w:val="24"/>
        </w:rPr>
        <w:t>56.60%</w:t>
      </w:r>
    </w:p>
    <w:p w14:paraId="7F23D9E6" w14:textId="77777777" w:rsidR="00137D29" w:rsidRPr="00EE4080" w:rsidRDefault="00137D29" w:rsidP="00137D29">
      <w:pPr>
        <w:rPr>
          <w:rFonts w:ascii="Times New Roman" w:hAnsi="Times New Roman" w:cs="Times New Roman"/>
          <w:sz w:val="24"/>
          <w:szCs w:val="24"/>
        </w:rPr>
      </w:pPr>
    </w:p>
    <w:p w14:paraId="1D6B3652" w14:textId="77777777" w:rsidR="00137D29" w:rsidRPr="00EE4080" w:rsidRDefault="00137D29" w:rsidP="00137D29">
      <w:pPr>
        <w:pStyle w:val="ListParagraph"/>
        <w:numPr>
          <w:ilvl w:val="0"/>
          <w:numId w:val="26"/>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At what point in the future do you imagine that you might explore an OTD? </w:t>
      </w:r>
      <w:r w:rsidRPr="00EE4080">
        <w:rPr>
          <w:rFonts w:ascii="Times New Roman" w:hAnsi="Times New Roman" w:cs="Times New Roman"/>
          <w:b/>
          <w:bCs/>
          <w:sz w:val="24"/>
          <w:szCs w:val="24"/>
        </w:rPr>
        <w:t>(N=56)</w:t>
      </w:r>
    </w:p>
    <w:p w14:paraId="350F96EC" w14:textId="77777777" w:rsidR="00137D29" w:rsidRPr="00EE4080" w:rsidRDefault="00137D29" w:rsidP="00137D29">
      <w:pPr>
        <w:pStyle w:val="ListParagraph"/>
        <w:numPr>
          <w:ilvl w:val="0"/>
          <w:numId w:val="31"/>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0-1 year from now = </w:t>
      </w:r>
      <w:r w:rsidRPr="00EE4080">
        <w:rPr>
          <w:rFonts w:ascii="Times New Roman" w:hAnsi="Times New Roman" w:cs="Times New Roman"/>
          <w:b/>
          <w:bCs/>
          <w:sz w:val="24"/>
          <w:szCs w:val="24"/>
        </w:rPr>
        <w:t>10.71%</w:t>
      </w:r>
    </w:p>
    <w:p w14:paraId="321D98E1" w14:textId="77777777" w:rsidR="00137D29" w:rsidRPr="00EE4080" w:rsidRDefault="00137D29" w:rsidP="00137D29">
      <w:pPr>
        <w:pStyle w:val="ListParagraph"/>
        <w:numPr>
          <w:ilvl w:val="0"/>
          <w:numId w:val="31"/>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2-3 years from now = </w:t>
      </w:r>
      <w:r w:rsidRPr="00EE4080">
        <w:rPr>
          <w:rFonts w:ascii="Times New Roman" w:hAnsi="Times New Roman" w:cs="Times New Roman"/>
          <w:b/>
          <w:bCs/>
          <w:sz w:val="24"/>
          <w:szCs w:val="24"/>
        </w:rPr>
        <w:t>41.07%</w:t>
      </w:r>
      <w:r w:rsidRPr="00EE4080">
        <w:rPr>
          <w:rFonts w:ascii="Times New Roman" w:hAnsi="Times New Roman" w:cs="Times New Roman"/>
          <w:sz w:val="24"/>
          <w:szCs w:val="24"/>
        </w:rPr>
        <w:t xml:space="preserve"> </w:t>
      </w:r>
    </w:p>
    <w:p w14:paraId="347EAB9B" w14:textId="77777777" w:rsidR="00137D29" w:rsidRPr="00EE4080" w:rsidRDefault="00137D29" w:rsidP="00137D29">
      <w:pPr>
        <w:pStyle w:val="ListParagraph"/>
        <w:numPr>
          <w:ilvl w:val="0"/>
          <w:numId w:val="31"/>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4-5 years from now = </w:t>
      </w:r>
      <w:r w:rsidRPr="00EE4080">
        <w:rPr>
          <w:rFonts w:ascii="Times New Roman" w:hAnsi="Times New Roman" w:cs="Times New Roman"/>
          <w:b/>
          <w:bCs/>
          <w:sz w:val="24"/>
          <w:szCs w:val="24"/>
        </w:rPr>
        <w:t>28.57%</w:t>
      </w:r>
    </w:p>
    <w:p w14:paraId="7A8A382A" w14:textId="77777777" w:rsidR="00137D29" w:rsidRPr="00EE4080" w:rsidRDefault="00137D29" w:rsidP="00137D29">
      <w:pPr>
        <w:pStyle w:val="ListParagraph"/>
        <w:numPr>
          <w:ilvl w:val="0"/>
          <w:numId w:val="31"/>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More than 5 years from now = </w:t>
      </w:r>
      <w:r w:rsidRPr="00EE4080">
        <w:rPr>
          <w:rFonts w:ascii="Times New Roman" w:hAnsi="Times New Roman" w:cs="Times New Roman"/>
          <w:b/>
          <w:bCs/>
          <w:sz w:val="24"/>
          <w:szCs w:val="24"/>
        </w:rPr>
        <w:t>19.64%</w:t>
      </w:r>
    </w:p>
    <w:p w14:paraId="2399A1D0" w14:textId="77777777" w:rsidR="00137D29" w:rsidRPr="00EE4080" w:rsidRDefault="00137D29" w:rsidP="00137D29">
      <w:pPr>
        <w:rPr>
          <w:rFonts w:ascii="Times New Roman" w:hAnsi="Times New Roman" w:cs="Times New Roman"/>
          <w:sz w:val="24"/>
          <w:szCs w:val="24"/>
        </w:rPr>
      </w:pPr>
    </w:p>
    <w:p w14:paraId="57E17A75" w14:textId="77777777" w:rsidR="00137D29" w:rsidRPr="00EE4080" w:rsidRDefault="00137D29" w:rsidP="00137D29">
      <w:pPr>
        <w:pStyle w:val="ListParagraph"/>
        <w:numPr>
          <w:ilvl w:val="0"/>
          <w:numId w:val="26"/>
        </w:numPr>
        <w:spacing w:after="160" w:line="259" w:lineRule="auto"/>
        <w:rPr>
          <w:rFonts w:ascii="Times New Roman" w:hAnsi="Times New Roman" w:cs="Times New Roman"/>
          <w:b/>
          <w:bCs/>
          <w:sz w:val="24"/>
          <w:szCs w:val="24"/>
        </w:rPr>
      </w:pPr>
      <w:r w:rsidRPr="00EE4080">
        <w:rPr>
          <w:rFonts w:ascii="Times New Roman" w:hAnsi="Times New Roman" w:cs="Times New Roman"/>
          <w:sz w:val="24"/>
          <w:szCs w:val="24"/>
        </w:rPr>
        <w:t xml:space="preserve">What factors do you anticipate would influence your decision when choosing an OTD program? (select all that apply) </w:t>
      </w:r>
      <w:r w:rsidRPr="00EE4080">
        <w:rPr>
          <w:rFonts w:ascii="Times New Roman" w:hAnsi="Times New Roman" w:cs="Times New Roman"/>
          <w:b/>
          <w:bCs/>
          <w:sz w:val="24"/>
          <w:szCs w:val="24"/>
        </w:rPr>
        <w:t>Outside of delivery format (17.62%) top 3 factors included specialized content relevant to individual career goals (23.56%), Cost (19.67%) and length of program (16.80%).</w:t>
      </w:r>
    </w:p>
    <w:p w14:paraId="0023C8CD"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Location = </w:t>
      </w:r>
      <w:r w:rsidRPr="00EE4080">
        <w:rPr>
          <w:rFonts w:ascii="Times New Roman" w:hAnsi="Times New Roman" w:cs="Times New Roman"/>
          <w:b/>
          <w:bCs/>
          <w:sz w:val="24"/>
          <w:szCs w:val="24"/>
        </w:rPr>
        <w:t>12.70%</w:t>
      </w:r>
    </w:p>
    <w:p w14:paraId="77DB2255"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Cost = </w:t>
      </w:r>
      <w:r w:rsidRPr="00EE4080">
        <w:rPr>
          <w:rFonts w:ascii="Times New Roman" w:hAnsi="Times New Roman" w:cs="Times New Roman"/>
          <w:b/>
          <w:bCs/>
          <w:sz w:val="24"/>
          <w:szCs w:val="24"/>
        </w:rPr>
        <w:t>19.67%</w:t>
      </w:r>
    </w:p>
    <w:p w14:paraId="2CC10A1F"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lastRenderedPageBreak/>
        <w:t xml:space="preserve">Faculty = </w:t>
      </w:r>
      <w:r w:rsidRPr="00EE4080">
        <w:rPr>
          <w:rFonts w:ascii="Times New Roman" w:hAnsi="Times New Roman" w:cs="Times New Roman"/>
          <w:b/>
          <w:bCs/>
          <w:sz w:val="24"/>
          <w:szCs w:val="24"/>
        </w:rPr>
        <w:t>6.15%</w:t>
      </w:r>
    </w:p>
    <w:p w14:paraId="04AE1710"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Length of program/number of credits = </w:t>
      </w:r>
      <w:r w:rsidRPr="00EE4080">
        <w:rPr>
          <w:rFonts w:ascii="Times New Roman" w:hAnsi="Times New Roman" w:cs="Times New Roman"/>
          <w:b/>
          <w:bCs/>
          <w:sz w:val="24"/>
          <w:szCs w:val="24"/>
        </w:rPr>
        <w:t>16.80%</w:t>
      </w:r>
    </w:p>
    <w:p w14:paraId="25B78573"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119D2202" wp14:editId="542E625F">
                <wp:simplePos x="0" y="0"/>
                <wp:positionH relativeFrom="column">
                  <wp:posOffset>3656990</wp:posOffset>
                </wp:positionH>
                <wp:positionV relativeFrom="paragraph">
                  <wp:posOffset>171780</wp:posOffset>
                </wp:positionV>
                <wp:extent cx="1908810" cy="2482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8285"/>
                        </a:xfrm>
                        <a:prstGeom prst="rect">
                          <a:avLst/>
                        </a:prstGeom>
                        <a:solidFill>
                          <a:srgbClr val="FFFFFF"/>
                        </a:solidFill>
                        <a:ln w="9525">
                          <a:noFill/>
                          <a:miter lim="800000"/>
                          <a:headEnd/>
                          <a:tailEnd/>
                        </a:ln>
                      </wps:spPr>
                      <wps:txbx>
                        <w:txbxContent>
                          <w:p w14:paraId="0F573A2B" w14:textId="77777777" w:rsidR="00AF2F88" w:rsidRPr="00706D74" w:rsidRDefault="00AF2F88" w:rsidP="00137D29">
                            <w:pPr>
                              <w:rPr>
                                <w:rFonts w:asciiTheme="minorHAnsi" w:hAnsiTheme="minorHAnsi" w:cstheme="minorHAnsi"/>
                              </w:rPr>
                            </w:pPr>
                            <w:r w:rsidRPr="00706D74">
                              <w:rPr>
                                <w:rFonts w:asciiTheme="minorHAnsi" w:hAnsiTheme="minorHAnsi" w:cstheme="minorHAnsi"/>
                              </w:rPr>
                              <w:t>Collectively, content = 23.56%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D2202" id="_x0000_t202" coordsize="21600,21600" o:spt="202" path="m,l,21600r21600,l21600,xe">
                <v:stroke joinstyle="miter"/>
                <v:path gradientshapeok="t" o:connecttype="rect"/>
              </v:shapetype>
              <v:shape id="Text Box 2" o:spid="_x0000_s1026" type="#_x0000_t202" style="position:absolute;left:0;text-align:left;margin-left:287.95pt;margin-top:13.55pt;width:150.3pt;height:19.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77IAIAAB0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" stroked="f">
                <v:textbox>
                  <w:txbxContent>
                    <w:p w14:paraId="0F573A2B" w14:textId="77777777" w:rsidR="00AF2F88" w:rsidRPr="00706D74" w:rsidRDefault="00AF2F88" w:rsidP="00137D29">
                      <w:pPr>
                        <w:rPr>
                          <w:rFonts w:asciiTheme="minorHAnsi" w:hAnsiTheme="minorHAnsi" w:cstheme="minorHAnsi"/>
                        </w:rPr>
                      </w:pPr>
                      <w:r w:rsidRPr="00706D74">
                        <w:rPr>
                          <w:rFonts w:asciiTheme="minorHAnsi" w:hAnsiTheme="minorHAnsi" w:cstheme="minorHAnsi"/>
                        </w:rPr>
                        <w:t>Collectively, content = 23.56%</w:t>
                      </w:r>
                    </w:p>
                  </w:txbxContent>
                </v:textbox>
                <w10:wrap type="square"/>
              </v:shape>
            </w:pict>
          </mc:Fallback>
        </mc:AlternateContent>
      </w:r>
      <w:r w:rsidRPr="00EE408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280B779" wp14:editId="6F0B5214">
                <wp:simplePos x="0" y="0"/>
                <wp:positionH relativeFrom="column">
                  <wp:posOffset>3357677</wp:posOffset>
                </wp:positionH>
                <wp:positionV relativeFrom="paragraph">
                  <wp:posOffset>91923</wp:posOffset>
                </wp:positionV>
                <wp:extent cx="160934" cy="424281"/>
                <wp:effectExtent l="0" t="0" r="29845" b="13970"/>
                <wp:wrapNone/>
                <wp:docPr id="6" name="Right Brace 6"/>
                <wp:cNvGraphicFramePr/>
                <a:graphic xmlns:a="http://schemas.openxmlformats.org/drawingml/2006/main">
                  <a:graphicData uri="http://schemas.microsoft.com/office/word/2010/wordprocessingShape">
                    <wps:wsp>
                      <wps:cNvSpPr/>
                      <wps:spPr>
                        <a:xfrm>
                          <a:off x="0" y="0"/>
                          <a:ext cx="160934" cy="424281"/>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6D9F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64.4pt;margin-top:7.25pt;width:12.65pt;height:33.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" adj="683" strokecolor="black [3213]" strokeweight="1pt">
                <v:stroke joinstyle="miter"/>
              </v:shape>
            </w:pict>
          </mc:Fallback>
        </mc:AlternateContent>
      </w:r>
      <w:r w:rsidRPr="00EE4080">
        <w:rPr>
          <w:rFonts w:ascii="Times New Roman" w:hAnsi="Times New Roman" w:cs="Times New Roman"/>
          <w:sz w:val="24"/>
          <w:szCs w:val="24"/>
        </w:rPr>
        <w:t xml:space="preserve">Content on advanced clinical skills = </w:t>
      </w:r>
      <w:r w:rsidRPr="00EE4080">
        <w:rPr>
          <w:rFonts w:ascii="Times New Roman" w:hAnsi="Times New Roman" w:cs="Times New Roman"/>
          <w:b/>
          <w:bCs/>
          <w:sz w:val="24"/>
          <w:szCs w:val="24"/>
        </w:rPr>
        <w:t>9.43%</w:t>
      </w:r>
      <w:r w:rsidRPr="00EE4080">
        <w:rPr>
          <w:rFonts w:ascii="Times New Roman" w:hAnsi="Times New Roman" w:cs="Times New Roman"/>
          <w:sz w:val="24"/>
          <w:szCs w:val="24"/>
        </w:rPr>
        <w:t xml:space="preserve"> </w:t>
      </w:r>
    </w:p>
    <w:p w14:paraId="0C874EF1"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Content on education/academia = </w:t>
      </w:r>
      <w:r w:rsidRPr="00EE4080">
        <w:rPr>
          <w:rFonts w:ascii="Times New Roman" w:hAnsi="Times New Roman" w:cs="Times New Roman"/>
          <w:b/>
          <w:bCs/>
          <w:sz w:val="24"/>
          <w:szCs w:val="24"/>
        </w:rPr>
        <w:t>8.20%</w:t>
      </w:r>
    </w:p>
    <w:p w14:paraId="3DEC35F0"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Content on leadership = </w:t>
      </w:r>
      <w:r w:rsidRPr="00EE4080">
        <w:rPr>
          <w:rFonts w:ascii="Times New Roman" w:hAnsi="Times New Roman" w:cs="Times New Roman"/>
          <w:b/>
          <w:bCs/>
          <w:sz w:val="24"/>
          <w:szCs w:val="24"/>
        </w:rPr>
        <w:t>5.74%</w:t>
      </w:r>
    </w:p>
    <w:p w14:paraId="29DE0F7B"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Format (online vs. face to face/in-person) = </w:t>
      </w:r>
      <w:r w:rsidRPr="00EE4080">
        <w:rPr>
          <w:rFonts w:ascii="Times New Roman" w:hAnsi="Times New Roman" w:cs="Times New Roman"/>
          <w:b/>
          <w:bCs/>
          <w:sz w:val="24"/>
          <w:szCs w:val="24"/>
        </w:rPr>
        <w:t>17.62%</w:t>
      </w:r>
    </w:p>
    <w:p w14:paraId="4704AC9D" w14:textId="77777777" w:rsidR="00137D29" w:rsidRPr="00EE4080" w:rsidRDefault="00137D29" w:rsidP="00137D29">
      <w:pPr>
        <w:pStyle w:val="ListParagraph"/>
        <w:numPr>
          <w:ilvl w:val="0"/>
          <w:numId w:val="32"/>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Other (please list or describe) = </w:t>
      </w:r>
      <w:r w:rsidRPr="00EE4080">
        <w:rPr>
          <w:rFonts w:ascii="Times New Roman" w:hAnsi="Times New Roman" w:cs="Times New Roman"/>
          <w:b/>
          <w:bCs/>
          <w:sz w:val="24"/>
          <w:szCs w:val="24"/>
        </w:rPr>
        <w:t>3.69%</w:t>
      </w:r>
    </w:p>
    <w:p w14:paraId="195ECF17" w14:textId="77777777" w:rsidR="00137D29" w:rsidRPr="00EE4080" w:rsidRDefault="00137D29" w:rsidP="00137D29">
      <w:pPr>
        <w:rPr>
          <w:rFonts w:ascii="Times New Roman" w:hAnsi="Times New Roman" w:cs="Times New Roman"/>
          <w:sz w:val="24"/>
          <w:szCs w:val="24"/>
        </w:rPr>
      </w:pPr>
    </w:p>
    <w:p w14:paraId="653B66D7" w14:textId="77777777" w:rsidR="00137D29" w:rsidRPr="00EE4080" w:rsidRDefault="00137D29" w:rsidP="00137D29">
      <w:pPr>
        <w:pStyle w:val="ListParagraph"/>
        <w:numPr>
          <w:ilvl w:val="0"/>
          <w:numId w:val="26"/>
        </w:numPr>
        <w:spacing w:after="160" w:line="259" w:lineRule="auto"/>
        <w:rPr>
          <w:rFonts w:ascii="Times New Roman" w:hAnsi="Times New Roman" w:cs="Times New Roman"/>
          <w:sz w:val="24"/>
          <w:szCs w:val="24"/>
        </w:rPr>
      </w:pPr>
      <w:r w:rsidRPr="00EE4080">
        <w:rPr>
          <w:rFonts w:ascii="Times New Roman" w:hAnsi="Times New Roman" w:cs="Times New Roman"/>
          <w:sz w:val="24"/>
          <w:szCs w:val="24"/>
        </w:rPr>
        <w:t xml:space="preserve">What format do you anticipate you would be interested in? </w:t>
      </w:r>
      <w:r w:rsidRPr="00EE4080">
        <w:rPr>
          <w:rFonts w:ascii="Times New Roman" w:hAnsi="Times New Roman" w:cs="Times New Roman"/>
          <w:b/>
          <w:bCs/>
          <w:sz w:val="24"/>
          <w:szCs w:val="24"/>
        </w:rPr>
        <w:t>(N=40)</w:t>
      </w:r>
    </w:p>
    <w:p w14:paraId="32E53CDE" w14:textId="77777777" w:rsidR="00137D29" w:rsidRPr="00EE4080" w:rsidRDefault="00137D29" w:rsidP="00137D29">
      <w:pPr>
        <w:pStyle w:val="ListParagraph"/>
        <w:numPr>
          <w:ilvl w:val="0"/>
          <w:numId w:val="33"/>
        </w:numPr>
        <w:spacing w:after="160" w:line="259" w:lineRule="auto"/>
        <w:ind w:firstLine="90"/>
        <w:rPr>
          <w:rFonts w:ascii="Times New Roman" w:hAnsi="Times New Roman" w:cs="Times New Roman"/>
          <w:sz w:val="24"/>
          <w:szCs w:val="24"/>
        </w:rPr>
      </w:pPr>
      <w:r w:rsidRPr="00EE4080">
        <w:rPr>
          <w:rFonts w:ascii="Times New Roman" w:hAnsi="Times New Roman" w:cs="Times New Roman"/>
          <w:sz w:val="24"/>
          <w:szCs w:val="24"/>
        </w:rPr>
        <w:t xml:space="preserve">Online – synchronous (online with scheduled days/times) = </w:t>
      </w:r>
      <w:r w:rsidRPr="00EE4080">
        <w:rPr>
          <w:rFonts w:ascii="Times New Roman" w:hAnsi="Times New Roman" w:cs="Times New Roman"/>
          <w:b/>
          <w:bCs/>
          <w:sz w:val="24"/>
          <w:szCs w:val="24"/>
        </w:rPr>
        <w:t>0%</w:t>
      </w:r>
    </w:p>
    <w:p w14:paraId="1F5CE6AB" w14:textId="77777777" w:rsidR="00137D29" w:rsidRPr="00EE4080" w:rsidRDefault="00137D29" w:rsidP="00137D29">
      <w:pPr>
        <w:pStyle w:val="ListParagraph"/>
        <w:numPr>
          <w:ilvl w:val="0"/>
          <w:numId w:val="33"/>
        </w:numPr>
        <w:spacing w:after="160" w:line="259" w:lineRule="auto"/>
        <w:ind w:left="1440" w:hanging="270"/>
        <w:rPr>
          <w:rFonts w:ascii="Times New Roman" w:hAnsi="Times New Roman" w:cs="Times New Roman"/>
          <w:sz w:val="24"/>
          <w:szCs w:val="24"/>
        </w:rPr>
      </w:pPr>
      <w:r w:rsidRPr="00EE4080">
        <w:rPr>
          <w:rFonts w:ascii="Times New Roman" w:hAnsi="Times New Roman" w:cs="Times New Roman"/>
          <w:sz w:val="24"/>
          <w:szCs w:val="24"/>
        </w:rPr>
        <w:t xml:space="preserve">Online – asynchronous (online with coursework done at a time that is convenient to you) = </w:t>
      </w:r>
      <w:r w:rsidRPr="00EE4080">
        <w:rPr>
          <w:rFonts w:ascii="Times New Roman" w:hAnsi="Times New Roman" w:cs="Times New Roman"/>
          <w:b/>
          <w:bCs/>
          <w:sz w:val="24"/>
          <w:szCs w:val="24"/>
        </w:rPr>
        <w:t>45%</w:t>
      </w:r>
    </w:p>
    <w:p w14:paraId="4A09F5AD" w14:textId="77777777" w:rsidR="00137D29" w:rsidRPr="00EE4080" w:rsidRDefault="00137D29" w:rsidP="00137D29">
      <w:pPr>
        <w:pStyle w:val="ListParagraph"/>
        <w:numPr>
          <w:ilvl w:val="0"/>
          <w:numId w:val="33"/>
        </w:numPr>
        <w:spacing w:after="160" w:line="259" w:lineRule="auto"/>
        <w:ind w:firstLine="90"/>
        <w:rPr>
          <w:rFonts w:ascii="Times New Roman" w:hAnsi="Times New Roman" w:cs="Times New Roman"/>
          <w:sz w:val="24"/>
          <w:szCs w:val="24"/>
        </w:rPr>
      </w:pPr>
      <w:r w:rsidRPr="00EE4080">
        <w:rPr>
          <w:rFonts w:ascii="Times New Roman" w:hAnsi="Times New Roman" w:cs="Times New Roman"/>
          <w:sz w:val="24"/>
          <w:szCs w:val="24"/>
        </w:rPr>
        <w:t xml:space="preserve">Online – blend of synchronous and asynchronous = </w:t>
      </w:r>
      <w:r w:rsidRPr="00EE4080">
        <w:rPr>
          <w:rFonts w:ascii="Times New Roman" w:hAnsi="Times New Roman" w:cs="Times New Roman"/>
          <w:b/>
          <w:bCs/>
          <w:sz w:val="24"/>
          <w:szCs w:val="24"/>
        </w:rPr>
        <w:t>35%</w:t>
      </w:r>
    </w:p>
    <w:p w14:paraId="7B22D997" w14:textId="4BC0A1D5" w:rsidR="00137D29" w:rsidRPr="00EE4080" w:rsidRDefault="00137D29" w:rsidP="00137D29">
      <w:pPr>
        <w:pStyle w:val="ListParagraph"/>
        <w:numPr>
          <w:ilvl w:val="0"/>
          <w:numId w:val="33"/>
        </w:numPr>
        <w:spacing w:after="160" w:line="259" w:lineRule="auto"/>
        <w:ind w:left="1440" w:hanging="270"/>
        <w:rPr>
          <w:rFonts w:ascii="Times New Roman" w:hAnsi="Times New Roman" w:cs="Times New Roman"/>
          <w:sz w:val="24"/>
          <w:szCs w:val="24"/>
        </w:rPr>
      </w:pPr>
      <w:r w:rsidRPr="00EE4080">
        <w:rPr>
          <w:rFonts w:ascii="Times New Roman" w:hAnsi="Times New Roman" w:cs="Times New Roman"/>
          <w:sz w:val="24"/>
          <w:szCs w:val="24"/>
        </w:rPr>
        <w:t xml:space="preserve">Hybrid – online + limited residency (several scheduled in-person sessions spread throughout courses) = </w:t>
      </w:r>
      <w:r w:rsidRPr="00EE4080">
        <w:rPr>
          <w:rFonts w:ascii="Times New Roman" w:hAnsi="Times New Roman" w:cs="Times New Roman"/>
          <w:b/>
          <w:bCs/>
          <w:sz w:val="24"/>
          <w:szCs w:val="24"/>
        </w:rPr>
        <w:t>20%</w:t>
      </w:r>
    </w:p>
    <w:p w14:paraId="380D3E66" w14:textId="35B31C8B" w:rsidR="00907EC8" w:rsidRDefault="00907EC8">
      <w:pPr>
        <w:rPr>
          <w:rFonts w:ascii="Times New Roman" w:hAnsi="Times New Roman" w:cs="Times New Roman"/>
          <w:sz w:val="24"/>
          <w:szCs w:val="24"/>
        </w:rPr>
      </w:pPr>
    </w:p>
    <w:p w14:paraId="02EBE4D8" w14:textId="03027DB4" w:rsidR="0005732F" w:rsidRPr="00EE4080" w:rsidRDefault="0005732F" w:rsidP="35B6B8D8">
      <w:pPr>
        <w:spacing w:after="120"/>
        <w:rPr>
          <w:rFonts w:ascii="Times New Roman" w:eastAsiaTheme="minorEastAsia" w:hAnsi="Times New Roman" w:cs="Times New Roman"/>
          <w:b/>
          <w:bCs/>
          <w:sz w:val="24"/>
          <w:szCs w:val="24"/>
        </w:rPr>
      </w:pPr>
    </w:p>
    <w:p w14:paraId="1CB7A8A8" w14:textId="6A991F6B" w:rsidR="00231BAB" w:rsidRPr="00EE4080" w:rsidRDefault="00231BAB" w:rsidP="005C6CA1">
      <w:pPr>
        <w:spacing w:after="120"/>
        <w:rPr>
          <w:rFonts w:ascii="Times New Roman" w:eastAsia="Georgia" w:hAnsi="Times New Roman" w:cs="Times New Roman"/>
          <w:color w:val="333333"/>
          <w:sz w:val="24"/>
          <w:szCs w:val="24"/>
        </w:rPr>
      </w:pPr>
    </w:p>
    <w:sectPr w:rsidR="00231BAB" w:rsidRPr="00EE4080" w:rsidSect="00EE4080">
      <w:footerReference w:type="default" r:id="rId1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17D9" w14:textId="77777777" w:rsidR="00AF2F88" w:rsidRDefault="00AF2F88" w:rsidP="00C455F1">
      <w:r>
        <w:separator/>
      </w:r>
    </w:p>
  </w:endnote>
  <w:endnote w:type="continuationSeparator" w:id="0">
    <w:p w14:paraId="4A083A39" w14:textId="77777777" w:rsidR="00AF2F88" w:rsidRDefault="00AF2F88" w:rsidP="00C455F1">
      <w:r>
        <w:continuationSeparator/>
      </w:r>
    </w:p>
  </w:endnote>
  <w:endnote w:type="continuationNotice" w:id="1">
    <w:p w14:paraId="1790CFD6" w14:textId="77777777" w:rsidR="00AF2F88" w:rsidRDefault="00AF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8311"/>
      <w:docPartObj>
        <w:docPartGallery w:val="Page Numbers (Bottom of Page)"/>
        <w:docPartUnique/>
      </w:docPartObj>
    </w:sdtPr>
    <w:sdtEndPr>
      <w:rPr>
        <w:noProof/>
      </w:rPr>
    </w:sdtEndPr>
    <w:sdtContent>
      <w:p w14:paraId="5CF29C42" w14:textId="5110A6F9" w:rsidR="00AF2F88" w:rsidRDefault="00AF2F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02C6F" w14:textId="77777777" w:rsidR="00AF2F88" w:rsidRDefault="00AF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310246"/>
      <w:docPartObj>
        <w:docPartGallery w:val="Page Numbers (Bottom of Page)"/>
        <w:docPartUnique/>
      </w:docPartObj>
    </w:sdtPr>
    <w:sdtEndPr>
      <w:rPr>
        <w:noProof/>
      </w:rPr>
    </w:sdtEndPr>
    <w:sdtContent>
      <w:p w14:paraId="4B720B13" w14:textId="3D56A843" w:rsidR="00AF2F88" w:rsidRDefault="00AF2F88">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65E81327" w14:textId="77777777" w:rsidR="00AF2F88" w:rsidRDefault="00AF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297076"/>
      <w:docPartObj>
        <w:docPartGallery w:val="Page Numbers (Bottom of Page)"/>
        <w:docPartUnique/>
      </w:docPartObj>
    </w:sdtPr>
    <w:sdtEndPr>
      <w:rPr>
        <w:noProof/>
      </w:rPr>
    </w:sdtEndPr>
    <w:sdtContent>
      <w:p w14:paraId="4D1688FC" w14:textId="6F7B3AFA" w:rsidR="00AF2F88" w:rsidRDefault="00AF2F88">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7491F7E5" w14:textId="77777777" w:rsidR="00AF2F88" w:rsidRDefault="00AF2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746567"/>
      <w:docPartObj>
        <w:docPartGallery w:val="Page Numbers (Bottom of Page)"/>
        <w:docPartUnique/>
      </w:docPartObj>
    </w:sdtPr>
    <w:sdtEndPr>
      <w:rPr>
        <w:noProof/>
      </w:rPr>
    </w:sdtEndPr>
    <w:sdtContent>
      <w:p w14:paraId="13C85524" w14:textId="4453E951" w:rsidR="00AF2F88" w:rsidRDefault="00AF2F88">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p w14:paraId="07770279" w14:textId="77777777" w:rsidR="00AF2F88" w:rsidRDefault="00AF2F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100465"/>
      <w:docPartObj>
        <w:docPartGallery w:val="Page Numbers (Bottom of Page)"/>
        <w:docPartUnique/>
      </w:docPartObj>
    </w:sdtPr>
    <w:sdtEndPr>
      <w:rPr>
        <w:noProof/>
      </w:rPr>
    </w:sdtEndPr>
    <w:sdtContent>
      <w:p w14:paraId="2AF9ED82" w14:textId="27891DC8" w:rsidR="00AF2F88" w:rsidRDefault="00AF2F88">
        <w:pPr>
          <w:pStyle w:val="Footer"/>
          <w:jc w:val="center"/>
        </w:pPr>
        <w:r>
          <w:t>D-</w:t>
        </w:r>
        <w:r>
          <w:fldChar w:fldCharType="begin"/>
        </w:r>
        <w:r>
          <w:instrText xml:space="preserve"> PAGE   \* MERGEFORMAT </w:instrText>
        </w:r>
        <w:r>
          <w:fldChar w:fldCharType="separate"/>
        </w:r>
        <w:r>
          <w:rPr>
            <w:noProof/>
          </w:rPr>
          <w:t>2</w:t>
        </w:r>
        <w:r>
          <w:rPr>
            <w:noProof/>
          </w:rPr>
          <w:fldChar w:fldCharType="end"/>
        </w:r>
      </w:p>
    </w:sdtContent>
  </w:sdt>
  <w:p w14:paraId="51194B99" w14:textId="77777777" w:rsidR="00AF2F88" w:rsidRDefault="00AF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8CE3" w14:textId="77777777" w:rsidR="00AF2F88" w:rsidRDefault="00AF2F88" w:rsidP="00C455F1">
      <w:r>
        <w:separator/>
      </w:r>
    </w:p>
  </w:footnote>
  <w:footnote w:type="continuationSeparator" w:id="0">
    <w:p w14:paraId="7F5A574F" w14:textId="77777777" w:rsidR="00AF2F88" w:rsidRDefault="00AF2F88" w:rsidP="00C455F1">
      <w:r>
        <w:continuationSeparator/>
      </w:r>
    </w:p>
  </w:footnote>
  <w:footnote w:type="continuationNotice" w:id="1">
    <w:p w14:paraId="3DF427B7" w14:textId="77777777" w:rsidR="00AF2F88" w:rsidRDefault="00AF2F88"/>
  </w:footnote>
  <w:footnote w:id="2">
    <w:p w14:paraId="07CA8DC0" w14:textId="71501FC1" w:rsidR="00AF2F88" w:rsidRPr="00581AB7" w:rsidRDefault="00AF2F88" w:rsidP="00C65CEE">
      <w:pPr>
        <w:pStyle w:val="Default"/>
        <w:spacing w:after="120"/>
        <w:ind w:left="90" w:hanging="90"/>
        <w:rPr>
          <w:rFonts w:asciiTheme="minorHAnsi" w:eastAsiaTheme="minorEastAsia" w:hAnsiTheme="minorHAnsi" w:cstheme="minorHAnsi"/>
          <w:color w:val="auto"/>
          <w:sz w:val="20"/>
          <w:szCs w:val="20"/>
        </w:rPr>
      </w:pPr>
      <w:r w:rsidRPr="00581AB7">
        <w:rPr>
          <w:rStyle w:val="FootnoteReference"/>
          <w:rFonts w:asciiTheme="minorHAnsi" w:hAnsiTheme="minorHAnsi" w:cstheme="minorHAnsi"/>
          <w:sz w:val="20"/>
          <w:szCs w:val="20"/>
        </w:rPr>
        <w:footnoteRef/>
      </w:r>
      <w:r w:rsidRPr="00581AB7">
        <w:rPr>
          <w:rFonts w:asciiTheme="minorHAnsi" w:hAnsiTheme="minorHAnsi" w:cstheme="minorHAnsi"/>
          <w:sz w:val="20"/>
          <w:szCs w:val="20"/>
        </w:rPr>
        <w:t xml:space="preserve"> </w:t>
      </w:r>
      <w:r w:rsidRPr="00581AB7">
        <w:rPr>
          <w:rFonts w:asciiTheme="minorHAnsi" w:eastAsiaTheme="minorEastAsia" w:hAnsiTheme="minorHAnsi" w:cstheme="minorHAnsi"/>
          <w:color w:val="auto"/>
          <w:sz w:val="20"/>
          <w:szCs w:val="20"/>
        </w:rPr>
        <w:t>American Occupational Therapy Association. (2017). August 2017: ACOTE 2027 mandate and frequently asked</w:t>
      </w:r>
      <w:r>
        <w:rPr>
          <w:rFonts w:asciiTheme="minorHAnsi" w:eastAsiaTheme="minorEastAsia" w:hAnsiTheme="minorHAnsi" w:cstheme="minorHAnsi"/>
          <w:color w:val="auto"/>
          <w:sz w:val="20"/>
          <w:szCs w:val="20"/>
        </w:rPr>
        <w:t xml:space="preserve"> </w:t>
      </w:r>
      <w:r w:rsidRPr="00581AB7">
        <w:rPr>
          <w:rFonts w:asciiTheme="minorHAnsi" w:eastAsiaTheme="minorEastAsia" w:hAnsiTheme="minorHAnsi" w:cstheme="minorHAnsi"/>
          <w:color w:val="auto"/>
          <w:sz w:val="20"/>
          <w:szCs w:val="20"/>
        </w:rPr>
        <w:t xml:space="preserve">questions about the mandate. Retrieved from </w:t>
      </w:r>
      <w:hyperlink r:id="rId1">
        <w:r w:rsidRPr="00581AB7">
          <w:rPr>
            <w:rStyle w:val="Hyperlink"/>
            <w:rFonts w:asciiTheme="minorHAnsi" w:eastAsiaTheme="minorEastAsia" w:hAnsiTheme="minorHAnsi" w:cstheme="minorHAnsi"/>
            <w:sz w:val="20"/>
            <w:szCs w:val="20"/>
          </w:rPr>
          <w:t>https://www.aota.org/Education-Careers/Accreditation/acote-doctoral-mandate-2027/faq-august-2017.aspx</w:t>
        </w:r>
      </w:hyperlink>
      <w:r w:rsidRPr="00581AB7">
        <w:rPr>
          <w:rFonts w:asciiTheme="minorHAnsi" w:eastAsiaTheme="minorEastAsia" w:hAnsiTheme="minorHAnsi" w:cstheme="minorHAnsi"/>
          <w:color w:val="auto"/>
          <w:sz w:val="20"/>
          <w:szCs w:val="20"/>
        </w:rPr>
        <w:t xml:space="preserve"> </w:t>
      </w:r>
    </w:p>
    <w:p w14:paraId="4BB5C1B2" w14:textId="00ACBC6C" w:rsidR="00AF2F88" w:rsidRPr="00581AB7" w:rsidRDefault="00AF2F88">
      <w:pPr>
        <w:pStyle w:val="FootnoteText"/>
        <w:rPr>
          <w:rFonts w:asciiTheme="minorHAnsi" w:hAnsiTheme="minorHAnsi" w:cstheme="minorHAnsi"/>
        </w:rPr>
      </w:pPr>
    </w:p>
  </w:footnote>
  <w:footnote w:id="3">
    <w:p w14:paraId="1299D6FE" w14:textId="77777777" w:rsidR="00AF2F88" w:rsidRPr="00581AB7" w:rsidRDefault="00AF2F88" w:rsidP="00C65CEE">
      <w:pPr>
        <w:pStyle w:val="Default"/>
        <w:spacing w:after="120"/>
        <w:ind w:left="90" w:hanging="90"/>
        <w:rPr>
          <w:rFonts w:asciiTheme="minorHAnsi" w:eastAsiaTheme="minorEastAsia" w:hAnsiTheme="minorHAnsi" w:cstheme="minorHAnsi"/>
          <w:color w:val="auto"/>
          <w:sz w:val="20"/>
          <w:szCs w:val="20"/>
        </w:rPr>
      </w:pPr>
      <w:r w:rsidRPr="00581AB7">
        <w:rPr>
          <w:rStyle w:val="FootnoteReference"/>
          <w:rFonts w:asciiTheme="minorHAnsi" w:hAnsiTheme="minorHAnsi" w:cstheme="minorHAnsi"/>
          <w:sz w:val="20"/>
          <w:szCs w:val="20"/>
        </w:rPr>
        <w:footnoteRef/>
      </w:r>
      <w:r w:rsidRPr="00581AB7">
        <w:rPr>
          <w:rFonts w:asciiTheme="minorHAnsi" w:hAnsiTheme="minorHAnsi" w:cstheme="minorHAnsi"/>
          <w:sz w:val="20"/>
          <w:szCs w:val="20"/>
        </w:rPr>
        <w:t xml:space="preserve"> </w:t>
      </w:r>
      <w:r w:rsidRPr="00581AB7">
        <w:rPr>
          <w:rFonts w:asciiTheme="minorHAnsi" w:eastAsiaTheme="minorEastAsia" w:hAnsiTheme="minorHAnsi" w:cstheme="minorHAnsi"/>
          <w:color w:val="auto"/>
          <w:sz w:val="20"/>
          <w:szCs w:val="20"/>
        </w:rPr>
        <w:t xml:space="preserve">Accreditation Council for Occupational Therapy Education (ACOTE). (2020).  December 2020 interpretive guide version: </w:t>
      </w:r>
      <w:r w:rsidRPr="00581AB7">
        <w:rPr>
          <w:rFonts w:asciiTheme="minorHAnsi" w:hAnsiTheme="minorHAnsi" w:cstheme="minorHAnsi"/>
          <w:sz w:val="20"/>
          <w:szCs w:val="20"/>
        </w:rPr>
        <w:t>2018 Accreditation Council for Occupational Therapy Education (ACOTE®) Standards and Interpretive Guide</w:t>
      </w:r>
      <w:r w:rsidRPr="00581AB7">
        <w:rPr>
          <w:rFonts w:asciiTheme="minorHAnsi" w:eastAsiaTheme="minorEastAsia" w:hAnsiTheme="minorHAnsi" w:cstheme="minorHAnsi"/>
          <w:color w:val="auto"/>
          <w:sz w:val="20"/>
          <w:szCs w:val="20"/>
        </w:rPr>
        <w:t xml:space="preserve">.  Retrieved from </w:t>
      </w:r>
      <w:hyperlink r:id="rId2">
        <w:r w:rsidRPr="00581AB7">
          <w:rPr>
            <w:rStyle w:val="Hyperlink"/>
            <w:rFonts w:asciiTheme="minorHAnsi" w:eastAsiaTheme="minorEastAsia" w:hAnsiTheme="minorHAnsi" w:cstheme="minorHAnsi"/>
            <w:sz w:val="20"/>
            <w:szCs w:val="20"/>
          </w:rPr>
          <w:t>https://acoteonline.org/accreditation-explained/standards/</w:t>
        </w:r>
      </w:hyperlink>
      <w:r w:rsidRPr="00581AB7">
        <w:rPr>
          <w:rFonts w:asciiTheme="minorHAnsi" w:eastAsiaTheme="minorEastAsia" w:hAnsiTheme="minorHAnsi" w:cstheme="minorHAnsi"/>
          <w:color w:val="auto"/>
          <w:sz w:val="20"/>
          <w:szCs w:val="20"/>
        </w:rPr>
        <w:t xml:space="preserve">  </w:t>
      </w:r>
    </w:p>
    <w:p w14:paraId="45467E28" w14:textId="32D99395" w:rsidR="00AF2F88" w:rsidRDefault="00AF2F88">
      <w:pPr>
        <w:pStyle w:val="FootnoteText"/>
      </w:pPr>
    </w:p>
  </w:footnote>
  <w:footnote w:id="4">
    <w:p w14:paraId="6E5A13D3" w14:textId="77777777" w:rsidR="00AF2F88" w:rsidRPr="003A381D" w:rsidRDefault="00AF2F88" w:rsidP="003A381D">
      <w:pPr>
        <w:pStyle w:val="Default"/>
        <w:spacing w:after="120"/>
        <w:ind w:left="720" w:hanging="720"/>
        <w:rPr>
          <w:rFonts w:asciiTheme="minorHAnsi" w:eastAsiaTheme="minorEastAsia" w:hAnsiTheme="minorHAnsi" w:cstheme="minorHAnsi"/>
          <w:color w:val="auto"/>
          <w:sz w:val="20"/>
          <w:szCs w:val="20"/>
        </w:rPr>
      </w:pPr>
      <w:r w:rsidRPr="003A381D">
        <w:rPr>
          <w:rStyle w:val="FootnoteReference"/>
          <w:rFonts w:asciiTheme="minorHAnsi" w:hAnsiTheme="minorHAnsi" w:cstheme="minorHAnsi"/>
          <w:sz w:val="20"/>
          <w:szCs w:val="20"/>
        </w:rPr>
        <w:footnoteRef/>
      </w:r>
      <w:r w:rsidRPr="003A381D">
        <w:rPr>
          <w:rFonts w:asciiTheme="minorHAnsi" w:hAnsiTheme="minorHAnsi" w:cstheme="minorHAnsi"/>
          <w:sz w:val="20"/>
          <w:szCs w:val="20"/>
        </w:rPr>
        <w:t xml:space="preserve"> </w:t>
      </w:r>
      <w:r w:rsidRPr="003A381D">
        <w:rPr>
          <w:rFonts w:asciiTheme="minorHAnsi" w:eastAsiaTheme="minorEastAsia" w:hAnsiTheme="minorHAnsi" w:cstheme="minorHAnsi"/>
          <w:color w:val="auto"/>
          <w:sz w:val="20"/>
          <w:szCs w:val="20"/>
        </w:rPr>
        <w:t xml:space="preserve">American Occupational Therapy Association (2020). </w:t>
      </w:r>
      <w:r w:rsidRPr="003A381D">
        <w:rPr>
          <w:rFonts w:asciiTheme="minorHAnsi" w:eastAsiaTheme="minorEastAsia" w:hAnsiTheme="minorHAnsi" w:cstheme="minorHAnsi"/>
          <w:i/>
          <w:iCs/>
          <w:color w:val="auto"/>
          <w:sz w:val="20"/>
          <w:szCs w:val="20"/>
        </w:rPr>
        <w:t>2019 Workforce &amp; Salary Survey</w:t>
      </w:r>
      <w:r w:rsidRPr="003A381D">
        <w:rPr>
          <w:rFonts w:asciiTheme="minorHAnsi" w:eastAsiaTheme="minorEastAsia" w:hAnsiTheme="minorHAnsi" w:cstheme="minorHAnsi"/>
          <w:color w:val="auto"/>
          <w:sz w:val="20"/>
          <w:szCs w:val="20"/>
        </w:rPr>
        <w:t>. [Member only resource.]</w:t>
      </w:r>
    </w:p>
    <w:p w14:paraId="1CE2237C" w14:textId="10B77107" w:rsidR="00AF2F88" w:rsidRDefault="00AF2F88">
      <w:pPr>
        <w:pStyle w:val="FootnoteText"/>
      </w:pPr>
    </w:p>
  </w:footnote>
  <w:footnote w:id="5">
    <w:p w14:paraId="703E3DE6" w14:textId="4EBFEC81" w:rsidR="00AF2F88" w:rsidRPr="001C532B" w:rsidRDefault="00AF2F88">
      <w:pPr>
        <w:pStyle w:val="FootnoteText"/>
        <w:rPr>
          <w:rFonts w:asciiTheme="minorHAnsi" w:hAnsiTheme="minorHAnsi" w:cstheme="minorHAnsi"/>
        </w:rPr>
      </w:pPr>
      <w:r w:rsidRPr="009622DF">
        <w:rPr>
          <w:rStyle w:val="FootnoteReference"/>
          <w:rFonts w:ascii="Times New Roman" w:hAnsi="Times New Roman" w:cs="Times New Roman"/>
        </w:rPr>
        <w:footnoteRef/>
      </w:r>
      <w:r w:rsidRPr="009622DF">
        <w:rPr>
          <w:rFonts w:ascii="Times New Roman" w:hAnsi="Times New Roman" w:cs="Times New Roman"/>
        </w:rPr>
        <w:t xml:space="preserve"> </w:t>
      </w:r>
      <w:r w:rsidRPr="001C532B">
        <w:rPr>
          <w:rFonts w:asciiTheme="minorHAnsi" w:hAnsiTheme="minorHAnsi" w:cstheme="minorHAnsi"/>
        </w:rPr>
        <w:t xml:space="preserve">State Council of Higher Education for Virginia (SCHEV).  </w:t>
      </w:r>
      <w:r w:rsidRPr="001C532B">
        <w:rPr>
          <w:rFonts w:asciiTheme="minorHAnsi" w:hAnsiTheme="minorHAnsi" w:cstheme="minorHAnsi"/>
          <w:i/>
        </w:rPr>
        <w:t>E16: Fall Headcount Enrollment Institutional Program List.</w:t>
      </w:r>
      <w:r w:rsidRPr="001C532B">
        <w:rPr>
          <w:rFonts w:asciiTheme="minorHAnsi" w:hAnsiTheme="minorHAnsi" w:cstheme="minorHAnsi"/>
        </w:rPr>
        <w:t xml:space="preserve"> </w:t>
      </w:r>
      <w:hyperlink r:id="rId3" w:history="1">
        <w:r w:rsidRPr="001C532B">
          <w:rPr>
            <w:rStyle w:val="Hyperlink"/>
            <w:rFonts w:asciiTheme="minorHAnsi" w:hAnsiTheme="minorHAnsi" w:cstheme="minorHAnsi"/>
          </w:rPr>
          <w:t>E16PL: Fall Headcount Enrollment Institutional Program List (schev.edu)</w:t>
        </w:r>
      </w:hyperlink>
      <w:r w:rsidRPr="001C532B">
        <w:rPr>
          <w:rFonts w:asciiTheme="minorHAnsi" w:hAnsiTheme="minorHAnsi" w:cstheme="minorHAnsi"/>
          <w:i/>
        </w:rPr>
        <w:t xml:space="preserve">   </w:t>
      </w:r>
    </w:p>
  </w:footnote>
  <w:footnote w:id="6">
    <w:p w14:paraId="2355A68B" w14:textId="5820D99B" w:rsidR="00AF2F88" w:rsidRPr="001C532B" w:rsidRDefault="00AF2F88">
      <w:pPr>
        <w:pStyle w:val="FootnoteText"/>
        <w:rPr>
          <w:rFonts w:asciiTheme="minorHAnsi" w:hAnsiTheme="minorHAnsi" w:cstheme="minorHAnsi"/>
        </w:rPr>
      </w:pPr>
      <w:r w:rsidRPr="001C532B">
        <w:rPr>
          <w:rStyle w:val="FootnoteReference"/>
          <w:rFonts w:asciiTheme="minorHAnsi" w:hAnsiTheme="minorHAnsi" w:cstheme="minorHAnsi"/>
        </w:rPr>
        <w:footnoteRef/>
      </w:r>
      <w:r w:rsidRPr="001C532B">
        <w:rPr>
          <w:rFonts w:asciiTheme="minorHAnsi" w:hAnsiTheme="minorHAnsi" w:cstheme="minorHAnsi"/>
        </w:rPr>
        <w:t xml:space="preserve"> State Council of Higher Education for Virginia (SCHEV).  </w:t>
      </w:r>
      <w:r w:rsidRPr="001C532B">
        <w:rPr>
          <w:rFonts w:asciiTheme="minorHAnsi" w:hAnsiTheme="minorHAnsi" w:cstheme="minorHAnsi"/>
          <w:i/>
        </w:rPr>
        <w:t>C01A2: Completions, Program Detail.</w:t>
      </w:r>
      <w:r w:rsidRPr="001C532B">
        <w:rPr>
          <w:rFonts w:asciiTheme="minorHAnsi" w:hAnsiTheme="minorHAnsi" w:cstheme="minorHAnsi"/>
        </w:rPr>
        <w:t xml:space="preserve">  </w:t>
      </w:r>
      <w:hyperlink r:id="rId4" w:history="1">
        <w:r w:rsidRPr="001C532B">
          <w:rPr>
            <w:rStyle w:val="Hyperlink"/>
            <w:rFonts w:asciiTheme="minorHAnsi" w:hAnsiTheme="minorHAnsi" w:cstheme="minorHAnsi"/>
          </w:rPr>
          <w:t>Higher Ed Info for Virginia (schev.edu)</w:t>
        </w:r>
      </w:hyperlink>
    </w:p>
  </w:footnote>
  <w:footnote w:id="7">
    <w:p w14:paraId="11157DCA" w14:textId="77777777" w:rsidR="00AF2F88" w:rsidRDefault="00AF2F88" w:rsidP="009A7144">
      <w:pPr>
        <w:pStyle w:val="FootnoteText"/>
      </w:pPr>
      <w:r>
        <w:rPr>
          <w:rStyle w:val="FootnoteReference"/>
        </w:rPr>
        <w:footnoteRef/>
      </w:r>
      <w:r>
        <w:t xml:space="preserve"> For the “Full Enrollment Year” use: for associate degrees, initiation year plus 1; for baccalaureate degrees, initiation plus 3; for </w:t>
      </w:r>
      <w:proofErr w:type="gramStart"/>
      <w:r>
        <w:t>masters</w:t>
      </w:r>
      <w:proofErr w:type="gramEnd"/>
      <w:r>
        <w:t xml:space="preserve"> degrees, initiation plus 2; for doctoral degrees, initiation plus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F20"/>
    <w:multiLevelType w:val="hybridMultilevel"/>
    <w:tmpl w:val="95AC72A8"/>
    <w:lvl w:ilvl="0" w:tplc="F18E9530">
      <w:start w:val="1"/>
      <w:numFmt w:val="bullet"/>
      <w:lvlText w:val=""/>
      <w:lvlJc w:val="left"/>
      <w:pPr>
        <w:ind w:left="720" w:hanging="360"/>
      </w:pPr>
      <w:rPr>
        <w:rFonts w:ascii="Symbol" w:hAnsi="Symbol" w:hint="default"/>
      </w:rPr>
    </w:lvl>
    <w:lvl w:ilvl="1" w:tplc="F47864CE">
      <w:start w:val="1"/>
      <w:numFmt w:val="bullet"/>
      <w:lvlText w:val="o"/>
      <w:lvlJc w:val="left"/>
      <w:pPr>
        <w:ind w:left="1440" w:hanging="360"/>
      </w:pPr>
      <w:rPr>
        <w:rFonts w:ascii="Courier New" w:hAnsi="Courier New" w:hint="default"/>
      </w:rPr>
    </w:lvl>
    <w:lvl w:ilvl="2" w:tplc="A3DE087A">
      <w:start w:val="1"/>
      <w:numFmt w:val="bullet"/>
      <w:lvlText w:val=""/>
      <w:lvlJc w:val="left"/>
      <w:pPr>
        <w:ind w:left="2160" w:hanging="360"/>
      </w:pPr>
      <w:rPr>
        <w:rFonts w:ascii="Wingdings" w:hAnsi="Wingdings" w:hint="default"/>
      </w:rPr>
    </w:lvl>
    <w:lvl w:ilvl="3" w:tplc="B18A6C9C">
      <w:start w:val="1"/>
      <w:numFmt w:val="bullet"/>
      <w:lvlText w:val=""/>
      <w:lvlJc w:val="left"/>
      <w:pPr>
        <w:ind w:left="2880" w:hanging="360"/>
      </w:pPr>
      <w:rPr>
        <w:rFonts w:ascii="Symbol" w:hAnsi="Symbol" w:hint="default"/>
      </w:rPr>
    </w:lvl>
    <w:lvl w:ilvl="4" w:tplc="25CA3D7E">
      <w:start w:val="1"/>
      <w:numFmt w:val="bullet"/>
      <w:lvlText w:val="o"/>
      <w:lvlJc w:val="left"/>
      <w:pPr>
        <w:ind w:left="3600" w:hanging="360"/>
      </w:pPr>
      <w:rPr>
        <w:rFonts w:ascii="Courier New" w:hAnsi="Courier New" w:hint="default"/>
      </w:rPr>
    </w:lvl>
    <w:lvl w:ilvl="5" w:tplc="5CD254FA">
      <w:start w:val="1"/>
      <w:numFmt w:val="bullet"/>
      <w:lvlText w:val=""/>
      <w:lvlJc w:val="left"/>
      <w:pPr>
        <w:ind w:left="4320" w:hanging="360"/>
      </w:pPr>
      <w:rPr>
        <w:rFonts w:ascii="Wingdings" w:hAnsi="Wingdings" w:hint="default"/>
      </w:rPr>
    </w:lvl>
    <w:lvl w:ilvl="6" w:tplc="89E21290">
      <w:start w:val="1"/>
      <w:numFmt w:val="bullet"/>
      <w:lvlText w:val=""/>
      <w:lvlJc w:val="left"/>
      <w:pPr>
        <w:ind w:left="5040" w:hanging="360"/>
      </w:pPr>
      <w:rPr>
        <w:rFonts w:ascii="Symbol" w:hAnsi="Symbol" w:hint="default"/>
      </w:rPr>
    </w:lvl>
    <w:lvl w:ilvl="7" w:tplc="9A843558">
      <w:start w:val="1"/>
      <w:numFmt w:val="bullet"/>
      <w:lvlText w:val="o"/>
      <w:lvlJc w:val="left"/>
      <w:pPr>
        <w:ind w:left="5760" w:hanging="360"/>
      </w:pPr>
      <w:rPr>
        <w:rFonts w:ascii="Courier New" w:hAnsi="Courier New" w:hint="default"/>
      </w:rPr>
    </w:lvl>
    <w:lvl w:ilvl="8" w:tplc="EFCE3496">
      <w:start w:val="1"/>
      <w:numFmt w:val="bullet"/>
      <w:lvlText w:val=""/>
      <w:lvlJc w:val="left"/>
      <w:pPr>
        <w:ind w:left="6480" w:hanging="360"/>
      </w:pPr>
      <w:rPr>
        <w:rFonts w:ascii="Wingdings" w:hAnsi="Wingdings" w:hint="default"/>
      </w:rPr>
    </w:lvl>
  </w:abstractNum>
  <w:abstractNum w:abstractNumId="1" w15:restartNumberingAfterBreak="0">
    <w:nsid w:val="04CE108E"/>
    <w:multiLevelType w:val="hybridMultilevel"/>
    <w:tmpl w:val="7E284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73C0"/>
    <w:multiLevelType w:val="hybridMultilevel"/>
    <w:tmpl w:val="C8B8C5FC"/>
    <w:lvl w:ilvl="0" w:tplc="C784B52E">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E3AE3"/>
    <w:multiLevelType w:val="hybridMultilevel"/>
    <w:tmpl w:val="992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6330"/>
    <w:multiLevelType w:val="hybridMultilevel"/>
    <w:tmpl w:val="F22C108C"/>
    <w:lvl w:ilvl="0" w:tplc="26A4A6A8">
      <w:start w:val="1"/>
      <w:numFmt w:val="bullet"/>
      <w:lvlText w:val=""/>
      <w:lvlJc w:val="left"/>
      <w:pPr>
        <w:ind w:left="720" w:hanging="360"/>
      </w:pPr>
      <w:rPr>
        <w:rFonts w:ascii="Symbol" w:hAnsi="Symbol" w:hint="default"/>
      </w:rPr>
    </w:lvl>
    <w:lvl w:ilvl="1" w:tplc="EE8AB06A">
      <w:start w:val="1"/>
      <w:numFmt w:val="bullet"/>
      <w:lvlText w:val="o"/>
      <w:lvlJc w:val="left"/>
      <w:pPr>
        <w:ind w:left="1440" w:hanging="360"/>
      </w:pPr>
      <w:rPr>
        <w:rFonts w:ascii="Courier New" w:hAnsi="Courier New" w:hint="default"/>
      </w:rPr>
    </w:lvl>
    <w:lvl w:ilvl="2" w:tplc="5D12E23C">
      <w:start w:val="1"/>
      <w:numFmt w:val="bullet"/>
      <w:lvlText w:val=""/>
      <w:lvlJc w:val="left"/>
      <w:pPr>
        <w:ind w:left="2160" w:hanging="360"/>
      </w:pPr>
      <w:rPr>
        <w:rFonts w:ascii="Wingdings" w:hAnsi="Wingdings" w:hint="default"/>
      </w:rPr>
    </w:lvl>
    <w:lvl w:ilvl="3" w:tplc="B06C950E">
      <w:start w:val="1"/>
      <w:numFmt w:val="bullet"/>
      <w:lvlText w:val=""/>
      <w:lvlJc w:val="left"/>
      <w:pPr>
        <w:ind w:left="2880" w:hanging="360"/>
      </w:pPr>
      <w:rPr>
        <w:rFonts w:ascii="Symbol" w:hAnsi="Symbol" w:hint="default"/>
      </w:rPr>
    </w:lvl>
    <w:lvl w:ilvl="4" w:tplc="B570398C">
      <w:start w:val="1"/>
      <w:numFmt w:val="bullet"/>
      <w:lvlText w:val="o"/>
      <w:lvlJc w:val="left"/>
      <w:pPr>
        <w:ind w:left="3600" w:hanging="360"/>
      </w:pPr>
      <w:rPr>
        <w:rFonts w:ascii="Courier New" w:hAnsi="Courier New" w:hint="default"/>
      </w:rPr>
    </w:lvl>
    <w:lvl w:ilvl="5" w:tplc="34B2FCD0">
      <w:start w:val="1"/>
      <w:numFmt w:val="bullet"/>
      <w:lvlText w:val=""/>
      <w:lvlJc w:val="left"/>
      <w:pPr>
        <w:ind w:left="4320" w:hanging="360"/>
      </w:pPr>
      <w:rPr>
        <w:rFonts w:ascii="Wingdings" w:hAnsi="Wingdings" w:hint="default"/>
      </w:rPr>
    </w:lvl>
    <w:lvl w:ilvl="6" w:tplc="8294F082">
      <w:start w:val="1"/>
      <w:numFmt w:val="bullet"/>
      <w:lvlText w:val=""/>
      <w:lvlJc w:val="left"/>
      <w:pPr>
        <w:ind w:left="5040" w:hanging="360"/>
      </w:pPr>
      <w:rPr>
        <w:rFonts w:ascii="Symbol" w:hAnsi="Symbol" w:hint="default"/>
      </w:rPr>
    </w:lvl>
    <w:lvl w:ilvl="7" w:tplc="4F3045BC">
      <w:start w:val="1"/>
      <w:numFmt w:val="bullet"/>
      <w:lvlText w:val="o"/>
      <w:lvlJc w:val="left"/>
      <w:pPr>
        <w:ind w:left="5760" w:hanging="360"/>
      </w:pPr>
      <w:rPr>
        <w:rFonts w:ascii="Courier New" w:hAnsi="Courier New" w:hint="default"/>
      </w:rPr>
    </w:lvl>
    <w:lvl w:ilvl="8" w:tplc="8BFCEE24">
      <w:start w:val="1"/>
      <w:numFmt w:val="bullet"/>
      <w:lvlText w:val=""/>
      <w:lvlJc w:val="left"/>
      <w:pPr>
        <w:ind w:left="6480" w:hanging="360"/>
      </w:pPr>
      <w:rPr>
        <w:rFonts w:ascii="Wingdings" w:hAnsi="Wingdings" w:hint="default"/>
      </w:rPr>
    </w:lvl>
  </w:abstractNum>
  <w:abstractNum w:abstractNumId="5" w15:restartNumberingAfterBreak="0">
    <w:nsid w:val="0C043900"/>
    <w:multiLevelType w:val="hybridMultilevel"/>
    <w:tmpl w:val="09CE7E8C"/>
    <w:lvl w:ilvl="0" w:tplc="2E18D9DA">
      <w:start w:val="1"/>
      <w:numFmt w:val="bullet"/>
      <w:lvlText w:val=""/>
      <w:lvlJc w:val="left"/>
      <w:pPr>
        <w:ind w:left="720" w:hanging="360"/>
      </w:pPr>
      <w:rPr>
        <w:rFonts w:ascii="Symbol" w:hAnsi="Symbol" w:hint="default"/>
        <w:color w:val="auto"/>
      </w:rPr>
    </w:lvl>
    <w:lvl w:ilvl="1" w:tplc="C83E94F4">
      <w:start w:val="1"/>
      <w:numFmt w:val="bullet"/>
      <w:lvlText w:val="o"/>
      <w:lvlJc w:val="left"/>
      <w:pPr>
        <w:ind w:left="1440" w:hanging="360"/>
      </w:pPr>
      <w:rPr>
        <w:rFonts w:ascii="Courier New" w:hAnsi="Courier New" w:hint="default"/>
      </w:rPr>
    </w:lvl>
    <w:lvl w:ilvl="2" w:tplc="C714F1DC">
      <w:start w:val="1"/>
      <w:numFmt w:val="bullet"/>
      <w:lvlText w:val=""/>
      <w:lvlJc w:val="left"/>
      <w:pPr>
        <w:ind w:left="2160" w:hanging="360"/>
      </w:pPr>
      <w:rPr>
        <w:rFonts w:ascii="Wingdings" w:hAnsi="Wingdings" w:hint="default"/>
      </w:rPr>
    </w:lvl>
    <w:lvl w:ilvl="3" w:tplc="16ECC2AA">
      <w:start w:val="1"/>
      <w:numFmt w:val="bullet"/>
      <w:lvlText w:val=""/>
      <w:lvlJc w:val="left"/>
      <w:pPr>
        <w:ind w:left="2880" w:hanging="360"/>
      </w:pPr>
      <w:rPr>
        <w:rFonts w:ascii="Symbol" w:hAnsi="Symbol" w:hint="default"/>
      </w:rPr>
    </w:lvl>
    <w:lvl w:ilvl="4" w:tplc="93DCE250">
      <w:start w:val="1"/>
      <w:numFmt w:val="bullet"/>
      <w:lvlText w:val="o"/>
      <w:lvlJc w:val="left"/>
      <w:pPr>
        <w:ind w:left="3600" w:hanging="360"/>
      </w:pPr>
      <w:rPr>
        <w:rFonts w:ascii="Courier New" w:hAnsi="Courier New" w:hint="default"/>
      </w:rPr>
    </w:lvl>
    <w:lvl w:ilvl="5" w:tplc="BBFE766E">
      <w:start w:val="1"/>
      <w:numFmt w:val="bullet"/>
      <w:lvlText w:val=""/>
      <w:lvlJc w:val="left"/>
      <w:pPr>
        <w:ind w:left="4320" w:hanging="360"/>
      </w:pPr>
      <w:rPr>
        <w:rFonts w:ascii="Wingdings" w:hAnsi="Wingdings" w:hint="default"/>
      </w:rPr>
    </w:lvl>
    <w:lvl w:ilvl="6" w:tplc="CDD875E6">
      <w:start w:val="1"/>
      <w:numFmt w:val="bullet"/>
      <w:lvlText w:val=""/>
      <w:lvlJc w:val="left"/>
      <w:pPr>
        <w:ind w:left="5040" w:hanging="360"/>
      </w:pPr>
      <w:rPr>
        <w:rFonts w:ascii="Symbol" w:hAnsi="Symbol" w:hint="default"/>
      </w:rPr>
    </w:lvl>
    <w:lvl w:ilvl="7" w:tplc="8C3E9B3A">
      <w:start w:val="1"/>
      <w:numFmt w:val="bullet"/>
      <w:lvlText w:val="o"/>
      <w:lvlJc w:val="left"/>
      <w:pPr>
        <w:ind w:left="5760" w:hanging="360"/>
      </w:pPr>
      <w:rPr>
        <w:rFonts w:ascii="Courier New" w:hAnsi="Courier New" w:hint="default"/>
      </w:rPr>
    </w:lvl>
    <w:lvl w:ilvl="8" w:tplc="A02AE0E0">
      <w:start w:val="1"/>
      <w:numFmt w:val="bullet"/>
      <w:lvlText w:val=""/>
      <w:lvlJc w:val="left"/>
      <w:pPr>
        <w:ind w:left="6480" w:hanging="360"/>
      </w:pPr>
      <w:rPr>
        <w:rFonts w:ascii="Wingdings" w:hAnsi="Wingdings" w:hint="default"/>
      </w:rPr>
    </w:lvl>
  </w:abstractNum>
  <w:abstractNum w:abstractNumId="6" w15:restartNumberingAfterBreak="0">
    <w:nsid w:val="0C2B126E"/>
    <w:multiLevelType w:val="hybridMultilevel"/>
    <w:tmpl w:val="8B1C4D36"/>
    <w:lvl w:ilvl="0" w:tplc="6DBAF76C">
      <w:start w:val="1"/>
      <w:numFmt w:val="bullet"/>
      <w:lvlText w:val=""/>
      <w:lvlJc w:val="left"/>
      <w:pPr>
        <w:ind w:left="720" w:hanging="360"/>
      </w:pPr>
      <w:rPr>
        <w:rFonts w:ascii="Symbol" w:hAnsi="Symbol" w:hint="default"/>
      </w:rPr>
    </w:lvl>
    <w:lvl w:ilvl="1" w:tplc="A34299E6">
      <w:start w:val="1"/>
      <w:numFmt w:val="bullet"/>
      <w:lvlText w:val="o"/>
      <w:lvlJc w:val="left"/>
      <w:pPr>
        <w:ind w:left="1440" w:hanging="360"/>
      </w:pPr>
      <w:rPr>
        <w:rFonts w:ascii="Courier New" w:hAnsi="Courier New" w:hint="default"/>
      </w:rPr>
    </w:lvl>
    <w:lvl w:ilvl="2" w:tplc="989642EC">
      <w:start w:val="1"/>
      <w:numFmt w:val="bullet"/>
      <w:lvlText w:val=""/>
      <w:lvlJc w:val="left"/>
      <w:pPr>
        <w:ind w:left="2160" w:hanging="360"/>
      </w:pPr>
      <w:rPr>
        <w:rFonts w:ascii="Wingdings" w:hAnsi="Wingdings" w:hint="default"/>
      </w:rPr>
    </w:lvl>
    <w:lvl w:ilvl="3" w:tplc="B2EA4342">
      <w:start w:val="1"/>
      <w:numFmt w:val="bullet"/>
      <w:lvlText w:val=""/>
      <w:lvlJc w:val="left"/>
      <w:pPr>
        <w:ind w:left="2880" w:hanging="360"/>
      </w:pPr>
      <w:rPr>
        <w:rFonts w:ascii="Symbol" w:hAnsi="Symbol" w:hint="default"/>
      </w:rPr>
    </w:lvl>
    <w:lvl w:ilvl="4" w:tplc="C2DCEF8A">
      <w:start w:val="1"/>
      <w:numFmt w:val="bullet"/>
      <w:lvlText w:val="o"/>
      <w:lvlJc w:val="left"/>
      <w:pPr>
        <w:ind w:left="3600" w:hanging="360"/>
      </w:pPr>
      <w:rPr>
        <w:rFonts w:ascii="Courier New" w:hAnsi="Courier New" w:hint="default"/>
      </w:rPr>
    </w:lvl>
    <w:lvl w:ilvl="5" w:tplc="49C431BC">
      <w:start w:val="1"/>
      <w:numFmt w:val="bullet"/>
      <w:lvlText w:val=""/>
      <w:lvlJc w:val="left"/>
      <w:pPr>
        <w:ind w:left="4320" w:hanging="360"/>
      </w:pPr>
      <w:rPr>
        <w:rFonts w:ascii="Wingdings" w:hAnsi="Wingdings" w:hint="default"/>
      </w:rPr>
    </w:lvl>
    <w:lvl w:ilvl="6" w:tplc="64881DF4">
      <w:start w:val="1"/>
      <w:numFmt w:val="bullet"/>
      <w:lvlText w:val=""/>
      <w:lvlJc w:val="left"/>
      <w:pPr>
        <w:ind w:left="5040" w:hanging="360"/>
      </w:pPr>
      <w:rPr>
        <w:rFonts w:ascii="Symbol" w:hAnsi="Symbol" w:hint="default"/>
      </w:rPr>
    </w:lvl>
    <w:lvl w:ilvl="7" w:tplc="A4CE04CE">
      <w:start w:val="1"/>
      <w:numFmt w:val="bullet"/>
      <w:lvlText w:val="o"/>
      <w:lvlJc w:val="left"/>
      <w:pPr>
        <w:ind w:left="5760" w:hanging="360"/>
      </w:pPr>
      <w:rPr>
        <w:rFonts w:ascii="Courier New" w:hAnsi="Courier New" w:hint="default"/>
      </w:rPr>
    </w:lvl>
    <w:lvl w:ilvl="8" w:tplc="C518C210">
      <w:start w:val="1"/>
      <w:numFmt w:val="bullet"/>
      <w:lvlText w:val=""/>
      <w:lvlJc w:val="left"/>
      <w:pPr>
        <w:ind w:left="6480" w:hanging="360"/>
      </w:pPr>
      <w:rPr>
        <w:rFonts w:ascii="Wingdings" w:hAnsi="Wingdings" w:hint="default"/>
      </w:rPr>
    </w:lvl>
  </w:abstractNum>
  <w:abstractNum w:abstractNumId="7" w15:restartNumberingAfterBreak="0">
    <w:nsid w:val="0C961594"/>
    <w:multiLevelType w:val="hybridMultilevel"/>
    <w:tmpl w:val="20828728"/>
    <w:lvl w:ilvl="0" w:tplc="8174BA3C">
      <w:start w:val="1"/>
      <w:numFmt w:val="bullet"/>
      <w:lvlText w:val=""/>
      <w:lvlJc w:val="left"/>
      <w:pPr>
        <w:ind w:left="720" w:hanging="360"/>
      </w:pPr>
      <w:rPr>
        <w:rFonts w:ascii="Symbol" w:hAnsi="Symbol" w:hint="default"/>
      </w:rPr>
    </w:lvl>
    <w:lvl w:ilvl="1" w:tplc="3CD4DDF6">
      <w:start w:val="1"/>
      <w:numFmt w:val="bullet"/>
      <w:lvlText w:val="o"/>
      <w:lvlJc w:val="left"/>
      <w:pPr>
        <w:ind w:left="1440" w:hanging="360"/>
      </w:pPr>
      <w:rPr>
        <w:rFonts w:ascii="Courier New" w:hAnsi="Courier New" w:hint="default"/>
      </w:rPr>
    </w:lvl>
    <w:lvl w:ilvl="2" w:tplc="AAE242A4">
      <w:start w:val="1"/>
      <w:numFmt w:val="bullet"/>
      <w:lvlText w:val=""/>
      <w:lvlJc w:val="left"/>
      <w:pPr>
        <w:ind w:left="2160" w:hanging="360"/>
      </w:pPr>
      <w:rPr>
        <w:rFonts w:ascii="Wingdings" w:hAnsi="Wingdings" w:hint="default"/>
      </w:rPr>
    </w:lvl>
    <w:lvl w:ilvl="3" w:tplc="0590B3A2">
      <w:start w:val="1"/>
      <w:numFmt w:val="bullet"/>
      <w:lvlText w:val=""/>
      <w:lvlJc w:val="left"/>
      <w:pPr>
        <w:ind w:left="2880" w:hanging="360"/>
      </w:pPr>
      <w:rPr>
        <w:rFonts w:ascii="Symbol" w:hAnsi="Symbol" w:hint="default"/>
      </w:rPr>
    </w:lvl>
    <w:lvl w:ilvl="4" w:tplc="ED64B73E">
      <w:start w:val="1"/>
      <w:numFmt w:val="bullet"/>
      <w:lvlText w:val="o"/>
      <w:lvlJc w:val="left"/>
      <w:pPr>
        <w:ind w:left="3600" w:hanging="360"/>
      </w:pPr>
      <w:rPr>
        <w:rFonts w:ascii="Courier New" w:hAnsi="Courier New" w:hint="default"/>
      </w:rPr>
    </w:lvl>
    <w:lvl w:ilvl="5" w:tplc="77DE126E">
      <w:start w:val="1"/>
      <w:numFmt w:val="bullet"/>
      <w:lvlText w:val=""/>
      <w:lvlJc w:val="left"/>
      <w:pPr>
        <w:ind w:left="4320" w:hanging="360"/>
      </w:pPr>
      <w:rPr>
        <w:rFonts w:ascii="Wingdings" w:hAnsi="Wingdings" w:hint="default"/>
      </w:rPr>
    </w:lvl>
    <w:lvl w:ilvl="6" w:tplc="8AA6842A">
      <w:start w:val="1"/>
      <w:numFmt w:val="bullet"/>
      <w:lvlText w:val=""/>
      <w:lvlJc w:val="left"/>
      <w:pPr>
        <w:ind w:left="5040" w:hanging="360"/>
      </w:pPr>
      <w:rPr>
        <w:rFonts w:ascii="Symbol" w:hAnsi="Symbol" w:hint="default"/>
      </w:rPr>
    </w:lvl>
    <w:lvl w:ilvl="7" w:tplc="B83A32C8">
      <w:start w:val="1"/>
      <w:numFmt w:val="bullet"/>
      <w:lvlText w:val="o"/>
      <w:lvlJc w:val="left"/>
      <w:pPr>
        <w:ind w:left="5760" w:hanging="360"/>
      </w:pPr>
      <w:rPr>
        <w:rFonts w:ascii="Courier New" w:hAnsi="Courier New" w:hint="default"/>
      </w:rPr>
    </w:lvl>
    <w:lvl w:ilvl="8" w:tplc="8FDA31DE">
      <w:start w:val="1"/>
      <w:numFmt w:val="bullet"/>
      <w:lvlText w:val=""/>
      <w:lvlJc w:val="left"/>
      <w:pPr>
        <w:ind w:left="6480" w:hanging="360"/>
      </w:pPr>
      <w:rPr>
        <w:rFonts w:ascii="Wingdings" w:hAnsi="Wingdings" w:hint="default"/>
      </w:rPr>
    </w:lvl>
  </w:abstractNum>
  <w:abstractNum w:abstractNumId="8" w15:restartNumberingAfterBreak="0">
    <w:nsid w:val="0D1A4321"/>
    <w:multiLevelType w:val="hybridMultilevel"/>
    <w:tmpl w:val="875AFFC2"/>
    <w:lvl w:ilvl="0" w:tplc="AA620E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4079F"/>
    <w:multiLevelType w:val="hybridMultilevel"/>
    <w:tmpl w:val="03FE9462"/>
    <w:lvl w:ilvl="0" w:tplc="0CAED76C">
      <w:start w:val="1"/>
      <w:numFmt w:val="bullet"/>
      <w:lvlText w:val=""/>
      <w:lvlJc w:val="left"/>
      <w:pPr>
        <w:ind w:left="720" w:hanging="360"/>
      </w:pPr>
      <w:rPr>
        <w:rFonts w:ascii="Symbol" w:hAnsi="Symbol" w:hint="default"/>
      </w:rPr>
    </w:lvl>
    <w:lvl w:ilvl="1" w:tplc="F872E9E8">
      <w:start w:val="1"/>
      <w:numFmt w:val="bullet"/>
      <w:lvlText w:val="o"/>
      <w:lvlJc w:val="left"/>
      <w:pPr>
        <w:ind w:left="1440" w:hanging="360"/>
      </w:pPr>
      <w:rPr>
        <w:rFonts w:ascii="Courier New" w:hAnsi="Courier New" w:hint="default"/>
      </w:rPr>
    </w:lvl>
    <w:lvl w:ilvl="2" w:tplc="1D0A4F3A">
      <w:start w:val="1"/>
      <w:numFmt w:val="bullet"/>
      <w:lvlText w:val=""/>
      <w:lvlJc w:val="left"/>
      <w:pPr>
        <w:ind w:left="2160" w:hanging="360"/>
      </w:pPr>
      <w:rPr>
        <w:rFonts w:ascii="Wingdings" w:hAnsi="Wingdings" w:hint="default"/>
      </w:rPr>
    </w:lvl>
    <w:lvl w:ilvl="3" w:tplc="DA1AC82C">
      <w:start w:val="1"/>
      <w:numFmt w:val="bullet"/>
      <w:lvlText w:val=""/>
      <w:lvlJc w:val="left"/>
      <w:pPr>
        <w:ind w:left="2880" w:hanging="360"/>
      </w:pPr>
      <w:rPr>
        <w:rFonts w:ascii="Symbol" w:hAnsi="Symbol" w:hint="default"/>
      </w:rPr>
    </w:lvl>
    <w:lvl w:ilvl="4" w:tplc="F566E216">
      <w:start w:val="1"/>
      <w:numFmt w:val="bullet"/>
      <w:lvlText w:val="o"/>
      <w:lvlJc w:val="left"/>
      <w:pPr>
        <w:ind w:left="3600" w:hanging="360"/>
      </w:pPr>
      <w:rPr>
        <w:rFonts w:ascii="Courier New" w:hAnsi="Courier New" w:hint="default"/>
      </w:rPr>
    </w:lvl>
    <w:lvl w:ilvl="5" w:tplc="294248CC">
      <w:start w:val="1"/>
      <w:numFmt w:val="bullet"/>
      <w:lvlText w:val=""/>
      <w:lvlJc w:val="left"/>
      <w:pPr>
        <w:ind w:left="4320" w:hanging="360"/>
      </w:pPr>
      <w:rPr>
        <w:rFonts w:ascii="Wingdings" w:hAnsi="Wingdings" w:hint="default"/>
      </w:rPr>
    </w:lvl>
    <w:lvl w:ilvl="6" w:tplc="38BC0650">
      <w:start w:val="1"/>
      <w:numFmt w:val="bullet"/>
      <w:lvlText w:val=""/>
      <w:lvlJc w:val="left"/>
      <w:pPr>
        <w:ind w:left="5040" w:hanging="360"/>
      </w:pPr>
      <w:rPr>
        <w:rFonts w:ascii="Symbol" w:hAnsi="Symbol" w:hint="default"/>
      </w:rPr>
    </w:lvl>
    <w:lvl w:ilvl="7" w:tplc="906299BE">
      <w:start w:val="1"/>
      <w:numFmt w:val="bullet"/>
      <w:lvlText w:val="o"/>
      <w:lvlJc w:val="left"/>
      <w:pPr>
        <w:ind w:left="5760" w:hanging="360"/>
      </w:pPr>
      <w:rPr>
        <w:rFonts w:ascii="Courier New" w:hAnsi="Courier New" w:hint="default"/>
      </w:rPr>
    </w:lvl>
    <w:lvl w:ilvl="8" w:tplc="A984B3BE">
      <w:start w:val="1"/>
      <w:numFmt w:val="bullet"/>
      <w:lvlText w:val=""/>
      <w:lvlJc w:val="left"/>
      <w:pPr>
        <w:ind w:left="6480" w:hanging="360"/>
      </w:pPr>
      <w:rPr>
        <w:rFonts w:ascii="Wingdings" w:hAnsi="Wingdings" w:hint="default"/>
      </w:rPr>
    </w:lvl>
  </w:abstractNum>
  <w:abstractNum w:abstractNumId="10" w15:restartNumberingAfterBreak="0">
    <w:nsid w:val="129B778A"/>
    <w:multiLevelType w:val="hybridMultilevel"/>
    <w:tmpl w:val="8FD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73D86"/>
    <w:multiLevelType w:val="hybridMultilevel"/>
    <w:tmpl w:val="17F09810"/>
    <w:lvl w:ilvl="0" w:tplc="472CBE54">
      <w:start w:val="1"/>
      <w:numFmt w:val="bullet"/>
      <w:lvlText w:val=""/>
      <w:lvlJc w:val="left"/>
      <w:pPr>
        <w:ind w:left="720" w:hanging="360"/>
      </w:pPr>
      <w:rPr>
        <w:rFonts w:ascii="Symbol" w:hAnsi="Symbol" w:hint="default"/>
      </w:rPr>
    </w:lvl>
    <w:lvl w:ilvl="1" w:tplc="227C7198">
      <w:start w:val="1"/>
      <w:numFmt w:val="bullet"/>
      <w:lvlText w:val="o"/>
      <w:lvlJc w:val="left"/>
      <w:pPr>
        <w:ind w:left="1440" w:hanging="360"/>
      </w:pPr>
      <w:rPr>
        <w:rFonts w:ascii="Courier New" w:hAnsi="Courier New" w:hint="default"/>
      </w:rPr>
    </w:lvl>
    <w:lvl w:ilvl="2" w:tplc="3D925AAA">
      <w:start w:val="1"/>
      <w:numFmt w:val="bullet"/>
      <w:lvlText w:val=""/>
      <w:lvlJc w:val="left"/>
      <w:pPr>
        <w:ind w:left="2160" w:hanging="360"/>
      </w:pPr>
      <w:rPr>
        <w:rFonts w:ascii="Wingdings" w:hAnsi="Wingdings" w:hint="default"/>
      </w:rPr>
    </w:lvl>
    <w:lvl w:ilvl="3" w:tplc="A3FA26C4">
      <w:start w:val="1"/>
      <w:numFmt w:val="bullet"/>
      <w:lvlText w:val=""/>
      <w:lvlJc w:val="left"/>
      <w:pPr>
        <w:ind w:left="2880" w:hanging="360"/>
      </w:pPr>
      <w:rPr>
        <w:rFonts w:ascii="Symbol" w:hAnsi="Symbol" w:hint="default"/>
      </w:rPr>
    </w:lvl>
    <w:lvl w:ilvl="4" w:tplc="BA6EA6CA">
      <w:start w:val="1"/>
      <w:numFmt w:val="bullet"/>
      <w:lvlText w:val="o"/>
      <w:lvlJc w:val="left"/>
      <w:pPr>
        <w:ind w:left="3600" w:hanging="360"/>
      </w:pPr>
      <w:rPr>
        <w:rFonts w:ascii="Courier New" w:hAnsi="Courier New" w:hint="default"/>
      </w:rPr>
    </w:lvl>
    <w:lvl w:ilvl="5" w:tplc="13AE59D0">
      <w:start w:val="1"/>
      <w:numFmt w:val="bullet"/>
      <w:lvlText w:val=""/>
      <w:lvlJc w:val="left"/>
      <w:pPr>
        <w:ind w:left="4320" w:hanging="360"/>
      </w:pPr>
      <w:rPr>
        <w:rFonts w:ascii="Wingdings" w:hAnsi="Wingdings" w:hint="default"/>
      </w:rPr>
    </w:lvl>
    <w:lvl w:ilvl="6" w:tplc="DF1235CE">
      <w:start w:val="1"/>
      <w:numFmt w:val="bullet"/>
      <w:lvlText w:val=""/>
      <w:lvlJc w:val="left"/>
      <w:pPr>
        <w:ind w:left="5040" w:hanging="360"/>
      </w:pPr>
      <w:rPr>
        <w:rFonts w:ascii="Symbol" w:hAnsi="Symbol" w:hint="default"/>
      </w:rPr>
    </w:lvl>
    <w:lvl w:ilvl="7" w:tplc="7A1E745E">
      <w:start w:val="1"/>
      <w:numFmt w:val="bullet"/>
      <w:lvlText w:val="o"/>
      <w:lvlJc w:val="left"/>
      <w:pPr>
        <w:ind w:left="5760" w:hanging="360"/>
      </w:pPr>
      <w:rPr>
        <w:rFonts w:ascii="Courier New" w:hAnsi="Courier New" w:hint="default"/>
      </w:rPr>
    </w:lvl>
    <w:lvl w:ilvl="8" w:tplc="C232893E">
      <w:start w:val="1"/>
      <w:numFmt w:val="bullet"/>
      <w:lvlText w:val=""/>
      <w:lvlJc w:val="left"/>
      <w:pPr>
        <w:ind w:left="6480" w:hanging="360"/>
      </w:pPr>
      <w:rPr>
        <w:rFonts w:ascii="Wingdings" w:hAnsi="Wingdings" w:hint="default"/>
      </w:rPr>
    </w:lvl>
  </w:abstractNum>
  <w:abstractNum w:abstractNumId="12" w15:restartNumberingAfterBreak="0">
    <w:nsid w:val="15B564F2"/>
    <w:multiLevelType w:val="hybridMultilevel"/>
    <w:tmpl w:val="A8A8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B21F8"/>
    <w:multiLevelType w:val="hybridMultilevel"/>
    <w:tmpl w:val="A06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8F11832"/>
    <w:multiLevelType w:val="hybridMultilevel"/>
    <w:tmpl w:val="D7F091B8"/>
    <w:lvl w:ilvl="0" w:tplc="C2629A48">
      <w:start w:val="1"/>
      <w:numFmt w:val="bullet"/>
      <w:lvlText w:val=""/>
      <w:lvlJc w:val="left"/>
      <w:pPr>
        <w:ind w:left="720" w:hanging="360"/>
      </w:pPr>
      <w:rPr>
        <w:rFonts w:ascii="Symbol" w:hAnsi="Symbol" w:hint="default"/>
        <w:color w:val="auto"/>
      </w:rPr>
    </w:lvl>
    <w:lvl w:ilvl="1" w:tplc="68969BAA">
      <w:start w:val="1"/>
      <w:numFmt w:val="bullet"/>
      <w:lvlText w:val="o"/>
      <w:lvlJc w:val="left"/>
      <w:pPr>
        <w:ind w:left="1440" w:hanging="360"/>
      </w:pPr>
      <w:rPr>
        <w:rFonts w:ascii="Courier New" w:hAnsi="Courier New" w:hint="default"/>
      </w:rPr>
    </w:lvl>
    <w:lvl w:ilvl="2" w:tplc="4E4C42C8">
      <w:start w:val="1"/>
      <w:numFmt w:val="bullet"/>
      <w:lvlText w:val=""/>
      <w:lvlJc w:val="left"/>
      <w:pPr>
        <w:ind w:left="2160" w:hanging="360"/>
      </w:pPr>
      <w:rPr>
        <w:rFonts w:ascii="Wingdings" w:hAnsi="Wingdings" w:hint="default"/>
      </w:rPr>
    </w:lvl>
    <w:lvl w:ilvl="3" w:tplc="5E5C6A7A">
      <w:start w:val="1"/>
      <w:numFmt w:val="bullet"/>
      <w:lvlText w:val=""/>
      <w:lvlJc w:val="left"/>
      <w:pPr>
        <w:ind w:left="2880" w:hanging="360"/>
      </w:pPr>
      <w:rPr>
        <w:rFonts w:ascii="Symbol" w:hAnsi="Symbol" w:hint="default"/>
      </w:rPr>
    </w:lvl>
    <w:lvl w:ilvl="4" w:tplc="30F800FE">
      <w:start w:val="1"/>
      <w:numFmt w:val="bullet"/>
      <w:lvlText w:val="o"/>
      <w:lvlJc w:val="left"/>
      <w:pPr>
        <w:ind w:left="3600" w:hanging="360"/>
      </w:pPr>
      <w:rPr>
        <w:rFonts w:ascii="Courier New" w:hAnsi="Courier New" w:hint="default"/>
      </w:rPr>
    </w:lvl>
    <w:lvl w:ilvl="5" w:tplc="70F83D4C">
      <w:start w:val="1"/>
      <w:numFmt w:val="bullet"/>
      <w:lvlText w:val=""/>
      <w:lvlJc w:val="left"/>
      <w:pPr>
        <w:ind w:left="4320" w:hanging="360"/>
      </w:pPr>
      <w:rPr>
        <w:rFonts w:ascii="Wingdings" w:hAnsi="Wingdings" w:hint="default"/>
      </w:rPr>
    </w:lvl>
    <w:lvl w:ilvl="6" w:tplc="F07C7E18">
      <w:start w:val="1"/>
      <w:numFmt w:val="bullet"/>
      <w:lvlText w:val=""/>
      <w:lvlJc w:val="left"/>
      <w:pPr>
        <w:ind w:left="5040" w:hanging="360"/>
      </w:pPr>
      <w:rPr>
        <w:rFonts w:ascii="Symbol" w:hAnsi="Symbol" w:hint="default"/>
      </w:rPr>
    </w:lvl>
    <w:lvl w:ilvl="7" w:tplc="D30037BE">
      <w:start w:val="1"/>
      <w:numFmt w:val="bullet"/>
      <w:lvlText w:val="o"/>
      <w:lvlJc w:val="left"/>
      <w:pPr>
        <w:ind w:left="5760" w:hanging="360"/>
      </w:pPr>
      <w:rPr>
        <w:rFonts w:ascii="Courier New" w:hAnsi="Courier New" w:hint="default"/>
      </w:rPr>
    </w:lvl>
    <w:lvl w:ilvl="8" w:tplc="ED6842FC">
      <w:start w:val="1"/>
      <w:numFmt w:val="bullet"/>
      <w:lvlText w:val=""/>
      <w:lvlJc w:val="left"/>
      <w:pPr>
        <w:ind w:left="6480" w:hanging="360"/>
      </w:pPr>
      <w:rPr>
        <w:rFonts w:ascii="Wingdings" w:hAnsi="Wingdings" w:hint="default"/>
      </w:rPr>
    </w:lvl>
  </w:abstractNum>
  <w:abstractNum w:abstractNumId="15" w15:restartNumberingAfterBreak="0">
    <w:nsid w:val="1A4163E1"/>
    <w:multiLevelType w:val="hybridMultilevel"/>
    <w:tmpl w:val="A7D62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280"/>
    <w:multiLevelType w:val="hybridMultilevel"/>
    <w:tmpl w:val="3AB6ACFC"/>
    <w:lvl w:ilvl="0" w:tplc="CDFE3E68">
      <w:start w:val="1"/>
      <w:numFmt w:val="bullet"/>
      <w:lvlText w:val=""/>
      <w:lvlJc w:val="left"/>
      <w:pPr>
        <w:ind w:left="720" w:hanging="360"/>
      </w:pPr>
      <w:rPr>
        <w:rFonts w:ascii="Symbol" w:hAnsi="Symbol" w:hint="default"/>
        <w:color w:val="auto"/>
      </w:rPr>
    </w:lvl>
    <w:lvl w:ilvl="1" w:tplc="624460AE">
      <w:start w:val="1"/>
      <w:numFmt w:val="bullet"/>
      <w:lvlText w:val="o"/>
      <w:lvlJc w:val="left"/>
      <w:pPr>
        <w:ind w:left="1440" w:hanging="360"/>
      </w:pPr>
      <w:rPr>
        <w:rFonts w:ascii="Courier New" w:hAnsi="Courier New" w:hint="default"/>
      </w:rPr>
    </w:lvl>
    <w:lvl w:ilvl="2" w:tplc="5BC04322">
      <w:start w:val="1"/>
      <w:numFmt w:val="bullet"/>
      <w:lvlText w:val=""/>
      <w:lvlJc w:val="left"/>
      <w:pPr>
        <w:ind w:left="2160" w:hanging="360"/>
      </w:pPr>
      <w:rPr>
        <w:rFonts w:ascii="Wingdings" w:hAnsi="Wingdings" w:hint="default"/>
      </w:rPr>
    </w:lvl>
    <w:lvl w:ilvl="3" w:tplc="C2DE59E2">
      <w:start w:val="1"/>
      <w:numFmt w:val="bullet"/>
      <w:lvlText w:val=""/>
      <w:lvlJc w:val="left"/>
      <w:pPr>
        <w:ind w:left="2880" w:hanging="360"/>
      </w:pPr>
      <w:rPr>
        <w:rFonts w:ascii="Symbol" w:hAnsi="Symbol" w:hint="default"/>
      </w:rPr>
    </w:lvl>
    <w:lvl w:ilvl="4" w:tplc="CB3C462C">
      <w:start w:val="1"/>
      <w:numFmt w:val="bullet"/>
      <w:lvlText w:val="o"/>
      <w:lvlJc w:val="left"/>
      <w:pPr>
        <w:ind w:left="3600" w:hanging="360"/>
      </w:pPr>
      <w:rPr>
        <w:rFonts w:ascii="Courier New" w:hAnsi="Courier New" w:hint="default"/>
      </w:rPr>
    </w:lvl>
    <w:lvl w:ilvl="5" w:tplc="8E9429AA">
      <w:start w:val="1"/>
      <w:numFmt w:val="bullet"/>
      <w:lvlText w:val=""/>
      <w:lvlJc w:val="left"/>
      <w:pPr>
        <w:ind w:left="4320" w:hanging="360"/>
      </w:pPr>
      <w:rPr>
        <w:rFonts w:ascii="Wingdings" w:hAnsi="Wingdings" w:hint="default"/>
      </w:rPr>
    </w:lvl>
    <w:lvl w:ilvl="6" w:tplc="C50A8AFA">
      <w:start w:val="1"/>
      <w:numFmt w:val="bullet"/>
      <w:lvlText w:val=""/>
      <w:lvlJc w:val="left"/>
      <w:pPr>
        <w:ind w:left="5040" w:hanging="360"/>
      </w:pPr>
      <w:rPr>
        <w:rFonts w:ascii="Symbol" w:hAnsi="Symbol" w:hint="default"/>
      </w:rPr>
    </w:lvl>
    <w:lvl w:ilvl="7" w:tplc="41306262">
      <w:start w:val="1"/>
      <w:numFmt w:val="bullet"/>
      <w:lvlText w:val="o"/>
      <w:lvlJc w:val="left"/>
      <w:pPr>
        <w:ind w:left="5760" w:hanging="360"/>
      </w:pPr>
      <w:rPr>
        <w:rFonts w:ascii="Courier New" w:hAnsi="Courier New" w:hint="default"/>
      </w:rPr>
    </w:lvl>
    <w:lvl w:ilvl="8" w:tplc="A3B49824">
      <w:start w:val="1"/>
      <w:numFmt w:val="bullet"/>
      <w:lvlText w:val=""/>
      <w:lvlJc w:val="left"/>
      <w:pPr>
        <w:ind w:left="6480" w:hanging="360"/>
      </w:pPr>
      <w:rPr>
        <w:rFonts w:ascii="Wingdings" w:hAnsi="Wingdings" w:hint="default"/>
      </w:rPr>
    </w:lvl>
  </w:abstractNum>
  <w:abstractNum w:abstractNumId="17" w15:restartNumberingAfterBreak="0">
    <w:nsid w:val="1D5037CC"/>
    <w:multiLevelType w:val="hybridMultilevel"/>
    <w:tmpl w:val="4E22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D6EF7"/>
    <w:multiLevelType w:val="hybridMultilevel"/>
    <w:tmpl w:val="6F86C10A"/>
    <w:lvl w:ilvl="0" w:tplc="48404616">
      <w:start w:val="1"/>
      <w:numFmt w:val="bullet"/>
      <w:lvlText w:val=""/>
      <w:lvlJc w:val="left"/>
      <w:pPr>
        <w:ind w:left="720" w:hanging="360"/>
      </w:pPr>
      <w:rPr>
        <w:rFonts w:ascii="Symbol" w:hAnsi="Symbol" w:hint="default"/>
      </w:rPr>
    </w:lvl>
    <w:lvl w:ilvl="1" w:tplc="16760E40">
      <w:start w:val="1"/>
      <w:numFmt w:val="bullet"/>
      <w:lvlText w:val="o"/>
      <w:lvlJc w:val="left"/>
      <w:pPr>
        <w:ind w:left="1440" w:hanging="360"/>
      </w:pPr>
      <w:rPr>
        <w:rFonts w:ascii="Courier New" w:hAnsi="Courier New" w:hint="default"/>
      </w:rPr>
    </w:lvl>
    <w:lvl w:ilvl="2" w:tplc="EEF256A8">
      <w:start w:val="1"/>
      <w:numFmt w:val="bullet"/>
      <w:lvlText w:val=""/>
      <w:lvlJc w:val="left"/>
      <w:pPr>
        <w:ind w:left="2160" w:hanging="360"/>
      </w:pPr>
      <w:rPr>
        <w:rFonts w:ascii="Wingdings" w:hAnsi="Wingdings" w:hint="default"/>
      </w:rPr>
    </w:lvl>
    <w:lvl w:ilvl="3" w:tplc="CB760682">
      <w:start w:val="1"/>
      <w:numFmt w:val="bullet"/>
      <w:lvlText w:val=""/>
      <w:lvlJc w:val="left"/>
      <w:pPr>
        <w:ind w:left="2880" w:hanging="360"/>
      </w:pPr>
      <w:rPr>
        <w:rFonts w:ascii="Symbol" w:hAnsi="Symbol" w:hint="default"/>
      </w:rPr>
    </w:lvl>
    <w:lvl w:ilvl="4" w:tplc="EEF0FC1A">
      <w:start w:val="1"/>
      <w:numFmt w:val="bullet"/>
      <w:lvlText w:val="o"/>
      <w:lvlJc w:val="left"/>
      <w:pPr>
        <w:ind w:left="3600" w:hanging="360"/>
      </w:pPr>
      <w:rPr>
        <w:rFonts w:ascii="Courier New" w:hAnsi="Courier New" w:hint="default"/>
      </w:rPr>
    </w:lvl>
    <w:lvl w:ilvl="5" w:tplc="FA1CA24A">
      <w:start w:val="1"/>
      <w:numFmt w:val="bullet"/>
      <w:lvlText w:val=""/>
      <w:lvlJc w:val="left"/>
      <w:pPr>
        <w:ind w:left="4320" w:hanging="360"/>
      </w:pPr>
      <w:rPr>
        <w:rFonts w:ascii="Wingdings" w:hAnsi="Wingdings" w:hint="default"/>
      </w:rPr>
    </w:lvl>
    <w:lvl w:ilvl="6" w:tplc="83668038">
      <w:start w:val="1"/>
      <w:numFmt w:val="bullet"/>
      <w:lvlText w:val=""/>
      <w:lvlJc w:val="left"/>
      <w:pPr>
        <w:ind w:left="5040" w:hanging="360"/>
      </w:pPr>
      <w:rPr>
        <w:rFonts w:ascii="Symbol" w:hAnsi="Symbol" w:hint="default"/>
      </w:rPr>
    </w:lvl>
    <w:lvl w:ilvl="7" w:tplc="4E7A30DC">
      <w:start w:val="1"/>
      <w:numFmt w:val="bullet"/>
      <w:lvlText w:val="o"/>
      <w:lvlJc w:val="left"/>
      <w:pPr>
        <w:ind w:left="5760" w:hanging="360"/>
      </w:pPr>
      <w:rPr>
        <w:rFonts w:ascii="Courier New" w:hAnsi="Courier New" w:hint="default"/>
      </w:rPr>
    </w:lvl>
    <w:lvl w:ilvl="8" w:tplc="BD0E701A">
      <w:start w:val="1"/>
      <w:numFmt w:val="bullet"/>
      <w:lvlText w:val=""/>
      <w:lvlJc w:val="left"/>
      <w:pPr>
        <w:ind w:left="6480" w:hanging="360"/>
      </w:pPr>
      <w:rPr>
        <w:rFonts w:ascii="Wingdings" w:hAnsi="Wingdings" w:hint="default"/>
      </w:rPr>
    </w:lvl>
  </w:abstractNum>
  <w:abstractNum w:abstractNumId="19" w15:restartNumberingAfterBreak="0">
    <w:nsid w:val="26390F26"/>
    <w:multiLevelType w:val="hybridMultilevel"/>
    <w:tmpl w:val="D786D0E2"/>
    <w:lvl w:ilvl="0" w:tplc="0C86CAEE">
      <w:start w:val="1"/>
      <w:numFmt w:val="bullet"/>
      <w:lvlText w:val="o"/>
      <w:lvlJc w:val="left"/>
      <w:pPr>
        <w:ind w:left="1080" w:hanging="360"/>
      </w:pPr>
      <w:rPr>
        <w:rFonts w:ascii="Courier New" w:hAnsi="Courier New" w:cs="Courier New" w:hint="default"/>
        <w:b/>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9B3318"/>
    <w:multiLevelType w:val="hybridMultilevel"/>
    <w:tmpl w:val="9CB40E84"/>
    <w:lvl w:ilvl="0" w:tplc="21844E42">
      <w:start w:val="1"/>
      <w:numFmt w:val="bullet"/>
      <w:lvlText w:val=""/>
      <w:lvlJc w:val="left"/>
      <w:pPr>
        <w:ind w:left="720" w:hanging="360"/>
      </w:pPr>
      <w:rPr>
        <w:rFonts w:ascii="Symbol" w:hAnsi="Symbol" w:hint="default"/>
      </w:rPr>
    </w:lvl>
    <w:lvl w:ilvl="1" w:tplc="A7C84D90">
      <w:start w:val="1"/>
      <w:numFmt w:val="bullet"/>
      <w:lvlText w:val="o"/>
      <w:lvlJc w:val="left"/>
      <w:pPr>
        <w:ind w:left="1440" w:hanging="360"/>
      </w:pPr>
      <w:rPr>
        <w:rFonts w:ascii="Courier New" w:hAnsi="Courier New" w:hint="default"/>
      </w:rPr>
    </w:lvl>
    <w:lvl w:ilvl="2" w:tplc="26143A32">
      <w:start w:val="1"/>
      <w:numFmt w:val="bullet"/>
      <w:lvlText w:val=""/>
      <w:lvlJc w:val="left"/>
      <w:pPr>
        <w:ind w:left="2160" w:hanging="360"/>
      </w:pPr>
      <w:rPr>
        <w:rFonts w:ascii="Wingdings" w:hAnsi="Wingdings" w:hint="default"/>
      </w:rPr>
    </w:lvl>
    <w:lvl w:ilvl="3" w:tplc="1F38300A">
      <w:start w:val="1"/>
      <w:numFmt w:val="bullet"/>
      <w:lvlText w:val=""/>
      <w:lvlJc w:val="left"/>
      <w:pPr>
        <w:ind w:left="2880" w:hanging="360"/>
      </w:pPr>
      <w:rPr>
        <w:rFonts w:ascii="Symbol" w:hAnsi="Symbol" w:hint="default"/>
      </w:rPr>
    </w:lvl>
    <w:lvl w:ilvl="4" w:tplc="5B38CAFA">
      <w:start w:val="1"/>
      <w:numFmt w:val="bullet"/>
      <w:lvlText w:val="o"/>
      <w:lvlJc w:val="left"/>
      <w:pPr>
        <w:ind w:left="3600" w:hanging="360"/>
      </w:pPr>
      <w:rPr>
        <w:rFonts w:ascii="Courier New" w:hAnsi="Courier New" w:hint="default"/>
      </w:rPr>
    </w:lvl>
    <w:lvl w:ilvl="5" w:tplc="87541F24">
      <w:start w:val="1"/>
      <w:numFmt w:val="bullet"/>
      <w:lvlText w:val=""/>
      <w:lvlJc w:val="left"/>
      <w:pPr>
        <w:ind w:left="4320" w:hanging="360"/>
      </w:pPr>
      <w:rPr>
        <w:rFonts w:ascii="Wingdings" w:hAnsi="Wingdings" w:hint="default"/>
      </w:rPr>
    </w:lvl>
    <w:lvl w:ilvl="6" w:tplc="0B5E8D28">
      <w:start w:val="1"/>
      <w:numFmt w:val="bullet"/>
      <w:lvlText w:val=""/>
      <w:lvlJc w:val="left"/>
      <w:pPr>
        <w:ind w:left="5040" w:hanging="360"/>
      </w:pPr>
      <w:rPr>
        <w:rFonts w:ascii="Symbol" w:hAnsi="Symbol" w:hint="default"/>
      </w:rPr>
    </w:lvl>
    <w:lvl w:ilvl="7" w:tplc="D5105FD8">
      <w:start w:val="1"/>
      <w:numFmt w:val="bullet"/>
      <w:lvlText w:val="o"/>
      <w:lvlJc w:val="left"/>
      <w:pPr>
        <w:ind w:left="5760" w:hanging="360"/>
      </w:pPr>
      <w:rPr>
        <w:rFonts w:ascii="Courier New" w:hAnsi="Courier New" w:hint="default"/>
      </w:rPr>
    </w:lvl>
    <w:lvl w:ilvl="8" w:tplc="68EA48F8">
      <w:start w:val="1"/>
      <w:numFmt w:val="bullet"/>
      <w:lvlText w:val=""/>
      <w:lvlJc w:val="left"/>
      <w:pPr>
        <w:ind w:left="6480" w:hanging="360"/>
      </w:pPr>
      <w:rPr>
        <w:rFonts w:ascii="Wingdings" w:hAnsi="Wingdings" w:hint="default"/>
      </w:rPr>
    </w:lvl>
  </w:abstractNum>
  <w:abstractNum w:abstractNumId="21" w15:restartNumberingAfterBreak="0">
    <w:nsid w:val="323C73F4"/>
    <w:multiLevelType w:val="hybridMultilevel"/>
    <w:tmpl w:val="64E66BB0"/>
    <w:lvl w:ilvl="0" w:tplc="C784B52E">
      <w:start w:val="1"/>
      <w:numFmt w:val="bullet"/>
      <w:lvlText w:val="o"/>
      <w:lvlJc w:val="left"/>
      <w:pPr>
        <w:ind w:left="1486" w:hanging="360"/>
      </w:pPr>
      <w:rPr>
        <w:rFonts w:ascii="Courier New" w:hAnsi="Courier New" w:cs="Courier New" w:hint="default"/>
        <w:b/>
        <w:bCs/>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37FC0BD9"/>
    <w:multiLevelType w:val="hybridMultilevel"/>
    <w:tmpl w:val="75B87F46"/>
    <w:lvl w:ilvl="0" w:tplc="169220E4">
      <w:start w:val="1"/>
      <w:numFmt w:val="decimal"/>
      <w:lvlText w:val="%1."/>
      <w:lvlJc w:val="left"/>
      <w:pPr>
        <w:ind w:left="720" w:hanging="360"/>
      </w:pPr>
    </w:lvl>
    <w:lvl w:ilvl="1" w:tplc="56742FC4">
      <w:start w:val="1"/>
      <w:numFmt w:val="lowerLetter"/>
      <w:lvlText w:val="%2."/>
      <w:lvlJc w:val="left"/>
      <w:pPr>
        <w:ind w:left="1440" w:hanging="360"/>
      </w:pPr>
    </w:lvl>
    <w:lvl w:ilvl="2" w:tplc="D87E00EA">
      <w:start w:val="1"/>
      <w:numFmt w:val="lowerRoman"/>
      <w:lvlText w:val="%3."/>
      <w:lvlJc w:val="right"/>
      <w:pPr>
        <w:ind w:left="2160" w:hanging="180"/>
      </w:pPr>
    </w:lvl>
    <w:lvl w:ilvl="3" w:tplc="64543FA2">
      <w:start w:val="1"/>
      <w:numFmt w:val="decimal"/>
      <w:lvlText w:val="%4."/>
      <w:lvlJc w:val="left"/>
      <w:pPr>
        <w:ind w:left="2880" w:hanging="360"/>
      </w:pPr>
    </w:lvl>
    <w:lvl w:ilvl="4" w:tplc="9516E710">
      <w:start w:val="1"/>
      <w:numFmt w:val="lowerLetter"/>
      <w:lvlText w:val="%5."/>
      <w:lvlJc w:val="left"/>
      <w:pPr>
        <w:ind w:left="3600" w:hanging="360"/>
      </w:pPr>
    </w:lvl>
    <w:lvl w:ilvl="5" w:tplc="05AA83E6">
      <w:start w:val="1"/>
      <w:numFmt w:val="lowerRoman"/>
      <w:lvlText w:val="%6."/>
      <w:lvlJc w:val="right"/>
      <w:pPr>
        <w:ind w:left="4320" w:hanging="180"/>
      </w:pPr>
    </w:lvl>
    <w:lvl w:ilvl="6" w:tplc="8782F1C6">
      <w:start w:val="1"/>
      <w:numFmt w:val="decimal"/>
      <w:lvlText w:val="%7."/>
      <w:lvlJc w:val="left"/>
      <w:pPr>
        <w:ind w:left="5040" w:hanging="360"/>
      </w:pPr>
    </w:lvl>
    <w:lvl w:ilvl="7" w:tplc="F7D8B924">
      <w:start w:val="1"/>
      <w:numFmt w:val="lowerLetter"/>
      <w:lvlText w:val="%8."/>
      <w:lvlJc w:val="left"/>
      <w:pPr>
        <w:ind w:left="5760" w:hanging="360"/>
      </w:pPr>
    </w:lvl>
    <w:lvl w:ilvl="8" w:tplc="25348AFC">
      <w:start w:val="1"/>
      <w:numFmt w:val="lowerRoman"/>
      <w:lvlText w:val="%9."/>
      <w:lvlJc w:val="right"/>
      <w:pPr>
        <w:ind w:left="6480" w:hanging="180"/>
      </w:pPr>
    </w:lvl>
  </w:abstractNum>
  <w:abstractNum w:abstractNumId="23" w15:restartNumberingAfterBreak="0">
    <w:nsid w:val="39F35A5A"/>
    <w:multiLevelType w:val="hybridMultilevel"/>
    <w:tmpl w:val="FFFFFFFF"/>
    <w:lvl w:ilvl="0" w:tplc="DEEA5CD8">
      <w:start w:val="1"/>
      <w:numFmt w:val="bullet"/>
      <w:lvlText w:val=""/>
      <w:lvlJc w:val="left"/>
      <w:pPr>
        <w:ind w:left="720" w:hanging="360"/>
      </w:pPr>
      <w:rPr>
        <w:rFonts w:ascii="Symbol" w:hAnsi="Symbol" w:hint="default"/>
      </w:rPr>
    </w:lvl>
    <w:lvl w:ilvl="1" w:tplc="5DD090BC">
      <w:start w:val="1"/>
      <w:numFmt w:val="bullet"/>
      <w:lvlText w:val="o"/>
      <w:lvlJc w:val="left"/>
      <w:pPr>
        <w:ind w:left="1440" w:hanging="360"/>
      </w:pPr>
      <w:rPr>
        <w:rFonts w:ascii="Courier New" w:hAnsi="Courier New" w:hint="default"/>
      </w:rPr>
    </w:lvl>
    <w:lvl w:ilvl="2" w:tplc="03EA9994">
      <w:start w:val="1"/>
      <w:numFmt w:val="bullet"/>
      <w:lvlText w:val=""/>
      <w:lvlJc w:val="left"/>
      <w:pPr>
        <w:ind w:left="2160" w:hanging="360"/>
      </w:pPr>
      <w:rPr>
        <w:rFonts w:ascii="Wingdings" w:hAnsi="Wingdings" w:hint="default"/>
      </w:rPr>
    </w:lvl>
    <w:lvl w:ilvl="3" w:tplc="6B2A917A">
      <w:start w:val="1"/>
      <w:numFmt w:val="bullet"/>
      <w:lvlText w:val=""/>
      <w:lvlJc w:val="left"/>
      <w:pPr>
        <w:ind w:left="2880" w:hanging="360"/>
      </w:pPr>
      <w:rPr>
        <w:rFonts w:ascii="Symbol" w:hAnsi="Symbol" w:hint="default"/>
      </w:rPr>
    </w:lvl>
    <w:lvl w:ilvl="4" w:tplc="8E18C95C">
      <w:start w:val="1"/>
      <w:numFmt w:val="bullet"/>
      <w:lvlText w:val="o"/>
      <w:lvlJc w:val="left"/>
      <w:pPr>
        <w:ind w:left="3600" w:hanging="360"/>
      </w:pPr>
      <w:rPr>
        <w:rFonts w:ascii="Courier New" w:hAnsi="Courier New" w:hint="default"/>
      </w:rPr>
    </w:lvl>
    <w:lvl w:ilvl="5" w:tplc="49F8428C">
      <w:start w:val="1"/>
      <w:numFmt w:val="bullet"/>
      <w:lvlText w:val=""/>
      <w:lvlJc w:val="left"/>
      <w:pPr>
        <w:ind w:left="4320" w:hanging="360"/>
      </w:pPr>
      <w:rPr>
        <w:rFonts w:ascii="Wingdings" w:hAnsi="Wingdings" w:hint="default"/>
      </w:rPr>
    </w:lvl>
    <w:lvl w:ilvl="6" w:tplc="65AE5088">
      <w:start w:val="1"/>
      <w:numFmt w:val="bullet"/>
      <w:lvlText w:val=""/>
      <w:lvlJc w:val="left"/>
      <w:pPr>
        <w:ind w:left="5040" w:hanging="360"/>
      </w:pPr>
      <w:rPr>
        <w:rFonts w:ascii="Symbol" w:hAnsi="Symbol" w:hint="default"/>
      </w:rPr>
    </w:lvl>
    <w:lvl w:ilvl="7" w:tplc="CB5E68FA">
      <w:start w:val="1"/>
      <w:numFmt w:val="bullet"/>
      <w:lvlText w:val="o"/>
      <w:lvlJc w:val="left"/>
      <w:pPr>
        <w:ind w:left="5760" w:hanging="360"/>
      </w:pPr>
      <w:rPr>
        <w:rFonts w:ascii="Courier New" w:hAnsi="Courier New" w:hint="default"/>
      </w:rPr>
    </w:lvl>
    <w:lvl w:ilvl="8" w:tplc="D97AE030">
      <w:start w:val="1"/>
      <w:numFmt w:val="bullet"/>
      <w:lvlText w:val=""/>
      <w:lvlJc w:val="left"/>
      <w:pPr>
        <w:ind w:left="6480" w:hanging="360"/>
      </w:pPr>
      <w:rPr>
        <w:rFonts w:ascii="Wingdings" w:hAnsi="Wingdings" w:hint="default"/>
      </w:rPr>
    </w:lvl>
  </w:abstractNum>
  <w:abstractNum w:abstractNumId="24" w15:restartNumberingAfterBreak="0">
    <w:nsid w:val="39FB1989"/>
    <w:multiLevelType w:val="hybridMultilevel"/>
    <w:tmpl w:val="AD089F84"/>
    <w:lvl w:ilvl="0" w:tplc="FB988152">
      <w:start w:val="1"/>
      <w:numFmt w:val="bullet"/>
      <w:lvlText w:val=""/>
      <w:lvlJc w:val="left"/>
      <w:pPr>
        <w:ind w:left="720" w:hanging="360"/>
      </w:pPr>
      <w:rPr>
        <w:rFonts w:ascii="Symbol" w:hAnsi="Symbol" w:hint="default"/>
      </w:rPr>
    </w:lvl>
    <w:lvl w:ilvl="1" w:tplc="920AECE0">
      <w:start w:val="1"/>
      <w:numFmt w:val="bullet"/>
      <w:lvlText w:val="o"/>
      <w:lvlJc w:val="left"/>
      <w:pPr>
        <w:ind w:left="1440" w:hanging="360"/>
      </w:pPr>
      <w:rPr>
        <w:rFonts w:ascii="Courier New" w:hAnsi="Courier New" w:hint="default"/>
      </w:rPr>
    </w:lvl>
    <w:lvl w:ilvl="2" w:tplc="DBCA5362">
      <w:start w:val="1"/>
      <w:numFmt w:val="bullet"/>
      <w:lvlText w:val=""/>
      <w:lvlJc w:val="left"/>
      <w:pPr>
        <w:ind w:left="2160" w:hanging="360"/>
      </w:pPr>
      <w:rPr>
        <w:rFonts w:ascii="Wingdings" w:hAnsi="Wingdings" w:hint="default"/>
      </w:rPr>
    </w:lvl>
    <w:lvl w:ilvl="3" w:tplc="3898AABC">
      <w:start w:val="1"/>
      <w:numFmt w:val="bullet"/>
      <w:lvlText w:val=""/>
      <w:lvlJc w:val="left"/>
      <w:pPr>
        <w:ind w:left="2880" w:hanging="360"/>
      </w:pPr>
      <w:rPr>
        <w:rFonts w:ascii="Symbol" w:hAnsi="Symbol" w:hint="default"/>
      </w:rPr>
    </w:lvl>
    <w:lvl w:ilvl="4" w:tplc="881ACB84">
      <w:start w:val="1"/>
      <w:numFmt w:val="bullet"/>
      <w:lvlText w:val="o"/>
      <w:lvlJc w:val="left"/>
      <w:pPr>
        <w:ind w:left="3600" w:hanging="360"/>
      </w:pPr>
      <w:rPr>
        <w:rFonts w:ascii="Courier New" w:hAnsi="Courier New" w:hint="default"/>
      </w:rPr>
    </w:lvl>
    <w:lvl w:ilvl="5" w:tplc="FD9C12D2">
      <w:start w:val="1"/>
      <w:numFmt w:val="bullet"/>
      <w:lvlText w:val=""/>
      <w:lvlJc w:val="left"/>
      <w:pPr>
        <w:ind w:left="4320" w:hanging="360"/>
      </w:pPr>
      <w:rPr>
        <w:rFonts w:ascii="Wingdings" w:hAnsi="Wingdings" w:hint="default"/>
      </w:rPr>
    </w:lvl>
    <w:lvl w:ilvl="6" w:tplc="4454D00C">
      <w:start w:val="1"/>
      <w:numFmt w:val="bullet"/>
      <w:lvlText w:val=""/>
      <w:lvlJc w:val="left"/>
      <w:pPr>
        <w:ind w:left="5040" w:hanging="360"/>
      </w:pPr>
      <w:rPr>
        <w:rFonts w:ascii="Symbol" w:hAnsi="Symbol" w:hint="default"/>
      </w:rPr>
    </w:lvl>
    <w:lvl w:ilvl="7" w:tplc="DF905830">
      <w:start w:val="1"/>
      <w:numFmt w:val="bullet"/>
      <w:lvlText w:val="o"/>
      <w:lvlJc w:val="left"/>
      <w:pPr>
        <w:ind w:left="5760" w:hanging="360"/>
      </w:pPr>
      <w:rPr>
        <w:rFonts w:ascii="Courier New" w:hAnsi="Courier New" w:hint="default"/>
      </w:rPr>
    </w:lvl>
    <w:lvl w:ilvl="8" w:tplc="A41083A6">
      <w:start w:val="1"/>
      <w:numFmt w:val="bullet"/>
      <w:lvlText w:val=""/>
      <w:lvlJc w:val="left"/>
      <w:pPr>
        <w:ind w:left="6480" w:hanging="360"/>
      </w:pPr>
      <w:rPr>
        <w:rFonts w:ascii="Wingdings" w:hAnsi="Wingdings" w:hint="default"/>
      </w:rPr>
    </w:lvl>
  </w:abstractNum>
  <w:abstractNum w:abstractNumId="25" w15:restartNumberingAfterBreak="0">
    <w:nsid w:val="3BDF1908"/>
    <w:multiLevelType w:val="hybridMultilevel"/>
    <w:tmpl w:val="9784378E"/>
    <w:lvl w:ilvl="0" w:tplc="300A5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05506"/>
    <w:multiLevelType w:val="multilevel"/>
    <w:tmpl w:val="279A9DE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59223C"/>
    <w:multiLevelType w:val="hybridMultilevel"/>
    <w:tmpl w:val="5F32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B16B3"/>
    <w:multiLevelType w:val="hybridMultilevel"/>
    <w:tmpl w:val="19148D84"/>
    <w:lvl w:ilvl="0" w:tplc="946A3946">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FA6C89"/>
    <w:multiLevelType w:val="hybridMultilevel"/>
    <w:tmpl w:val="8EEC9B6E"/>
    <w:lvl w:ilvl="0" w:tplc="9AE27980">
      <w:start w:val="1"/>
      <w:numFmt w:val="bullet"/>
      <w:lvlText w:val=""/>
      <w:lvlJc w:val="left"/>
      <w:pPr>
        <w:ind w:left="1440" w:hanging="360"/>
      </w:pPr>
      <w:rPr>
        <w:rFonts w:ascii="Symbol" w:hAnsi="Symbol" w:hint="default"/>
      </w:rPr>
    </w:lvl>
    <w:lvl w:ilvl="1" w:tplc="469EA410">
      <w:start w:val="1"/>
      <w:numFmt w:val="bullet"/>
      <w:lvlText w:val="o"/>
      <w:lvlJc w:val="left"/>
      <w:pPr>
        <w:ind w:left="1440" w:hanging="360"/>
      </w:pPr>
      <w:rPr>
        <w:rFonts w:ascii="Courier New" w:hAnsi="Courier New" w:cs="Courier New"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5F"/>
    <w:multiLevelType w:val="hybridMultilevel"/>
    <w:tmpl w:val="3A427F94"/>
    <w:lvl w:ilvl="0" w:tplc="C00AB9EA">
      <w:start w:val="1"/>
      <w:numFmt w:val="decimal"/>
      <w:lvlText w:val="%1."/>
      <w:lvlJc w:val="left"/>
      <w:pPr>
        <w:ind w:left="720" w:hanging="360"/>
      </w:pPr>
    </w:lvl>
    <w:lvl w:ilvl="1" w:tplc="BEE021D8">
      <w:start w:val="1"/>
      <w:numFmt w:val="lowerLetter"/>
      <w:lvlText w:val="%2."/>
      <w:lvlJc w:val="left"/>
      <w:pPr>
        <w:ind w:left="1440" w:hanging="360"/>
      </w:pPr>
    </w:lvl>
    <w:lvl w:ilvl="2" w:tplc="C9E00B9A">
      <w:start w:val="1"/>
      <w:numFmt w:val="lowerRoman"/>
      <w:lvlText w:val="%3."/>
      <w:lvlJc w:val="right"/>
      <w:pPr>
        <w:ind w:left="2160" w:hanging="180"/>
      </w:pPr>
    </w:lvl>
    <w:lvl w:ilvl="3" w:tplc="4E627172">
      <w:start w:val="1"/>
      <w:numFmt w:val="decimal"/>
      <w:lvlText w:val="%4."/>
      <w:lvlJc w:val="left"/>
      <w:pPr>
        <w:ind w:left="2880" w:hanging="360"/>
      </w:pPr>
    </w:lvl>
    <w:lvl w:ilvl="4" w:tplc="C5C228DE">
      <w:start w:val="1"/>
      <w:numFmt w:val="lowerLetter"/>
      <w:lvlText w:val="%5."/>
      <w:lvlJc w:val="left"/>
      <w:pPr>
        <w:ind w:left="3600" w:hanging="360"/>
      </w:pPr>
    </w:lvl>
    <w:lvl w:ilvl="5" w:tplc="44DACEC8">
      <w:start w:val="1"/>
      <w:numFmt w:val="lowerRoman"/>
      <w:lvlText w:val="%6."/>
      <w:lvlJc w:val="right"/>
      <w:pPr>
        <w:ind w:left="4320" w:hanging="180"/>
      </w:pPr>
    </w:lvl>
    <w:lvl w:ilvl="6" w:tplc="552E1CD0">
      <w:start w:val="1"/>
      <w:numFmt w:val="decimal"/>
      <w:lvlText w:val="%7."/>
      <w:lvlJc w:val="left"/>
      <w:pPr>
        <w:ind w:left="5040" w:hanging="360"/>
      </w:pPr>
    </w:lvl>
    <w:lvl w:ilvl="7" w:tplc="BBAAFCBC">
      <w:start w:val="1"/>
      <w:numFmt w:val="lowerLetter"/>
      <w:lvlText w:val="%8."/>
      <w:lvlJc w:val="left"/>
      <w:pPr>
        <w:ind w:left="5760" w:hanging="360"/>
      </w:pPr>
    </w:lvl>
    <w:lvl w:ilvl="8" w:tplc="720240A2">
      <w:start w:val="1"/>
      <w:numFmt w:val="lowerRoman"/>
      <w:lvlText w:val="%9."/>
      <w:lvlJc w:val="right"/>
      <w:pPr>
        <w:ind w:left="6480" w:hanging="180"/>
      </w:pPr>
    </w:lvl>
  </w:abstractNum>
  <w:abstractNum w:abstractNumId="31" w15:restartNumberingAfterBreak="0">
    <w:nsid w:val="50021CB9"/>
    <w:multiLevelType w:val="hybridMultilevel"/>
    <w:tmpl w:val="952663C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E5635"/>
    <w:multiLevelType w:val="hybridMultilevel"/>
    <w:tmpl w:val="D95649F6"/>
    <w:lvl w:ilvl="0" w:tplc="B6C4F16C">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F45123"/>
    <w:multiLevelType w:val="hybridMultilevel"/>
    <w:tmpl w:val="633A3730"/>
    <w:lvl w:ilvl="0" w:tplc="96AE367E">
      <w:start w:val="1"/>
      <w:numFmt w:val="bullet"/>
      <w:lvlText w:val=""/>
      <w:lvlJc w:val="left"/>
      <w:pPr>
        <w:ind w:left="720" w:hanging="360"/>
      </w:pPr>
      <w:rPr>
        <w:rFonts w:ascii="Symbol" w:hAnsi="Symbol" w:hint="default"/>
        <w:color w:val="auto"/>
      </w:rPr>
    </w:lvl>
    <w:lvl w:ilvl="1" w:tplc="2CF629E4">
      <w:start w:val="1"/>
      <w:numFmt w:val="bullet"/>
      <w:lvlText w:val="o"/>
      <w:lvlJc w:val="left"/>
      <w:pPr>
        <w:ind w:left="1440" w:hanging="360"/>
      </w:pPr>
      <w:rPr>
        <w:rFonts w:ascii="Courier New" w:hAnsi="Courier New" w:hint="default"/>
      </w:rPr>
    </w:lvl>
    <w:lvl w:ilvl="2" w:tplc="7A020E60">
      <w:start w:val="1"/>
      <w:numFmt w:val="bullet"/>
      <w:lvlText w:val=""/>
      <w:lvlJc w:val="left"/>
      <w:pPr>
        <w:ind w:left="2160" w:hanging="360"/>
      </w:pPr>
      <w:rPr>
        <w:rFonts w:ascii="Wingdings" w:hAnsi="Wingdings" w:hint="default"/>
      </w:rPr>
    </w:lvl>
    <w:lvl w:ilvl="3" w:tplc="DBBC5516">
      <w:start w:val="1"/>
      <w:numFmt w:val="bullet"/>
      <w:lvlText w:val=""/>
      <w:lvlJc w:val="left"/>
      <w:pPr>
        <w:ind w:left="2880" w:hanging="360"/>
      </w:pPr>
      <w:rPr>
        <w:rFonts w:ascii="Symbol" w:hAnsi="Symbol" w:hint="default"/>
      </w:rPr>
    </w:lvl>
    <w:lvl w:ilvl="4" w:tplc="946EBD46">
      <w:start w:val="1"/>
      <w:numFmt w:val="bullet"/>
      <w:lvlText w:val="o"/>
      <w:lvlJc w:val="left"/>
      <w:pPr>
        <w:ind w:left="3600" w:hanging="360"/>
      </w:pPr>
      <w:rPr>
        <w:rFonts w:ascii="Courier New" w:hAnsi="Courier New" w:hint="default"/>
      </w:rPr>
    </w:lvl>
    <w:lvl w:ilvl="5" w:tplc="C420A5BC">
      <w:start w:val="1"/>
      <w:numFmt w:val="bullet"/>
      <w:lvlText w:val=""/>
      <w:lvlJc w:val="left"/>
      <w:pPr>
        <w:ind w:left="4320" w:hanging="360"/>
      </w:pPr>
      <w:rPr>
        <w:rFonts w:ascii="Wingdings" w:hAnsi="Wingdings" w:hint="default"/>
      </w:rPr>
    </w:lvl>
    <w:lvl w:ilvl="6" w:tplc="AB405908">
      <w:start w:val="1"/>
      <w:numFmt w:val="bullet"/>
      <w:lvlText w:val=""/>
      <w:lvlJc w:val="left"/>
      <w:pPr>
        <w:ind w:left="5040" w:hanging="360"/>
      </w:pPr>
      <w:rPr>
        <w:rFonts w:ascii="Symbol" w:hAnsi="Symbol" w:hint="default"/>
      </w:rPr>
    </w:lvl>
    <w:lvl w:ilvl="7" w:tplc="FF42529A">
      <w:start w:val="1"/>
      <w:numFmt w:val="bullet"/>
      <w:lvlText w:val="o"/>
      <w:lvlJc w:val="left"/>
      <w:pPr>
        <w:ind w:left="5760" w:hanging="360"/>
      </w:pPr>
      <w:rPr>
        <w:rFonts w:ascii="Courier New" w:hAnsi="Courier New" w:hint="default"/>
      </w:rPr>
    </w:lvl>
    <w:lvl w:ilvl="8" w:tplc="5FB648F8">
      <w:start w:val="1"/>
      <w:numFmt w:val="bullet"/>
      <w:lvlText w:val=""/>
      <w:lvlJc w:val="left"/>
      <w:pPr>
        <w:ind w:left="6480" w:hanging="360"/>
      </w:pPr>
      <w:rPr>
        <w:rFonts w:ascii="Wingdings" w:hAnsi="Wingdings" w:hint="default"/>
      </w:rPr>
    </w:lvl>
  </w:abstractNum>
  <w:abstractNum w:abstractNumId="34" w15:restartNumberingAfterBreak="0">
    <w:nsid w:val="53AD61E2"/>
    <w:multiLevelType w:val="hybridMultilevel"/>
    <w:tmpl w:val="FFFFFFFF"/>
    <w:lvl w:ilvl="0" w:tplc="DBFE4B18">
      <w:start w:val="1"/>
      <w:numFmt w:val="bullet"/>
      <w:lvlText w:val=""/>
      <w:lvlJc w:val="left"/>
      <w:pPr>
        <w:ind w:left="720" w:hanging="360"/>
      </w:pPr>
      <w:rPr>
        <w:rFonts w:ascii="Symbol" w:hAnsi="Symbol" w:hint="default"/>
      </w:rPr>
    </w:lvl>
    <w:lvl w:ilvl="1" w:tplc="2B689324">
      <w:start w:val="1"/>
      <w:numFmt w:val="bullet"/>
      <w:lvlText w:val="o"/>
      <w:lvlJc w:val="left"/>
      <w:pPr>
        <w:ind w:left="1440" w:hanging="360"/>
      </w:pPr>
      <w:rPr>
        <w:rFonts w:ascii="Courier New" w:hAnsi="Courier New" w:hint="default"/>
      </w:rPr>
    </w:lvl>
    <w:lvl w:ilvl="2" w:tplc="6ABC2438">
      <w:start w:val="1"/>
      <w:numFmt w:val="bullet"/>
      <w:lvlText w:val=""/>
      <w:lvlJc w:val="left"/>
      <w:pPr>
        <w:ind w:left="2160" w:hanging="360"/>
      </w:pPr>
      <w:rPr>
        <w:rFonts w:ascii="Wingdings" w:hAnsi="Wingdings" w:hint="default"/>
      </w:rPr>
    </w:lvl>
    <w:lvl w:ilvl="3" w:tplc="F5EC191A">
      <w:start w:val="1"/>
      <w:numFmt w:val="bullet"/>
      <w:lvlText w:val=""/>
      <w:lvlJc w:val="left"/>
      <w:pPr>
        <w:ind w:left="2880" w:hanging="360"/>
      </w:pPr>
      <w:rPr>
        <w:rFonts w:ascii="Symbol" w:hAnsi="Symbol" w:hint="default"/>
      </w:rPr>
    </w:lvl>
    <w:lvl w:ilvl="4" w:tplc="7DBE5D42">
      <w:start w:val="1"/>
      <w:numFmt w:val="bullet"/>
      <w:lvlText w:val="o"/>
      <w:lvlJc w:val="left"/>
      <w:pPr>
        <w:ind w:left="3600" w:hanging="360"/>
      </w:pPr>
      <w:rPr>
        <w:rFonts w:ascii="Courier New" w:hAnsi="Courier New" w:hint="default"/>
      </w:rPr>
    </w:lvl>
    <w:lvl w:ilvl="5" w:tplc="094848C6">
      <w:start w:val="1"/>
      <w:numFmt w:val="bullet"/>
      <w:lvlText w:val=""/>
      <w:lvlJc w:val="left"/>
      <w:pPr>
        <w:ind w:left="4320" w:hanging="360"/>
      </w:pPr>
      <w:rPr>
        <w:rFonts w:ascii="Wingdings" w:hAnsi="Wingdings" w:hint="default"/>
      </w:rPr>
    </w:lvl>
    <w:lvl w:ilvl="6" w:tplc="6386A3B8">
      <w:start w:val="1"/>
      <w:numFmt w:val="bullet"/>
      <w:lvlText w:val=""/>
      <w:lvlJc w:val="left"/>
      <w:pPr>
        <w:ind w:left="5040" w:hanging="360"/>
      </w:pPr>
      <w:rPr>
        <w:rFonts w:ascii="Symbol" w:hAnsi="Symbol" w:hint="default"/>
      </w:rPr>
    </w:lvl>
    <w:lvl w:ilvl="7" w:tplc="7D3E2A36">
      <w:start w:val="1"/>
      <w:numFmt w:val="bullet"/>
      <w:lvlText w:val="o"/>
      <w:lvlJc w:val="left"/>
      <w:pPr>
        <w:ind w:left="5760" w:hanging="360"/>
      </w:pPr>
      <w:rPr>
        <w:rFonts w:ascii="Courier New" w:hAnsi="Courier New" w:hint="default"/>
      </w:rPr>
    </w:lvl>
    <w:lvl w:ilvl="8" w:tplc="D488F2B2">
      <w:start w:val="1"/>
      <w:numFmt w:val="bullet"/>
      <w:lvlText w:val=""/>
      <w:lvlJc w:val="left"/>
      <w:pPr>
        <w:ind w:left="6480" w:hanging="360"/>
      </w:pPr>
      <w:rPr>
        <w:rFonts w:ascii="Wingdings" w:hAnsi="Wingdings" w:hint="default"/>
      </w:rPr>
    </w:lvl>
  </w:abstractNum>
  <w:abstractNum w:abstractNumId="35" w15:restartNumberingAfterBreak="0">
    <w:nsid w:val="5E873B7E"/>
    <w:multiLevelType w:val="hybridMultilevel"/>
    <w:tmpl w:val="19B80AC2"/>
    <w:lvl w:ilvl="0" w:tplc="1264EEE8">
      <w:start w:val="1"/>
      <w:numFmt w:val="bullet"/>
      <w:lvlText w:val=""/>
      <w:lvlJc w:val="left"/>
      <w:pPr>
        <w:ind w:left="720" w:hanging="360"/>
      </w:pPr>
      <w:rPr>
        <w:rFonts w:ascii="Symbol" w:hAnsi="Symbol" w:hint="default"/>
        <w:color w:val="auto"/>
      </w:rPr>
    </w:lvl>
    <w:lvl w:ilvl="1" w:tplc="83885F18">
      <w:start w:val="1"/>
      <w:numFmt w:val="bullet"/>
      <w:lvlText w:val="o"/>
      <w:lvlJc w:val="left"/>
      <w:pPr>
        <w:ind w:left="1440" w:hanging="360"/>
      </w:pPr>
      <w:rPr>
        <w:rFonts w:ascii="Courier New" w:hAnsi="Courier New" w:hint="default"/>
      </w:rPr>
    </w:lvl>
    <w:lvl w:ilvl="2" w:tplc="77E65550">
      <w:start w:val="1"/>
      <w:numFmt w:val="bullet"/>
      <w:lvlText w:val=""/>
      <w:lvlJc w:val="left"/>
      <w:pPr>
        <w:ind w:left="2160" w:hanging="360"/>
      </w:pPr>
      <w:rPr>
        <w:rFonts w:ascii="Wingdings" w:hAnsi="Wingdings" w:hint="default"/>
      </w:rPr>
    </w:lvl>
    <w:lvl w:ilvl="3" w:tplc="342E5518">
      <w:start w:val="1"/>
      <w:numFmt w:val="bullet"/>
      <w:lvlText w:val=""/>
      <w:lvlJc w:val="left"/>
      <w:pPr>
        <w:ind w:left="2880" w:hanging="360"/>
      </w:pPr>
      <w:rPr>
        <w:rFonts w:ascii="Symbol" w:hAnsi="Symbol" w:hint="default"/>
      </w:rPr>
    </w:lvl>
    <w:lvl w:ilvl="4" w:tplc="FFD63B0E">
      <w:start w:val="1"/>
      <w:numFmt w:val="bullet"/>
      <w:lvlText w:val="o"/>
      <w:lvlJc w:val="left"/>
      <w:pPr>
        <w:ind w:left="3600" w:hanging="360"/>
      </w:pPr>
      <w:rPr>
        <w:rFonts w:ascii="Courier New" w:hAnsi="Courier New" w:hint="default"/>
      </w:rPr>
    </w:lvl>
    <w:lvl w:ilvl="5" w:tplc="DDFA4102">
      <w:start w:val="1"/>
      <w:numFmt w:val="bullet"/>
      <w:lvlText w:val=""/>
      <w:lvlJc w:val="left"/>
      <w:pPr>
        <w:ind w:left="4320" w:hanging="360"/>
      </w:pPr>
      <w:rPr>
        <w:rFonts w:ascii="Wingdings" w:hAnsi="Wingdings" w:hint="default"/>
      </w:rPr>
    </w:lvl>
    <w:lvl w:ilvl="6" w:tplc="60F06BDC">
      <w:start w:val="1"/>
      <w:numFmt w:val="bullet"/>
      <w:lvlText w:val=""/>
      <w:lvlJc w:val="left"/>
      <w:pPr>
        <w:ind w:left="5040" w:hanging="360"/>
      </w:pPr>
      <w:rPr>
        <w:rFonts w:ascii="Symbol" w:hAnsi="Symbol" w:hint="default"/>
      </w:rPr>
    </w:lvl>
    <w:lvl w:ilvl="7" w:tplc="367C999E">
      <w:start w:val="1"/>
      <w:numFmt w:val="bullet"/>
      <w:lvlText w:val="o"/>
      <w:lvlJc w:val="left"/>
      <w:pPr>
        <w:ind w:left="5760" w:hanging="360"/>
      </w:pPr>
      <w:rPr>
        <w:rFonts w:ascii="Courier New" w:hAnsi="Courier New" w:hint="default"/>
      </w:rPr>
    </w:lvl>
    <w:lvl w:ilvl="8" w:tplc="BEB80EDE">
      <w:start w:val="1"/>
      <w:numFmt w:val="bullet"/>
      <w:lvlText w:val=""/>
      <w:lvlJc w:val="left"/>
      <w:pPr>
        <w:ind w:left="6480" w:hanging="360"/>
      </w:pPr>
      <w:rPr>
        <w:rFonts w:ascii="Wingdings" w:hAnsi="Wingdings" w:hint="default"/>
      </w:rPr>
    </w:lvl>
  </w:abstractNum>
  <w:abstractNum w:abstractNumId="36" w15:restartNumberingAfterBreak="0">
    <w:nsid w:val="628147E0"/>
    <w:multiLevelType w:val="hybridMultilevel"/>
    <w:tmpl w:val="33F23664"/>
    <w:lvl w:ilvl="0" w:tplc="2D382558">
      <w:start w:val="1"/>
      <w:numFmt w:val="bullet"/>
      <w:lvlText w:val=""/>
      <w:lvlJc w:val="left"/>
      <w:pPr>
        <w:ind w:left="720" w:hanging="360"/>
      </w:pPr>
      <w:rPr>
        <w:rFonts w:ascii="Symbol" w:hAnsi="Symbol" w:hint="default"/>
      </w:rPr>
    </w:lvl>
    <w:lvl w:ilvl="1" w:tplc="2AFEBB9C">
      <w:start w:val="1"/>
      <w:numFmt w:val="bullet"/>
      <w:lvlText w:val="o"/>
      <w:lvlJc w:val="left"/>
      <w:pPr>
        <w:ind w:left="1440" w:hanging="360"/>
      </w:pPr>
      <w:rPr>
        <w:rFonts w:ascii="Courier New" w:hAnsi="Courier New" w:hint="default"/>
      </w:rPr>
    </w:lvl>
    <w:lvl w:ilvl="2" w:tplc="C4908484">
      <w:start w:val="1"/>
      <w:numFmt w:val="bullet"/>
      <w:lvlText w:val=""/>
      <w:lvlJc w:val="left"/>
      <w:pPr>
        <w:ind w:left="2160" w:hanging="360"/>
      </w:pPr>
      <w:rPr>
        <w:rFonts w:ascii="Wingdings" w:hAnsi="Wingdings" w:hint="default"/>
      </w:rPr>
    </w:lvl>
    <w:lvl w:ilvl="3" w:tplc="1A161112">
      <w:start w:val="1"/>
      <w:numFmt w:val="bullet"/>
      <w:lvlText w:val=""/>
      <w:lvlJc w:val="left"/>
      <w:pPr>
        <w:ind w:left="2880" w:hanging="360"/>
      </w:pPr>
      <w:rPr>
        <w:rFonts w:ascii="Symbol" w:hAnsi="Symbol" w:hint="default"/>
      </w:rPr>
    </w:lvl>
    <w:lvl w:ilvl="4" w:tplc="39024922">
      <w:start w:val="1"/>
      <w:numFmt w:val="bullet"/>
      <w:lvlText w:val="o"/>
      <w:lvlJc w:val="left"/>
      <w:pPr>
        <w:ind w:left="3600" w:hanging="360"/>
      </w:pPr>
      <w:rPr>
        <w:rFonts w:ascii="Courier New" w:hAnsi="Courier New" w:hint="default"/>
      </w:rPr>
    </w:lvl>
    <w:lvl w:ilvl="5" w:tplc="17F0CAD8">
      <w:start w:val="1"/>
      <w:numFmt w:val="bullet"/>
      <w:lvlText w:val=""/>
      <w:lvlJc w:val="left"/>
      <w:pPr>
        <w:ind w:left="4320" w:hanging="360"/>
      </w:pPr>
      <w:rPr>
        <w:rFonts w:ascii="Wingdings" w:hAnsi="Wingdings" w:hint="default"/>
      </w:rPr>
    </w:lvl>
    <w:lvl w:ilvl="6" w:tplc="46686EA4">
      <w:start w:val="1"/>
      <w:numFmt w:val="bullet"/>
      <w:lvlText w:val=""/>
      <w:lvlJc w:val="left"/>
      <w:pPr>
        <w:ind w:left="5040" w:hanging="360"/>
      </w:pPr>
      <w:rPr>
        <w:rFonts w:ascii="Symbol" w:hAnsi="Symbol" w:hint="default"/>
      </w:rPr>
    </w:lvl>
    <w:lvl w:ilvl="7" w:tplc="1E085FCE">
      <w:start w:val="1"/>
      <w:numFmt w:val="bullet"/>
      <w:lvlText w:val="o"/>
      <w:lvlJc w:val="left"/>
      <w:pPr>
        <w:ind w:left="5760" w:hanging="360"/>
      </w:pPr>
      <w:rPr>
        <w:rFonts w:ascii="Courier New" w:hAnsi="Courier New" w:hint="default"/>
      </w:rPr>
    </w:lvl>
    <w:lvl w:ilvl="8" w:tplc="DC2C1ECE">
      <w:start w:val="1"/>
      <w:numFmt w:val="bullet"/>
      <w:lvlText w:val=""/>
      <w:lvlJc w:val="left"/>
      <w:pPr>
        <w:ind w:left="6480" w:hanging="360"/>
      </w:pPr>
      <w:rPr>
        <w:rFonts w:ascii="Wingdings" w:hAnsi="Wingdings" w:hint="default"/>
      </w:rPr>
    </w:lvl>
  </w:abstractNum>
  <w:abstractNum w:abstractNumId="37" w15:restartNumberingAfterBreak="0">
    <w:nsid w:val="6F2C2A9C"/>
    <w:multiLevelType w:val="hybridMultilevel"/>
    <w:tmpl w:val="CB60AA20"/>
    <w:lvl w:ilvl="0" w:tplc="2BD0181C">
      <w:start w:val="1"/>
      <w:numFmt w:val="bullet"/>
      <w:lvlText w:val=""/>
      <w:lvlJc w:val="left"/>
      <w:pPr>
        <w:ind w:left="720" w:hanging="360"/>
      </w:pPr>
      <w:rPr>
        <w:rFonts w:ascii="Symbol" w:hAnsi="Symbol" w:hint="default"/>
      </w:rPr>
    </w:lvl>
    <w:lvl w:ilvl="1" w:tplc="5220EAC0">
      <w:start w:val="1"/>
      <w:numFmt w:val="bullet"/>
      <w:lvlText w:val="o"/>
      <w:lvlJc w:val="left"/>
      <w:pPr>
        <w:ind w:left="1440" w:hanging="360"/>
      </w:pPr>
      <w:rPr>
        <w:rFonts w:ascii="Courier New" w:hAnsi="Courier New" w:hint="default"/>
      </w:rPr>
    </w:lvl>
    <w:lvl w:ilvl="2" w:tplc="5160609E">
      <w:start w:val="1"/>
      <w:numFmt w:val="bullet"/>
      <w:lvlText w:val=""/>
      <w:lvlJc w:val="left"/>
      <w:pPr>
        <w:ind w:left="2160" w:hanging="360"/>
      </w:pPr>
      <w:rPr>
        <w:rFonts w:ascii="Wingdings" w:hAnsi="Wingdings" w:hint="default"/>
      </w:rPr>
    </w:lvl>
    <w:lvl w:ilvl="3" w:tplc="E6A4E3A6">
      <w:start w:val="1"/>
      <w:numFmt w:val="bullet"/>
      <w:lvlText w:val=""/>
      <w:lvlJc w:val="left"/>
      <w:pPr>
        <w:ind w:left="2880" w:hanging="360"/>
      </w:pPr>
      <w:rPr>
        <w:rFonts w:ascii="Symbol" w:hAnsi="Symbol" w:hint="default"/>
      </w:rPr>
    </w:lvl>
    <w:lvl w:ilvl="4" w:tplc="0540D6BC">
      <w:start w:val="1"/>
      <w:numFmt w:val="bullet"/>
      <w:lvlText w:val="o"/>
      <w:lvlJc w:val="left"/>
      <w:pPr>
        <w:ind w:left="3600" w:hanging="360"/>
      </w:pPr>
      <w:rPr>
        <w:rFonts w:ascii="Courier New" w:hAnsi="Courier New" w:hint="default"/>
      </w:rPr>
    </w:lvl>
    <w:lvl w:ilvl="5" w:tplc="AC86FCAA">
      <w:start w:val="1"/>
      <w:numFmt w:val="bullet"/>
      <w:lvlText w:val=""/>
      <w:lvlJc w:val="left"/>
      <w:pPr>
        <w:ind w:left="4320" w:hanging="360"/>
      </w:pPr>
      <w:rPr>
        <w:rFonts w:ascii="Wingdings" w:hAnsi="Wingdings" w:hint="default"/>
      </w:rPr>
    </w:lvl>
    <w:lvl w:ilvl="6" w:tplc="A852D350">
      <w:start w:val="1"/>
      <w:numFmt w:val="bullet"/>
      <w:lvlText w:val=""/>
      <w:lvlJc w:val="left"/>
      <w:pPr>
        <w:ind w:left="5040" w:hanging="360"/>
      </w:pPr>
      <w:rPr>
        <w:rFonts w:ascii="Symbol" w:hAnsi="Symbol" w:hint="default"/>
      </w:rPr>
    </w:lvl>
    <w:lvl w:ilvl="7" w:tplc="50FAF12E">
      <w:start w:val="1"/>
      <w:numFmt w:val="bullet"/>
      <w:lvlText w:val="o"/>
      <w:lvlJc w:val="left"/>
      <w:pPr>
        <w:ind w:left="5760" w:hanging="360"/>
      </w:pPr>
      <w:rPr>
        <w:rFonts w:ascii="Courier New" w:hAnsi="Courier New" w:hint="default"/>
      </w:rPr>
    </w:lvl>
    <w:lvl w:ilvl="8" w:tplc="24820876">
      <w:start w:val="1"/>
      <w:numFmt w:val="bullet"/>
      <w:lvlText w:val=""/>
      <w:lvlJc w:val="left"/>
      <w:pPr>
        <w:ind w:left="6480" w:hanging="360"/>
      </w:pPr>
      <w:rPr>
        <w:rFonts w:ascii="Wingdings" w:hAnsi="Wingdings" w:hint="default"/>
      </w:rPr>
    </w:lvl>
  </w:abstractNum>
  <w:abstractNum w:abstractNumId="38" w15:restartNumberingAfterBreak="0">
    <w:nsid w:val="6FAF669D"/>
    <w:multiLevelType w:val="hybridMultilevel"/>
    <w:tmpl w:val="D7D6C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F73D3"/>
    <w:multiLevelType w:val="hybridMultilevel"/>
    <w:tmpl w:val="8B64062A"/>
    <w:lvl w:ilvl="0" w:tplc="C784B52E">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3599E"/>
    <w:multiLevelType w:val="hybridMultilevel"/>
    <w:tmpl w:val="A104AEDA"/>
    <w:lvl w:ilvl="0" w:tplc="70CE11C0">
      <w:start w:val="1"/>
      <w:numFmt w:val="bullet"/>
      <w:lvlText w:val=""/>
      <w:lvlJc w:val="left"/>
      <w:pPr>
        <w:ind w:left="720" w:hanging="360"/>
      </w:pPr>
      <w:rPr>
        <w:rFonts w:ascii="Symbol" w:hAnsi="Symbol" w:hint="default"/>
      </w:rPr>
    </w:lvl>
    <w:lvl w:ilvl="1" w:tplc="34DC5D56">
      <w:start w:val="1"/>
      <w:numFmt w:val="bullet"/>
      <w:lvlText w:val="o"/>
      <w:lvlJc w:val="left"/>
      <w:pPr>
        <w:ind w:left="1440" w:hanging="360"/>
      </w:pPr>
      <w:rPr>
        <w:rFonts w:ascii="Courier New" w:hAnsi="Courier New" w:hint="default"/>
      </w:rPr>
    </w:lvl>
    <w:lvl w:ilvl="2" w:tplc="20C6CDDE">
      <w:start w:val="1"/>
      <w:numFmt w:val="bullet"/>
      <w:lvlText w:val=""/>
      <w:lvlJc w:val="left"/>
      <w:pPr>
        <w:ind w:left="2160" w:hanging="360"/>
      </w:pPr>
      <w:rPr>
        <w:rFonts w:ascii="Wingdings" w:hAnsi="Wingdings" w:hint="default"/>
      </w:rPr>
    </w:lvl>
    <w:lvl w:ilvl="3" w:tplc="3ECC8C94">
      <w:start w:val="1"/>
      <w:numFmt w:val="bullet"/>
      <w:lvlText w:val=""/>
      <w:lvlJc w:val="left"/>
      <w:pPr>
        <w:ind w:left="2880" w:hanging="360"/>
      </w:pPr>
      <w:rPr>
        <w:rFonts w:ascii="Symbol" w:hAnsi="Symbol" w:hint="default"/>
      </w:rPr>
    </w:lvl>
    <w:lvl w:ilvl="4" w:tplc="B6AEC2F0">
      <w:start w:val="1"/>
      <w:numFmt w:val="bullet"/>
      <w:lvlText w:val="o"/>
      <w:lvlJc w:val="left"/>
      <w:pPr>
        <w:ind w:left="3600" w:hanging="360"/>
      </w:pPr>
      <w:rPr>
        <w:rFonts w:ascii="Courier New" w:hAnsi="Courier New" w:hint="default"/>
      </w:rPr>
    </w:lvl>
    <w:lvl w:ilvl="5" w:tplc="232CD01A">
      <w:start w:val="1"/>
      <w:numFmt w:val="bullet"/>
      <w:lvlText w:val=""/>
      <w:lvlJc w:val="left"/>
      <w:pPr>
        <w:ind w:left="4320" w:hanging="360"/>
      </w:pPr>
      <w:rPr>
        <w:rFonts w:ascii="Wingdings" w:hAnsi="Wingdings" w:hint="default"/>
      </w:rPr>
    </w:lvl>
    <w:lvl w:ilvl="6" w:tplc="23CEE112">
      <w:start w:val="1"/>
      <w:numFmt w:val="bullet"/>
      <w:lvlText w:val=""/>
      <w:lvlJc w:val="left"/>
      <w:pPr>
        <w:ind w:left="5040" w:hanging="360"/>
      </w:pPr>
      <w:rPr>
        <w:rFonts w:ascii="Symbol" w:hAnsi="Symbol" w:hint="default"/>
      </w:rPr>
    </w:lvl>
    <w:lvl w:ilvl="7" w:tplc="10642A40">
      <w:start w:val="1"/>
      <w:numFmt w:val="bullet"/>
      <w:lvlText w:val="o"/>
      <w:lvlJc w:val="left"/>
      <w:pPr>
        <w:ind w:left="5760" w:hanging="360"/>
      </w:pPr>
      <w:rPr>
        <w:rFonts w:ascii="Courier New" w:hAnsi="Courier New" w:hint="default"/>
      </w:rPr>
    </w:lvl>
    <w:lvl w:ilvl="8" w:tplc="598E3612">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40"/>
  </w:num>
  <w:num w:numId="4">
    <w:abstractNumId w:val="30"/>
  </w:num>
  <w:num w:numId="5">
    <w:abstractNumId w:val="9"/>
  </w:num>
  <w:num w:numId="6">
    <w:abstractNumId w:val="0"/>
  </w:num>
  <w:num w:numId="7">
    <w:abstractNumId w:val="33"/>
  </w:num>
  <w:num w:numId="8">
    <w:abstractNumId w:val="35"/>
  </w:num>
  <w:num w:numId="9">
    <w:abstractNumId w:val="22"/>
  </w:num>
  <w:num w:numId="10">
    <w:abstractNumId w:val="18"/>
  </w:num>
  <w:num w:numId="11">
    <w:abstractNumId w:val="7"/>
  </w:num>
  <w:num w:numId="12">
    <w:abstractNumId w:val="36"/>
  </w:num>
  <w:num w:numId="13">
    <w:abstractNumId w:val="16"/>
  </w:num>
  <w:num w:numId="14">
    <w:abstractNumId w:val="14"/>
  </w:num>
  <w:num w:numId="15">
    <w:abstractNumId w:val="5"/>
  </w:num>
  <w:num w:numId="16">
    <w:abstractNumId w:val="20"/>
  </w:num>
  <w:num w:numId="17">
    <w:abstractNumId w:val="37"/>
  </w:num>
  <w:num w:numId="18">
    <w:abstractNumId w:val="6"/>
  </w:num>
  <w:num w:numId="19">
    <w:abstractNumId w:val="11"/>
  </w:num>
  <w:num w:numId="20">
    <w:abstractNumId w:val="26"/>
  </w:num>
  <w:num w:numId="21">
    <w:abstractNumId w:val="15"/>
  </w:num>
  <w:num w:numId="22">
    <w:abstractNumId w:val="31"/>
  </w:num>
  <w:num w:numId="23">
    <w:abstractNumId w:val="25"/>
  </w:num>
  <w:num w:numId="24">
    <w:abstractNumId w:val="27"/>
  </w:num>
  <w:num w:numId="25">
    <w:abstractNumId w:val="1"/>
  </w:num>
  <w:num w:numId="26">
    <w:abstractNumId w:val="8"/>
  </w:num>
  <w:num w:numId="27">
    <w:abstractNumId w:val="29"/>
  </w:num>
  <w:num w:numId="28">
    <w:abstractNumId w:val="32"/>
  </w:num>
  <w:num w:numId="29">
    <w:abstractNumId w:val="2"/>
  </w:num>
  <w:num w:numId="30">
    <w:abstractNumId w:val="39"/>
  </w:num>
  <w:num w:numId="31">
    <w:abstractNumId w:val="21"/>
  </w:num>
  <w:num w:numId="32">
    <w:abstractNumId w:val="28"/>
  </w:num>
  <w:num w:numId="33">
    <w:abstractNumId w:val="19"/>
  </w:num>
  <w:num w:numId="34">
    <w:abstractNumId w:val="3"/>
  </w:num>
  <w:num w:numId="35">
    <w:abstractNumId w:val="12"/>
  </w:num>
  <w:num w:numId="36">
    <w:abstractNumId w:val="38"/>
  </w:num>
  <w:num w:numId="37">
    <w:abstractNumId w:val="13"/>
  </w:num>
  <w:num w:numId="38">
    <w:abstractNumId w:val="17"/>
  </w:num>
  <w:num w:numId="39">
    <w:abstractNumId w:val="10"/>
  </w:num>
  <w:num w:numId="40">
    <w:abstractNumId w:val="23"/>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DF"/>
    <w:rsid w:val="000005CF"/>
    <w:rsid w:val="00002A1C"/>
    <w:rsid w:val="0000469B"/>
    <w:rsid w:val="0000C075"/>
    <w:rsid w:val="0001008F"/>
    <w:rsid w:val="0001090A"/>
    <w:rsid w:val="000121E8"/>
    <w:rsid w:val="000137F6"/>
    <w:rsid w:val="000142BB"/>
    <w:rsid w:val="000143AF"/>
    <w:rsid w:val="0001685C"/>
    <w:rsid w:val="00021C50"/>
    <w:rsid w:val="00024635"/>
    <w:rsid w:val="00024B4E"/>
    <w:rsid w:val="00026EB1"/>
    <w:rsid w:val="0002741C"/>
    <w:rsid w:val="00027462"/>
    <w:rsid w:val="00031C6E"/>
    <w:rsid w:val="0003243D"/>
    <w:rsid w:val="000338C7"/>
    <w:rsid w:val="00033A8F"/>
    <w:rsid w:val="0003416D"/>
    <w:rsid w:val="000360B9"/>
    <w:rsid w:val="00037065"/>
    <w:rsid w:val="00043184"/>
    <w:rsid w:val="00043733"/>
    <w:rsid w:val="0004539A"/>
    <w:rsid w:val="0004540B"/>
    <w:rsid w:val="0004607E"/>
    <w:rsid w:val="000465E3"/>
    <w:rsid w:val="000475D0"/>
    <w:rsid w:val="0005119A"/>
    <w:rsid w:val="0005178D"/>
    <w:rsid w:val="00053CD8"/>
    <w:rsid w:val="000548AE"/>
    <w:rsid w:val="000564FD"/>
    <w:rsid w:val="0005723C"/>
    <w:rsid w:val="0005732F"/>
    <w:rsid w:val="0005744D"/>
    <w:rsid w:val="00057F3E"/>
    <w:rsid w:val="00060FB9"/>
    <w:rsid w:val="000613F7"/>
    <w:rsid w:val="00064B84"/>
    <w:rsid w:val="00064FC8"/>
    <w:rsid w:val="00066F43"/>
    <w:rsid w:val="00067104"/>
    <w:rsid w:val="00071038"/>
    <w:rsid w:val="00073525"/>
    <w:rsid w:val="0007536E"/>
    <w:rsid w:val="000758D2"/>
    <w:rsid w:val="00081E78"/>
    <w:rsid w:val="00083C42"/>
    <w:rsid w:val="00083F34"/>
    <w:rsid w:val="00085369"/>
    <w:rsid w:val="00085C4C"/>
    <w:rsid w:val="00094788"/>
    <w:rsid w:val="00095351"/>
    <w:rsid w:val="00095FA0"/>
    <w:rsid w:val="00096E20"/>
    <w:rsid w:val="000A2570"/>
    <w:rsid w:val="000A32FB"/>
    <w:rsid w:val="000A3D55"/>
    <w:rsid w:val="000A484B"/>
    <w:rsid w:val="000A74B2"/>
    <w:rsid w:val="000B0EED"/>
    <w:rsid w:val="000B554B"/>
    <w:rsid w:val="000B5B4D"/>
    <w:rsid w:val="000C32FB"/>
    <w:rsid w:val="000C525E"/>
    <w:rsid w:val="000C5717"/>
    <w:rsid w:val="000C62CF"/>
    <w:rsid w:val="000C7BF5"/>
    <w:rsid w:val="000CA8DD"/>
    <w:rsid w:val="000D6309"/>
    <w:rsid w:val="000D7095"/>
    <w:rsid w:val="000E19CB"/>
    <w:rsid w:val="000E7FCB"/>
    <w:rsid w:val="000F2455"/>
    <w:rsid w:val="000F3779"/>
    <w:rsid w:val="000F5DA6"/>
    <w:rsid w:val="000F6B9F"/>
    <w:rsid w:val="000F7AD2"/>
    <w:rsid w:val="00104465"/>
    <w:rsid w:val="001058DD"/>
    <w:rsid w:val="00106684"/>
    <w:rsid w:val="001075F0"/>
    <w:rsid w:val="00110488"/>
    <w:rsid w:val="00110DF0"/>
    <w:rsid w:val="00111823"/>
    <w:rsid w:val="00111CB6"/>
    <w:rsid w:val="00112A86"/>
    <w:rsid w:val="00114517"/>
    <w:rsid w:val="001162FA"/>
    <w:rsid w:val="00116F3C"/>
    <w:rsid w:val="001175CA"/>
    <w:rsid w:val="00117E10"/>
    <w:rsid w:val="0012066C"/>
    <w:rsid w:val="00122284"/>
    <w:rsid w:val="00122986"/>
    <w:rsid w:val="00123B50"/>
    <w:rsid w:val="00123D80"/>
    <w:rsid w:val="0012700F"/>
    <w:rsid w:val="00133737"/>
    <w:rsid w:val="00133B7B"/>
    <w:rsid w:val="001351FC"/>
    <w:rsid w:val="00137D29"/>
    <w:rsid w:val="0014177B"/>
    <w:rsid w:val="0014181E"/>
    <w:rsid w:val="00141FEF"/>
    <w:rsid w:val="00142564"/>
    <w:rsid w:val="00145BC1"/>
    <w:rsid w:val="00146408"/>
    <w:rsid w:val="00146C0A"/>
    <w:rsid w:val="001475A6"/>
    <w:rsid w:val="00150E15"/>
    <w:rsid w:val="001543F4"/>
    <w:rsid w:val="0015741A"/>
    <w:rsid w:val="00157ACB"/>
    <w:rsid w:val="001601AF"/>
    <w:rsid w:val="00161ACC"/>
    <w:rsid w:val="001671E3"/>
    <w:rsid w:val="0017029A"/>
    <w:rsid w:val="00170A49"/>
    <w:rsid w:val="00171877"/>
    <w:rsid w:val="001735E5"/>
    <w:rsid w:val="00176723"/>
    <w:rsid w:val="00176742"/>
    <w:rsid w:val="00177660"/>
    <w:rsid w:val="001804C0"/>
    <w:rsid w:val="00180D76"/>
    <w:rsid w:val="0018331B"/>
    <w:rsid w:val="00183CFA"/>
    <w:rsid w:val="00184254"/>
    <w:rsid w:val="00186032"/>
    <w:rsid w:val="001870EE"/>
    <w:rsid w:val="00191664"/>
    <w:rsid w:val="00191F4F"/>
    <w:rsid w:val="00192788"/>
    <w:rsid w:val="00192A45"/>
    <w:rsid w:val="001947C7"/>
    <w:rsid w:val="00195E8C"/>
    <w:rsid w:val="001979F3"/>
    <w:rsid w:val="001A1300"/>
    <w:rsid w:val="001A1409"/>
    <w:rsid w:val="001A44FC"/>
    <w:rsid w:val="001A459C"/>
    <w:rsid w:val="001A6173"/>
    <w:rsid w:val="001A7144"/>
    <w:rsid w:val="001B03EA"/>
    <w:rsid w:val="001B0590"/>
    <w:rsid w:val="001B381E"/>
    <w:rsid w:val="001B426B"/>
    <w:rsid w:val="001B6708"/>
    <w:rsid w:val="001B7AC5"/>
    <w:rsid w:val="001C00DB"/>
    <w:rsid w:val="001C532B"/>
    <w:rsid w:val="001C6D97"/>
    <w:rsid w:val="001C740A"/>
    <w:rsid w:val="001D0780"/>
    <w:rsid w:val="001D1A0D"/>
    <w:rsid w:val="001D6127"/>
    <w:rsid w:val="001D621D"/>
    <w:rsid w:val="001D6461"/>
    <w:rsid w:val="001E1666"/>
    <w:rsid w:val="001E3750"/>
    <w:rsid w:val="001E38A8"/>
    <w:rsid w:val="001E485A"/>
    <w:rsid w:val="001E5DC2"/>
    <w:rsid w:val="001E7297"/>
    <w:rsid w:val="001F0AD9"/>
    <w:rsid w:val="001F208F"/>
    <w:rsid w:val="001F3EA4"/>
    <w:rsid w:val="001F52B1"/>
    <w:rsid w:val="001F6D82"/>
    <w:rsid w:val="001F78DE"/>
    <w:rsid w:val="0020050A"/>
    <w:rsid w:val="00200EE2"/>
    <w:rsid w:val="002013A0"/>
    <w:rsid w:val="002040D0"/>
    <w:rsid w:val="00204183"/>
    <w:rsid w:val="00204A06"/>
    <w:rsid w:val="00205223"/>
    <w:rsid w:val="002077E6"/>
    <w:rsid w:val="002079EA"/>
    <w:rsid w:val="00207C52"/>
    <w:rsid w:val="00210154"/>
    <w:rsid w:val="00213210"/>
    <w:rsid w:val="0021361D"/>
    <w:rsid w:val="00213DBC"/>
    <w:rsid w:val="00214540"/>
    <w:rsid w:val="0021564F"/>
    <w:rsid w:val="002157E5"/>
    <w:rsid w:val="00220451"/>
    <w:rsid w:val="00221309"/>
    <w:rsid w:val="002229B4"/>
    <w:rsid w:val="00224C50"/>
    <w:rsid w:val="002272DF"/>
    <w:rsid w:val="0022B8DA"/>
    <w:rsid w:val="00231BAB"/>
    <w:rsid w:val="002323B1"/>
    <w:rsid w:val="002330AA"/>
    <w:rsid w:val="00233683"/>
    <w:rsid w:val="0023528A"/>
    <w:rsid w:val="00236692"/>
    <w:rsid w:val="002421C0"/>
    <w:rsid w:val="00243FD2"/>
    <w:rsid w:val="00246951"/>
    <w:rsid w:val="00246E65"/>
    <w:rsid w:val="002523D7"/>
    <w:rsid w:val="00252D34"/>
    <w:rsid w:val="002602A1"/>
    <w:rsid w:val="0026069D"/>
    <w:rsid w:val="002607CD"/>
    <w:rsid w:val="0026515F"/>
    <w:rsid w:val="0026646F"/>
    <w:rsid w:val="00266F60"/>
    <w:rsid w:val="002678ED"/>
    <w:rsid w:val="00267BCD"/>
    <w:rsid w:val="00270162"/>
    <w:rsid w:val="0027418B"/>
    <w:rsid w:val="00274403"/>
    <w:rsid w:val="00280C61"/>
    <w:rsid w:val="00281D61"/>
    <w:rsid w:val="00282EE0"/>
    <w:rsid w:val="002856CD"/>
    <w:rsid w:val="0028774C"/>
    <w:rsid w:val="00291668"/>
    <w:rsid w:val="00294EC5"/>
    <w:rsid w:val="00295383"/>
    <w:rsid w:val="00295BC5"/>
    <w:rsid w:val="0029648D"/>
    <w:rsid w:val="002965DB"/>
    <w:rsid w:val="00297DC7"/>
    <w:rsid w:val="002A065B"/>
    <w:rsid w:val="002A0B5F"/>
    <w:rsid w:val="002A1B74"/>
    <w:rsid w:val="002A2772"/>
    <w:rsid w:val="002A2957"/>
    <w:rsid w:val="002A32B7"/>
    <w:rsid w:val="002A3582"/>
    <w:rsid w:val="002A5D20"/>
    <w:rsid w:val="002ACEAD"/>
    <w:rsid w:val="002AD8C3"/>
    <w:rsid w:val="002B146C"/>
    <w:rsid w:val="002B2221"/>
    <w:rsid w:val="002B2690"/>
    <w:rsid w:val="002B2772"/>
    <w:rsid w:val="002B3033"/>
    <w:rsid w:val="002B3DEE"/>
    <w:rsid w:val="002B7269"/>
    <w:rsid w:val="002B7AF6"/>
    <w:rsid w:val="002C112C"/>
    <w:rsid w:val="002C22DF"/>
    <w:rsid w:val="002C29B6"/>
    <w:rsid w:val="002C2CB1"/>
    <w:rsid w:val="002C446F"/>
    <w:rsid w:val="002C6A21"/>
    <w:rsid w:val="002C791A"/>
    <w:rsid w:val="002C8E59"/>
    <w:rsid w:val="002D14E7"/>
    <w:rsid w:val="002D2785"/>
    <w:rsid w:val="002D3172"/>
    <w:rsid w:val="002D329D"/>
    <w:rsid w:val="002D39E1"/>
    <w:rsid w:val="002D5AAC"/>
    <w:rsid w:val="002E114E"/>
    <w:rsid w:val="002E1C82"/>
    <w:rsid w:val="002E2014"/>
    <w:rsid w:val="002E33D8"/>
    <w:rsid w:val="002E39B6"/>
    <w:rsid w:val="002E42BE"/>
    <w:rsid w:val="002E656B"/>
    <w:rsid w:val="002E6587"/>
    <w:rsid w:val="002E6E16"/>
    <w:rsid w:val="002EA710"/>
    <w:rsid w:val="002F10DC"/>
    <w:rsid w:val="002F1C71"/>
    <w:rsid w:val="002F23B5"/>
    <w:rsid w:val="002F39D9"/>
    <w:rsid w:val="002F62D3"/>
    <w:rsid w:val="002F65B8"/>
    <w:rsid w:val="002F70B4"/>
    <w:rsid w:val="002F73FC"/>
    <w:rsid w:val="00300558"/>
    <w:rsid w:val="003013AA"/>
    <w:rsid w:val="003032CB"/>
    <w:rsid w:val="003033AC"/>
    <w:rsid w:val="003048FB"/>
    <w:rsid w:val="00307E9C"/>
    <w:rsid w:val="00310243"/>
    <w:rsid w:val="00311032"/>
    <w:rsid w:val="00313817"/>
    <w:rsid w:val="00313A51"/>
    <w:rsid w:val="003142BB"/>
    <w:rsid w:val="00317C0A"/>
    <w:rsid w:val="003200DB"/>
    <w:rsid w:val="0032157E"/>
    <w:rsid w:val="003223D4"/>
    <w:rsid w:val="0032265C"/>
    <w:rsid w:val="00323418"/>
    <w:rsid w:val="00323448"/>
    <w:rsid w:val="00323479"/>
    <w:rsid w:val="00323CD6"/>
    <w:rsid w:val="00323DAF"/>
    <w:rsid w:val="0033046B"/>
    <w:rsid w:val="00332269"/>
    <w:rsid w:val="003430AA"/>
    <w:rsid w:val="00344765"/>
    <w:rsid w:val="003447C6"/>
    <w:rsid w:val="00345875"/>
    <w:rsid w:val="0035062B"/>
    <w:rsid w:val="00351EEE"/>
    <w:rsid w:val="00356216"/>
    <w:rsid w:val="00357F4B"/>
    <w:rsid w:val="00362C73"/>
    <w:rsid w:val="003658FE"/>
    <w:rsid w:val="00370376"/>
    <w:rsid w:val="003737D9"/>
    <w:rsid w:val="003750F4"/>
    <w:rsid w:val="003762DB"/>
    <w:rsid w:val="00377B08"/>
    <w:rsid w:val="003832A7"/>
    <w:rsid w:val="00386DD9"/>
    <w:rsid w:val="00392653"/>
    <w:rsid w:val="00393CAD"/>
    <w:rsid w:val="0039453E"/>
    <w:rsid w:val="00395970"/>
    <w:rsid w:val="003961A9"/>
    <w:rsid w:val="003964DF"/>
    <w:rsid w:val="003A2D77"/>
    <w:rsid w:val="003A381D"/>
    <w:rsid w:val="003A3F9E"/>
    <w:rsid w:val="003A4142"/>
    <w:rsid w:val="003A4B73"/>
    <w:rsid w:val="003A4E7D"/>
    <w:rsid w:val="003A6368"/>
    <w:rsid w:val="003A6FF6"/>
    <w:rsid w:val="003B0C26"/>
    <w:rsid w:val="003B1466"/>
    <w:rsid w:val="003B22B6"/>
    <w:rsid w:val="003B2759"/>
    <w:rsid w:val="003B69E4"/>
    <w:rsid w:val="003B7020"/>
    <w:rsid w:val="003C29F0"/>
    <w:rsid w:val="003C38AA"/>
    <w:rsid w:val="003C4576"/>
    <w:rsid w:val="003C7658"/>
    <w:rsid w:val="003D17D3"/>
    <w:rsid w:val="003D3A89"/>
    <w:rsid w:val="003D5B84"/>
    <w:rsid w:val="003D5E04"/>
    <w:rsid w:val="003E116D"/>
    <w:rsid w:val="003E1A16"/>
    <w:rsid w:val="003E2322"/>
    <w:rsid w:val="003E31F2"/>
    <w:rsid w:val="003E34E0"/>
    <w:rsid w:val="003E3905"/>
    <w:rsid w:val="003E39CA"/>
    <w:rsid w:val="003E559E"/>
    <w:rsid w:val="003E5AF9"/>
    <w:rsid w:val="003F0307"/>
    <w:rsid w:val="003F17BC"/>
    <w:rsid w:val="003F198B"/>
    <w:rsid w:val="003F2551"/>
    <w:rsid w:val="003F57BB"/>
    <w:rsid w:val="003F57C0"/>
    <w:rsid w:val="003F7077"/>
    <w:rsid w:val="0040133D"/>
    <w:rsid w:val="0040139E"/>
    <w:rsid w:val="00402BFF"/>
    <w:rsid w:val="0040358A"/>
    <w:rsid w:val="00404DD8"/>
    <w:rsid w:val="00404FB9"/>
    <w:rsid w:val="0041006D"/>
    <w:rsid w:val="00413375"/>
    <w:rsid w:val="00413FD9"/>
    <w:rsid w:val="00415FA4"/>
    <w:rsid w:val="004203E2"/>
    <w:rsid w:val="00423742"/>
    <w:rsid w:val="0042455F"/>
    <w:rsid w:val="00430F43"/>
    <w:rsid w:val="004331C8"/>
    <w:rsid w:val="00434200"/>
    <w:rsid w:val="00435D72"/>
    <w:rsid w:val="0044103E"/>
    <w:rsid w:val="0044152F"/>
    <w:rsid w:val="004438C5"/>
    <w:rsid w:val="00446536"/>
    <w:rsid w:val="00450A50"/>
    <w:rsid w:val="004530A8"/>
    <w:rsid w:val="00454005"/>
    <w:rsid w:val="004542BC"/>
    <w:rsid w:val="0045460D"/>
    <w:rsid w:val="004547B5"/>
    <w:rsid w:val="00454BE1"/>
    <w:rsid w:val="00456C62"/>
    <w:rsid w:val="0045785A"/>
    <w:rsid w:val="00460408"/>
    <w:rsid w:val="0046079C"/>
    <w:rsid w:val="00462235"/>
    <w:rsid w:val="0046363D"/>
    <w:rsid w:val="00464D5F"/>
    <w:rsid w:val="0046601A"/>
    <w:rsid w:val="00466127"/>
    <w:rsid w:val="00469BA1"/>
    <w:rsid w:val="00471937"/>
    <w:rsid w:val="00471A9E"/>
    <w:rsid w:val="0047264E"/>
    <w:rsid w:val="00474942"/>
    <w:rsid w:val="004760E8"/>
    <w:rsid w:val="00477AC6"/>
    <w:rsid w:val="00480532"/>
    <w:rsid w:val="004806C8"/>
    <w:rsid w:val="00480DBD"/>
    <w:rsid w:val="00483E5D"/>
    <w:rsid w:val="00484A3C"/>
    <w:rsid w:val="00484EFA"/>
    <w:rsid w:val="004869D8"/>
    <w:rsid w:val="00487F30"/>
    <w:rsid w:val="0048D78F"/>
    <w:rsid w:val="00490BAC"/>
    <w:rsid w:val="00490DFD"/>
    <w:rsid w:val="00492D77"/>
    <w:rsid w:val="0049579B"/>
    <w:rsid w:val="004A0775"/>
    <w:rsid w:val="004A324F"/>
    <w:rsid w:val="004A36DB"/>
    <w:rsid w:val="004A415D"/>
    <w:rsid w:val="004A588E"/>
    <w:rsid w:val="004A58D7"/>
    <w:rsid w:val="004A7551"/>
    <w:rsid w:val="004B21C2"/>
    <w:rsid w:val="004B31C7"/>
    <w:rsid w:val="004B32D5"/>
    <w:rsid w:val="004B3892"/>
    <w:rsid w:val="004B5C73"/>
    <w:rsid w:val="004C2979"/>
    <w:rsid w:val="004C445C"/>
    <w:rsid w:val="004C48DF"/>
    <w:rsid w:val="004C49B5"/>
    <w:rsid w:val="004C4DB1"/>
    <w:rsid w:val="004C5E4C"/>
    <w:rsid w:val="004C75E4"/>
    <w:rsid w:val="004D0791"/>
    <w:rsid w:val="004D11C5"/>
    <w:rsid w:val="004D182F"/>
    <w:rsid w:val="004D3213"/>
    <w:rsid w:val="004D5750"/>
    <w:rsid w:val="004D5FA8"/>
    <w:rsid w:val="004D6AD1"/>
    <w:rsid w:val="004D6FCE"/>
    <w:rsid w:val="004E230A"/>
    <w:rsid w:val="004E26D1"/>
    <w:rsid w:val="004E2E4E"/>
    <w:rsid w:val="004E4363"/>
    <w:rsid w:val="004E43EE"/>
    <w:rsid w:val="004E4624"/>
    <w:rsid w:val="004E48B5"/>
    <w:rsid w:val="004E4D45"/>
    <w:rsid w:val="004E61A0"/>
    <w:rsid w:val="004EDDFF"/>
    <w:rsid w:val="004F0675"/>
    <w:rsid w:val="004F1C4E"/>
    <w:rsid w:val="004F7B04"/>
    <w:rsid w:val="00501720"/>
    <w:rsid w:val="00501E06"/>
    <w:rsid w:val="00502FC2"/>
    <w:rsid w:val="00504F99"/>
    <w:rsid w:val="00505F45"/>
    <w:rsid w:val="005071C9"/>
    <w:rsid w:val="00511961"/>
    <w:rsid w:val="00511D82"/>
    <w:rsid w:val="00514011"/>
    <w:rsid w:val="00514F82"/>
    <w:rsid w:val="005158CA"/>
    <w:rsid w:val="00516DAA"/>
    <w:rsid w:val="00517BD7"/>
    <w:rsid w:val="00517D6E"/>
    <w:rsid w:val="0052068D"/>
    <w:rsid w:val="005209A2"/>
    <w:rsid w:val="005227FC"/>
    <w:rsid w:val="00522EA7"/>
    <w:rsid w:val="005245C1"/>
    <w:rsid w:val="00524A34"/>
    <w:rsid w:val="00524ADC"/>
    <w:rsid w:val="00533D11"/>
    <w:rsid w:val="00540113"/>
    <w:rsid w:val="00540366"/>
    <w:rsid w:val="0054146D"/>
    <w:rsid w:val="00541D65"/>
    <w:rsid w:val="00542AB3"/>
    <w:rsid w:val="00543814"/>
    <w:rsid w:val="00545EA5"/>
    <w:rsid w:val="0054652F"/>
    <w:rsid w:val="00550892"/>
    <w:rsid w:val="005513EB"/>
    <w:rsid w:val="005519A0"/>
    <w:rsid w:val="00552734"/>
    <w:rsid w:val="00552903"/>
    <w:rsid w:val="00552E3D"/>
    <w:rsid w:val="0055388A"/>
    <w:rsid w:val="00553BE4"/>
    <w:rsid w:val="005544AF"/>
    <w:rsid w:val="00556A00"/>
    <w:rsid w:val="00561C29"/>
    <w:rsid w:val="0056210C"/>
    <w:rsid w:val="00563867"/>
    <w:rsid w:val="00564EEE"/>
    <w:rsid w:val="00566095"/>
    <w:rsid w:val="00566482"/>
    <w:rsid w:val="00566CA5"/>
    <w:rsid w:val="00567642"/>
    <w:rsid w:val="00567BDB"/>
    <w:rsid w:val="0057715A"/>
    <w:rsid w:val="00580990"/>
    <w:rsid w:val="00580E4B"/>
    <w:rsid w:val="00580ED6"/>
    <w:rsid w:val="00581AB7"/>
    <w:rsid w:val="00586A62"/>
    <w:rsid w:val="005870C3"/>
    <w:rsid w:val="00590313"/>
    <w:rsid w:val="0059105D"/>
    <w:rsid w:val="0059108D"/>
    <w:rsid w:val="005913C5"/>
    <w:rsid w:val="0059225D"/>
    <w:rsid w:val="00595BED"/>
    <w:rsid w:val="005A0701"/>
    <w:rsid w:val="005A1235"/>
    <w:rsid w:val="005A1BCE"/>
    <w:rsid w:val="005A51B3"/>
    <w:rsid w:val="005A529B"/>
    <w:rsid w:val="005A5AEB"/>
    <w:rsid w:val="005A7350"/>
    <w:rsid w:val="005A77B6"/>
    <w:rsid w:val="005A7943"/>
    <w:rsid w:val="005B1AB9"/>
    <w:rsid w:val="005B225D"/>
    <w:rsid w:val="005B27F6"/>
    <w:rsid w:val="005B2F36"/>
    <w:rsid w:val="005B5DD0"/>
    <w:rsid w:val="005B600C"/>
    <w:rsid w:val="005B6709"/>
    <w:rsid w:val="005C3992"/>
    <w:rsid w:val="005C5773"/>
    <w:rsid w:val="005C6559"/>
    <w:rsid w:val="005C6BC3"/>
    <w:rsid w:val="005C6CA1"/>
    <w:rsid w:val="005C70D9"/>
    <w:rsid w:val="005D1E73"/>
    <w:rsid w:val="005D21BD"/>
    <w:rsid w:val="005D21EB"/>
    <w:rsid w:val="005D4B90"/>
    <w:rsid w:val="005D518E"/>
    <w:rsid w:val="005D6149"/>
    <w:rsid w:val="005E15CC"/>
    <w:rsid w:val="005E1A45"/>
    <w:rsid w:val="005E3686"/>
    <w:rsid w:val="005E6825"/>
    <w:rsid w:val="005E7D44"/>
    <w:rsid w:val="00600078"/>
    <w:rsid w:val="006011FD"/>
    <w:rsid w:val="006012B7"/>
    <w:rsid w:val="00602DC0"/>
    <w:rsid w:val="0060319B"/>
    <w:rsid w:val="006043A7"/>
    <w:rsid w:val="00605537"/>
    <w:rsid w:val="0060635B"/>
    <w:rsid w:val="006065F8"/>
    <w:rsid w:val="00606877"/>
    <w:rsid w:val="00606970"/>
    <w:rsid w:val="00606F41"/>
    <w:rsid w:val="00610E3D"/>
    <w:rsid w:val="00612399"/>
    <w:rsid w:val="0061666A"/>
    <w:rsid w:val="00620B07"/>
    <w:rsid w:val="0062555D"/>
    <w:rsid w:val="00625C1F"/>
    <w:rsid w:val="006263FE"/>
    <w:rsid w:val="0062746E"/>
    <w:rsid w:val="006275A6"/>
    <w:rsid w:val="00633E6E"/>
    <w:rsid w:val="0063455D"/>
    <w:rsid w:val="00636D95"/>
    <w:rsid w:val="00642419"/>
    <w:rsid w:val="00642566"/>
    <w:rsid w:val="0064291A"/>
    <w:rsid w:val="006435E3"/>
    <w:rsid w:val="006449F4"/>
    <w:rsid w:val="006452A6"/>
    <w:rsid w:val="00645363"/>
    <w:rsid w:val="00645606"/>
    <w:rsid w:val="0064EEA0"/>
    <w:rsid w:val="00650BBF"/>
    <w:rsid w:val="00650D64"/>
    <w:rsid w:val="00653F0C"/>
    <w:rsid w:val="006552D7"/>
    <w:rsid w:val="00656B73"/>
    <w:rsid w:val="00656FC9"/>
    <w:rsid w:val="0066166B"/>
    <w:rsid w:val="006620FA"/>
    <w:rsid w:val="0066212F"/>
    <w:rsid w:val="0066308A"/>
    <w:rsid w:val="006643EA"/>
    <w:rsid w:val="00665D3A"/>
    <w:rsid w:val="00670282"/>
    <w:rsid w:val="006724D9"/>
    <w:rsid w:val="00672C6D"/>
    <w:rsid w:val="00672F5F"/>
    <w:rsid w:val="00673647"/>
    <w:rsid w:val="00674760"/>
    <w:rsid w:val="0067508B"/>
    <w:rsid w:val="00675250"/>
    <w:rsid w:val="006804DE"/>
    <w:rsid w:val="00681199"/>
    <w:rsid w:val="00681DCC"/>
    <w:rsid w:val="006844A8"/>
    <w:rsid w:val="00691449"/>
    <w:rsid w:val="00694011"/>
    <w:rsid w:val="006952D0"/>
    <w:rsid w:val="006973FF"/>
    <w:rsid w:val="006A06D5"/>
    <w:rsid w:val="006A2ED3"/>
    <w:rsid w:val="006A42CF"/>
    <w:rsid w:val="006A50CB"/>
    <w:rsid w:val="006A6BA0"/>
    <w:rsid w:val="006A6C64"/>
    <w:rsid w:val="006A7585"/>
    <w:rsid w:val="006B0FED"/>
    <w:rsid w:val="006B11EE"/>
    <w:rsid w:val="006B2668"/>
    <w:rsid w:val="006B7123"/>
    <w:rsid w:val="006C4909"/>
    <w:rsid w:val="006C4E4F"/>
    <w:rsid w:val="006C552A"/>
    <w:rsid w:val="006C5551"/>
    <w:rsid w:val="006C58F9"/>
    <w:rsid w:val="006C6E5D"/>
    <w:rsid w:val="006D01BD"/>
    <w:rsid w:val="006D1188"/>
    <w:rsid w:val="006D32FC"/>
    <w:rsid w:val="006D34D8"/>
    <w:rsid w:val="006D4A3F"/>
    <w:rsid w:val="006E0A74"/>
    <w:rsid w:val="006E436B"/>
    <w:rsid w:val="006E4426"/>
    <w:rsid w:val="006E5CE7"/>
    <w:rsid w:val="006F0831"/>
    <w:rsid w:val="006F7D27"/>
    <w:rsid w:val="006F7E82"/>
    <w:rsid w:val="006FADF3"/>
    <w:rsid w:val="00703483"/>
    <w:rsid w:val="007049B0"/>
    <w:rsid w:val="007073D4"/>
    <w:rsid w:val="00714DEF"/>
    <w:rsid w:val="007157C4"/>
    <w:rsid w:val="007162B3"/>
    <w:rsid w:val="007204E6"/>
    <w:rsid w:val="00720774"/>
    <w:rsid w:val="00720834"/>
    <w:rsid w:val="00720F10"/>
    <w:rsid w:val="00722ECD"/>
    <w:rsid w:val="00722F51"/>
    <w:rsid w:val="0072314F"/>
    <w:rsid w:val="00723381"/>
    <w:rsid w:val="007239D7"/>
    <w:rsid w:val="00723C47"/>
    <w:rsid w:val="00723DD4"/>
    <w:rsid w:val="00723E27"/>
    <w:rsid w:val="00725950"/>
    <w:rsid w:val="00726282"/>
    <w:rsid w:val="007268B1"/>
    <w:rsid w:val="0072749B"/>
    <w:rsid w:val="00730F8D"/>
    <w:rsid w:val="00731DCB"/>
    <w:rsid w:val="00732F6D"/>
    <w:rsid w:val="00734BEA"/>
    <w:rsid w:val="007368C7"/>
    <w:rsid w:val="00740CBA"/>
    <w:rsid w:val="00741836"/>
    <w:rsid w:val="00742748"/>
    <w:rsid w:val="00743CC1"/>
    <w:rsid w:val="00745250"/>
    <w:rsid w:val="00745D30"/>
    <w:rsid w:val="0075252E"/>
    <w:rsid w:val="00752CD1"/>
    <w:rsid w:val="00754703"/>
    <w:rsid w:val="00754D2F"/>
    <w:rsid w:val="007555F3"/>
    <w:rsid w:val="0075780B"/>
    <w:rsid w:val="0075784A"/>
    <w:rsid w:val="0076287A"/>
    <w:rsid w:val="0076444A"/>
    <w:rsid w:val="00766338"/>
    <w:rsid w:val="0076765B"/>
    <w:rsid w:val="00771D4B"/>
    <w:rsid w:val="0077627C"/>
    <w:rsid w:val="0077661C"/>
    <w:rsid w:val="00780C4A"/>
    <w:rsid w:val="00781477"/>
    <w:rsid w:val="0078205F"/>
    <w:rsid w:val="007827A1"/>
    <w:rsid w:val="00783641"/>
    <w:rsid w:val="0078402D"/>
    <w:rsid w:val="00786567"/>
    <w:rsid w:val="00786C2C"/>
    <w:rsid w:val="0078718C"/>
    <w:rsid w:val="00790878"/>
    <w:rsid w:val="0079171C"/>
    <w:rsid w:val="00791DB2"/>
    <w:rsid w:val="0079351B"/>
    <w:rsid w:val="00794B4B"/>
    <w:rsid w:val="007955BC"/>
    <w:rsid w:val="007957A3"/>
    <w:rsid w:val="00797E3F"/>
    <w:rsid w:val="0079FA09"/>
    <w:rsid w:val="007A0E7B"/>
    <w:rsid w:val="007A1E1B"/>
    <w:rsid w:val="007A2168"/>
    <w:rsid w:val="007A2660"/>
    <w:rsid w:val="007A35EF"/>
    <w:rsid w:val="007A392D"/>
    <w:rsid w:val="007A45B1"/>
    <w:rsid w:val="007A595E"/>
    <w:rsid w:val="007A5975"/>
    <w:rsid w:val="007A6067"/>
    <w:rsid w:val="007A7A17"/>
    <w:rsid w:val="007B12BC"/>
    <w:rsid w:val="007B2C7E"/>
    <w:rsid w:val="007B5EB5"/>
    <w:rsid w:val="007B643E"/>
    <w:rsid w:val="007B7B84"/>
    <w:rsid w:val="007C015B"/>
    <w:rsid w:val="007C7679"/>
    <w:rsid w:val="007C76DA"/>
    <w:rsid w:val="007C7C5F"/>
    <w:rsid w:val="007D355A"/>
    <w:rsid w:val="007D4617"/>
    <w:rsid w:val="007D5C4B"/>
    <w:rsid w:val="007E0B6E"/>
    <w:rsid w:val="007E16E9"/>
    <w:rsid w:val="007E1B20"/>
    <w:rsid w:val="007E2DE7"/>
    <w:rsid w:val="007E390E"/>
    <w:rsid w:val="007E3B36"/>
    <w:rsid w:val="007E41A6"/>
    <w:rsid w:val="007E52DF"/>
    <w:rsid w:val="007E5C2F"/>
    <w:rsid w:val="007E5F27"/>
    <w:rsid w:val="007E789A"/>
    <w:rsid w:val="007E7F8D"/>
    <w:rsid w:val="007F41FB"/>
    <w:rsid w:val="007F4D09"/>
    <w:rsid w:val="007F64F0"/>
    <w:rsid w:val="007F73F1"/>
    <w:rsid w:val="008000E2"/>
    <w:rsid w:val="008004C3"/>
    <w:rsid w:val="00800F00"/>
    <w:rsid w:val="00801179"/>
    <w:rsid w:val="00801626"/>
    <w:rsid w:val="00801845"/>
    <w:rsid w:val="008022BD"/>
    <w:rsid w:val="008023D7"/>
    <w:rsid w:val="00802E9C"/>
    <w:rsid w:val="008103CF"/>
    <w:rsid w:val="0081041B"/>
    <w:rsid w:val="008153C6"/>
    <w:rsid w:val="008172A8"/>
    <w:rsid w:val="008177CD"/>
    <w:rsid w:val="00821309"/>
    <w:rsid w:val="00821AD1"/>
    <w:rsid w:val="00822CC1"/>
    <w:rsid w:val="00822F5C"/>
    <w:rsid w:val="008247FC"/>
    <w:rsid w:val="00824E44"/>
    <w:rsid w:val="00825094"/>
    <w:rsid w:val="008272A7"/>
    <w:rsid w:val="00832C4C"/>
    <w:rsid w:val="00832E93"/>
    <w:rsid w:val="0083499D"/>
    <w:rsid w:val="00834C88"/>
    <w:rsid w:val="00836022"/>
    <w:rsid w:val="008364FB"/>
    <w:rsid w:val="0083762C"/>
    <w:rsid w:val="0083B0FF"/>
    <w:rsid w:val="008403C5"/>
    <w:rsid w:val="008414DA"/>
    <w:rsid w:val="008427B4"/>
    <w:rsid w:val="00847FDE"/>
    <w:rsid w:val="00851C5F"/>
    <w:rsid w:val="0085311F"/>
    <w:rsid w:val="008534B8"/>
    <w:rsid w:val="0085392F"/>
    <w:rsid w:val="00854357"/>
    <w:rsid w:val="00855FD3"/>
    <w:rsid w:val="00856D65"/>
    <w:rsid w:val="00857F5F"/>
    <w:rsid w:val="00862980"/>
    <w:rsid w:val="00865F3B"/>
    <w:rsid w:val="00871862"/>
    <w:rsid w:val="0087238E"/>
    <w:rsid w:val="0087414D"/>
    <w:rsid w:val="00875E1E"/>
    <w:rsid w:val="00876139"/>
    <w:rsid w:val="00884B2E"/>
    <w:rsid w:val="008852BB"/>
    <w:rsid w:val="00885DD0"/>
    <w:rsid w:val="008873FA"/>
    <w:rsid w:val="00887568"/>
    <w:rsid w:val="00887C4A"/>
    <w:rsid w:val="00891819"/>
    <w:rsid w:val="00892F49"/>
    <w:rsid w:val="0089505F"/>
    <w:rsid w:val="008957FC"/>
    <w:rsid w:val="00897C2E"/>
    <w:rsid w:val="00897CDB"/>
    <w:rsid w:val="008A05C0"/>
    <w:rsid w:val="008A0BAF"/>
    <w:rsid w:val="008A1246"/>
    <w:rsid w:val="008A1DF9"/>
    <w:rsid w:val="008A2274"/>
    <w:rsid w:val="008A2F72"/>
    <w:rsid w:val="008A2FFB"/>
    <w:rsid w:val="008A770A"/>
    <w:rsid w:val="008B1E88"/>
    <w:rsid w:val="008B24C8"/>
    <w:rsid w:val="008B3096"/>
    <w:rsid w:val="008B3260"/>
    <w:rsid w:val="008B3F56"/>
    <w:rsid w:val="008B4413"/>
    <w:rsid w:val="008C2557"/>
    <w:rsid w:val="008C29A7"/>
    <w:rsid w:val="008C3D75"/>
    <w:rsid w:val="008C64A0"/>
    <w:rsid w:val="008D0BA1"/>
    <w:rsid w:val="008D0CEF"/>
    <w:rsid w:val="008D0FE7"/>
    <w:rsid w:val="008D2A0F"/>
    <w:rsid w:val="008D37FC"/>
    <w:rsid w:val="008D4991"/>
    <w:rsid w:val="008D4A9A"/>
    <w:rsid w:val="008D5ECF"/>
    <w:rsid w:val="008D6455"/>
    <w:rsid w:val="008DC911"/>
    <w:rsid w:val="008E3A93"/>
    <w:rsid w:val="008E430B"/>
    <w:rsid w:val="008E4853"/>
    <w:rsid w:val="008E5616"/>
    <w:rsid w:val="008E7799"/>
    <w:rsid w:val="008E8FD5"/>
    <w:rsid w:val="008F11FC"/>
    <w:rsid w:val="008F155B"/>
    <w:rsid w:val="008F35CD"/>
    <w:rsid w:val="008F5137"/>
    <w:rsid w:val="008F5992"/>
    <w:rsid w:val="008F6893"/>
    <w:rsid w:val="008F6920"/>
    <w:rsid w:val="00900D0F"/>
    <w:rsid w:val="009022FF"/>
    <w:rsid w:val="00902B0B"/>
    <w:rsid w:val="009037E7"/>
    <w:rsid w:val="00906A76"/>
    <w:rsid w:val="00906EDF"/>
    <w:rsid w:val="00907EC8"/>
    <w:rsid w:val="00907EDF"/>
    <w:rsid w:val="00910019"/>
    <w:rsid w:val="009100DD"/>
    <w:rsid w:val="00913E98"/>
    <w:rsid w:val="0091400E"/>
    <w:rsid w:val="0091535A"/>
    <w:rsid w:val="0092061D"/>
    <w:rsid w:val="00920914"/>
    <w:rsid w:val="009213DB"/>
    <w:rsid w:val="00927335"/>
    <w:rsid w:val="00927ABF"/>
    <w:rsid w:val="00927C69"/>
    <w:rsid w:val="009322BB"/>
    <w:rsid w:val="009324F5"/>
    <w:rsid w:val="009330F1"/>
    <w:rsid w:val="00933265"/>
    <w:rsid w:val="009332E2"/>
    <w:rsid w:val="00933453"/>
    <w:rsid w:val="00933EEF"/>
    <w:rsid w:val="009342DD"/>
    <w:rsid w:val="009343F2"/>
    <w:rsid w:val="00937DEE"/>
    <w:rsid w:val="0094111C"/>
    <w:rsid w:val="009418C1"/>
    <w:rsid w:val="00944D86"/>
    <w:rsid w:val="0094631E"/>
    <w:rsid w:val="00946AB9"/>
    <w:rsid w:val="00947290"/>
    <w:rsid w:val="009474BE"/>
    <w:rsid w:val="00947F01"/>
    <w:rsid w:val="0094EA9A"/>
    <w:rsid w:val="0095194B"/>
    <w:rsid w:val="00953BA2"/>
    <w:rsid w:val="00955618"/>
    <w:rsid w:val="00961C49"/>
    <w:rsid w:val="00962251"/>
    <w:rsid w:val="009622DF"/>
    <w:rsid w:val="0096243B"/>
    <w:rsid w:val="0096262C"/>
    <w:rsid w:val="00962DE1"/>
    <w:rsid w:val="00963F35"/>
    <w:rsid w:val="00970A7B"/>
    <w:rsid w:val="00970F68"/>
    <w:rsid w:val="0097376B"/>
    <w:rsid w:val="00975BE5"/>
    <w:rsid w:val="00976698"/>
    <w:rsid w:val="009819D4"/>
    <w:rsid w:val="00983F43"/>
    <w:rsid w:val="009872A8"/>
    <w:rsid w:val="009906BC"/>
    <w:rsid w:val="0099482D"/>
    <w:rsid w:val="00994C05"/>
    <w:rsid w:val="00994ED3"/>
    <w:rsid w:val="009960E7"/>
    <w:rsid w:val="009967B2"/>
    <w:rsid w:val="0099799A"/>
    <w:rsid w:val="009A024F"/>
    <w:rsid w:val="009A0E4C"/>
    <w:rsid w:val="009A271B"/>
    <w:rsid w:val="009A448D"/>
    <w:rsid w:val="009A55D3"/>
    <w:rsid w:val="009A7144"/>
    <w:rsid w:val="009B2B83"/>
    <w:rsid w:val="009B35A0"/>
    <w:rsid w:val="009B3781"/>
    <w:rsid w:val="009B5DC2"/>
    <w:rsid w:val="009B60BC"/>
    <w:rsid w:val="009C0FFF"/>
    <w:rsid w:val="009C49C2"/>
    <w:rsid w:val="009C4CF9"/>
    <w:rsid w:val="009C4EEB"/>
    <w:rsid w:val="009C643A"/>
    <w:rsid w:val="009C70A4"/>
    <w:rsid w:val="009C7C8A"/>
    <w:rsid w:val="009D12A4"/>
    <w:rsid w:val="009D1727"/>
    <w:rsid w:val="009D293D"/>
    <w:rsid w:val="009D337B"/>
    <w:rsid w:val="009D3963"/>
    <w:rsid w:val="009D4C18"/>
    <w:rsid w:val="009D5532"/>
    <w:rsid w:val="009D64F0"/>
    <w:rsid w:val="009E01B8"/>
    <w:rsid w:val="009E1E07"/>
    <w:rsid w:val="009E24F2"/>
    <w:rsid w:val="009E2AC0"/>
    <w:rsid w:val="009E356C"/>
    <w:rsid w:val="009F133D"/>
    <w:rsid w:val="009F19E9"/>
    <w:rsid w:val="009F205F"/>
    <w:rsid w:val="009F2956"/>
    <w:rsid w:val="009F4DDF"/>
    <w:rsid w:val="009F6695"/>
    <w:rsid w:val="009F6989"/>
    <w:rsid w:val="009F7109"/>
    <w:rsid w:val="009F7B96"/>
    <w:rsid w:val="00A02EF7"/>
    <w:rsid w:val="00A02F76"/>
    <w:rsid w:val="00A02FA0"/>
    <w:rsid w:val="00A0350C"/>
    <w:rsid w:val="00A03E78"/>
    <w:rsid w:val="00A04B5C"/>
    <w:rsid w:val="00A0624C"/>
    <w:rsid w:val="00A06759"/>
    <w:rsid w:val="00A11C74"/>
    <w:rsid w:val="00A12789"/>
    <w:rsid w:val="00A13544"/>
    <w:rsid w:val="00A14233"/>
    <w:rsid w:val="00A14F95"/>
    <w:rsid w:val="00A16E86"/>
    <w:rsid w:val="00A1C962"/>
    <w:rsid w:val="00A2523C"/>
    <w:rsid w:val="00A25D92"/>
    <w:rsid w:val="00A2671C"/>
    <w:rsid w:val="00A3038E"/>
    <w:rsid w:val="00A308C5"/>
    <w:rsid w:val="00A3378F"/>
    <w:rsid w:val="00A359DA"/>
    <w:rsid w:val="00A35A33"/>
    <w:rsid w:val="00A420BC"/>
    <w:rsid w:val="00A434DB"/>
    <w:rsid w:val="00A46125"/>
    <w:rsid w:val="00A464FA"/>
    <w:rsid w:val="00A50D55"/>
    <w:rsid w:val="00A50E77"/>
    <w:rsid w:val="00A5484B"/>
    <w:rsid w:val="00A659B0"/>
    <w:rsid w:val="00A7297A"/>
    <w:rsid w:val="00A73A41"/>
    <w:rsid w:val="00A73CCA"/>
    <w:rsid w:val="00A744D9"/>
    <w:rsid w:val="00A74E59"/>
    <w:rsid w:val="00A76565"/>
    <w:rsid w:val="00A7657F"/>
    <w:rsid w:val="00A77DA1"/>
    <w:rsid w:val="00A803EB"/>
    <w:rsid w:val="00A81B8F"/>
    <w:rsid w:val="00A81CA7"/>
    <w:rsid w:val="00A875CD"/>
    <w:rsid w:val="00A87EF7"/>
    <w:rsid w:val="00A90E82"/>
    <w:rsid w:val="00A927FC"/>
    <w:rsid w:val="00A92C5B"/>
    <w:rsid w:val="00A93DC4"/>
    <w:rsid w:val="00A9444A"/>
    <w:rsid w:val="00A948CC"/>
    <w:rsid w:val="00A950F5"/>
    <w:rsid w:val="00A959D5"/>
    <w:rsid w:val="00A95B2E"/>
    <w:rsid w:val="00AA1331"/>
    <w:rsid w:val="00AA31C9"/>
    <w:rsid w:val="00AA46C0"/>
    <w:rsid w:val="00AA5546"/>
    <w:rsid w:val="00AA6C0C"/>
    <w:rsid w:val="00AB0EAE"/>
    <w:rsid w:val="00AB1874"/>
    <w:rsid w:val="00AB3061"/>
    <w:rsid w:val="00AB5855"/>
    <w:rsid w:val="00AB71E8"/>
    <w:rsid w:val="00AC1143"/>
    <w:rsid w:val="00AC1A59"/>
    <w:rsid w:val="00AC2C74"/>
    <w:rsid w:val="00AC3462"/>
    <w:rsid w:val="00AC36F8"/>
    <w:rsid w:val="00AC51FD"/>
    <w:rsid w:val="00AC758D"/>
    <w:rsid w:val="00AD0968"/>
    <w:rsid w:val="00AD203E"/>
    <w:rsid w:val="00AD47E6"/>
    <w:rsid w:val="00AD4C22"/>
    <w:rsid w:val="00AD5646"/>
    <w:rsid w:val="00AE412B"/>
    <w:rsid w:val="00AF2F88"/>
    <w:rsid w:val="00AF42F3"/>
    <w:rsid w:val="00AF657C"/>
    <w:rsid w:val="00AF6848"/>
    <w:rsid w:val="00AF6FAD"/>
    <w:rsid w:val="00B01639"/>
    <w:rsid w:val="00B0514E"/>
    <w:rsid w:val="00B05801"/>
    <w:rsid w:val="00B05FD3"/>
    <w:rsid w:val="00B06942"/>
    <w:rsid w:val="00B11A76"/>
    <w:rsid w:val="00B145EE"/>
    <w:rsid w:val="00B14FFE"/>
    <w:rsid w:val="00B15726"/>
    <w:rsid w:val="00B22D09"/>
    <w:rsid w:val="00B24A11"/>
    <w:rsid w:val="00B25810"/>
    <w:rsid w:val="00B309A5"/>
    <w:rsid w:val="00B33270"/>
    <w:rsid w:val="00B35E25"/>
    <w:rsid w:val="00B37300"/>
    <w:rsid w:val="00B4129C"/>
    <w:rsid w:val="00B42564"/>
    <w:rsid w:val="00B47952"/>
    <w:rsid w:val="00B52E28"/>
    <w:rsid w:val="00B540DD"/>
    <w:rsid w:val="00B54388"/>
    <w:rsid w:val="00B5474D"/>
    <w:rsid w:val="00B5579F"/>
    <w:rsid w:val="00B615DF"/>
    <w:rsid w:val="00B67FCE"/>
    <w:rsid w:val="00B712BA"/>
    <w:rsid w:val="00B7311A"/>
    <w:rsid w:val="00B749DE"/>
    <w:rsid w:val="00B753CE"/>
    <w:rsid w:val="00B76342"/>
    <w:rsid w:val="00B7753A"/>
    <w:rsid w:val="00B77B90"/>
    <w:rsid w:val="00B81A24"/>
    <w:rsid w:val="00B84055"/>
    <w:rsid w:val="00B85FED"/>
    <w:rsid w:val="00B92143"/>
    <w:rsid w:val="00B96619"/>
    <w:rsid w:val="00BA04B4"/>
    <w:rsid w:val="00BA09A1"/>
    <w:rsid w:val="00BA2FF2"/>
    <w:rsid w:val="00BA33EE"/>
    <w:rsid w:val="00BA4172"/>
    <w:rsid w:val="00BA7962"/>
    <w:rsid w:val="00BB0149"/>
    <w:rsid w:val="00BB1A5B"/>
    <w:rsid w:val="00BB3ECE"/>
    <w:rsid w:val="00BB43D9"/>
    <w:rsid w:val="00BB4FE9"/>
    <w:rsid w:val="00BB5074"/>
    <w:rsid w:val="00BB5B56"/>
    <w:rsid w:val="00BB7FA8"/>
    <w:rsid w:val="00BC2C87"/>
    <w:rsid w:val="00BC382E"/>
    <w:rsid w:val="00BC3875"/>
    <w:rsid w:val="00BC3ACA"/>
    <w:rsid w:val="00BC54AE"/>
    <w:rsid w:val="00BC6467"/>
    <w:rsid w:val="00BC6A06"/>
    <w:rsid w:val="00BD13F2"/>
    <w:rsid w:val="00BD2637"/>
    <w:rsid w:val="00BD6082"/>
    <w:rsid w:val="00BE068A"/>
    <w:rsid w:val="00BE0BA0"/>
    <w:rsid w:val="00BE1911"/>
    <w:rsid w:val="00BE36C6"/>
    <w:rsid w:val="00BE4086"/>
    <w:rsid w:val="00BE6695"/>
    <w:rsid w:val="00BE77D4"/>
    <w:rsid w:val="00BF1849"/>
    <w:rsid w:val="00BF2050"/>
    <w:rsid w:val="00BF2FE5"/>
    <w:rsid w:val="00BF40A1"/>
    <w:rsid w:val="00BF7321"/>
    <w:rsid w:val="00BF76ED"/>
    <w:rsid w:val="00BF7FB7"/>
    <w:rsid w:val="00C02F20"/>
    <w:rsid w:val="00C03082"/>
    <w:rsid w:val="00C041A8"/>
    <w:rsid w:val="00C07694"/>
    <w:rsid w:val="00C07B3D"/>
    <w:rsid w:val="00C115CE"/>
    <w:rsid w:val="00C13535"/>
    <w:rsid w:val="00C13AFE"/>
    <w:rsid w:val="00C145BE"/>
    <w:rsid w:val="00C1CDD5"/>
    <w:rsid w:val="00C2213F"/>
    <w:rsid w:val="00C250F6"/>
    <w:rsid w:val="00C259A5"/>
    <w:rsid w:val="00C25A66"/>
    <w:rsid w:val="00C26348"/>
    <w:rsid w:val="00C26684"/>
    <w:rsid w:val="00C2FCB3"/>
    <w:rsid w:val="00C30800"/>
    <w:rsid w:val="00C341F6"/>
    <w:rsid w:val="00C34D69"/>
    <w:rsid w:val="00C35CAC"/>
    <w:rsid w:val="00C36EF2"/>
    <w:rsid w:val="00C4558B"/>
    <w:rsid w:val="00C455F1"/>
    <w:rsid w:val="00C4568A"/>
    <w:rsid w:val="00C461C4"/>
    <w:rsid w:val="00C4767D"/>
    <w:rsid w:val="00C47884"/>
    <w:rsid w:val="00C51BBD"/>
    <w:rsid w:val="00C53D64"/>
    <w:rsid w:val="00C64376"/>
    <w:rsid w:val="00C65CEE"/>
    <w:rsid w:val="00C65E58"/>
    <w:rsid w:val="00C66465"/>
    <w:rsid w:val="00C6679E"/>
    <w:rsid w:val="00C702F4"/>
    <w:rsid w:val="00C7091D"/>
    <w:rsid w:val="00C70F82"/>
    <w:rsid w:val="00C71ED0"/>
    <w:rsid w:val="00C74C12"/>
    <w:rsid w:val="00C77E24"/>
    <w:rsid w:val="00C7D71A"/>
    <w:rsid w:val="00C806EF"/>
    <w:rsid w:val="00C82646"/>
    <w:rsid w:val="00C83B65"/>
    <w:rsid w:val="00C8705B"/>
    <w:rsid w:val="00C87154"/>
    <w:rsid w:val="00C90AD6"/>
    <w:rsid w:val="00C918D3"/>
    <w:rsid w:val="00C923AA"/>
    <w:rsid w:val="00C92B1D"/>
    <w:rsid w:val="00C95DC4"/>
    <w:rsid w:val="00C96261"/>
    <w:rsid w:val="00C97DF4"/>
    <w:rsid w:val="00C97E59"/>
    <w:rsid w:val="00CA2145"/>
    <w:rsid w:val="00CA2D66"/>
    <w:rsid w:val="00CA34DE"/>
    <w:rsid w:val="00CA3BC9"/>
    <w:rsid w:val="00CA685C"/>
    <w:rsid w:val="00CB02D7"/>
    <w:rsid w:val="00CB0807"/>
    <w:rsid w:val="00CB19B8"/>
    <w:rsid w:val="00CB22F2"/>
    <w:rsid w:val="00CB2C5E"/>
    <w:rsid w:val="00CB40AB"/>
    <w:rsid w:val="00CB476B"/>
    <w:rsid w:val="00CB692A"/>
    <w:rsid w:val="00CB6D03"/>
    <w:rsid w:val="00CC36DF"/>
    <w:rsid w:val="00CC3EB9"/>
    <w:rsid w:val="00CC5A44"/>
    <w:rsid w:val="00CD052C"/>
    <w:rsid w:val="00CD1B65"/>
    <w:rsid w:val="00CD1D06"/>
    <w:rsid w:val="00CD4172"/>
    <w:rsid w:val="00CD4312"/>
    <w:rsid w:val="00CD5AEE"/>
    <w:rsid w:val="00CD747D"/>
    <w:rsid w:val="00CE05E8"/>
    <w:rsid w:val="00CE2574"/>
    <w:rsid w:val="00CE29FE"/>
    <w:rsid w:val="00CE5686"/>
    <w:rsid w:val="00CE74C0"/>
    <w:rsid w:val="00CF19CB"/>
    <w:rsid w:val="00CF1E83"/>
    <w:rsid w:val="00CF57F1"/>
    <w:rsid w:val="00CF5C68"/>
    <w:rsid w:val="00CF5F82"/>
    <w:rsid w:val="00D027F7"/>
    <w:rsid w:val="00D0289F"/>
    <w:rsid w:val="00D0386B"/>
    <w:rsid w:val="00D04508"/>
    <w:rsid w:val="00D0523E"/>
    <w:rsid w:val="00D05536"/>
    <w:rsid w:val="00D10417"/>
    <w:rsid w:val="00D10E82"/>
    <w:rsid w:val="00D12D21"/>
    <w:rsid w:val="00D14169"/>
    <w:rsid w:val="00D15D53"/>
    <w:rsid w:val="00D20533"/>
    <w:rsid w:val="00D21227"/>
    <w:rsid w:val="00D21793"/>
    <w:rsid w:val="00D232F0"/>
    <w:rsid w:val="00D253D6"/>
    <w:rsid w:val="00D2653F"/>
    <w:rsid w:val="00D27713"/>
    <w:rsid w:val="00D27F57"/>
    <w:rsid w:val="00D30DC5"/>
    <w:rsid w:val="00D31112"/>
    <w:rsid w:val="00D31150"/>
    <w:rsid w:val="00D35A61"/>
    <w:rsid w:val="00D35DB9"/>
    <w:rsid w:val="00D35E35"/>
    <w:rsid w:val="00D42E1C"/>
    <w:rsid w:val="00D46242"/>
    <w:rsid w:val="00D46B42"/>
    <w:rsid w:val="00D50011"/>
    <w:rsid w:val="00D514AE"/>
    <w:rsid w:val="00D5195D"/>
    <w:rsid w:val="00D528DF"/>
    <w:rsid w:val="00D52902"/>
    <w:rsid w:val="00D534CD"/>
    <w:rsid w:val="00D53630"/>
    <w:rsid w:val="00D54B94"/>
    <w:rsid w:val="00D54FA2"/>
    <w:rsid w:val="00D556B1"/>
    <w:rsid w:val="00D56716"/>
    <w:rsid w:val="00D60AEB"/>
    <w:rsid w:val="00D615CB"/>
    <w:rsid w:val="00D61B12"/>
    <w:rsid w:val="00D628D9"/>
    <w:rsid w:val="00D63819"/>
    <w:rsid w:val="00D65764"/>
    <w:rsid w:val="00D71190"/>
    <w:rsid w:val="00D731DF"/>
    <w:rsid w:val="00D739FA"/>
    <w:rsid w:val="00D748C7"/>
    <w:rsid w:val="00D7519A"/>
    <w:rsid w:val="00D75678"/>
    <w:rsid w:val="00D75DD2"/>
    <w:rsid w:val="00D76093"/>
    <w:rsid w:val="00D82F0F"/>
    <w:rsid w:val="00D8656B"/>
    <w:rsid w:val="00D87C63"/>
    <w:rsid w:val="00D93110"/>
    <w:rsid w:val="00D95C7F"/>
    <w:rsid w:val="00D95F5D"/>
    <w:rsid w:val="00D97ABE"/>
    <w:rsid w:val="00DA006F"/>
    <w:rsid w:val="00DA2C2E"/>
    <w:rsid w:val="00DA3260"/>
    <w:rsid w:val="00DA3B91"/>
    <w:rsid w:val="00DA44BD"/>
    <w:rsid w:val="00DA6DF5"/>
    <w:rsid w:val="00DA6FFE"/>
    <w:rsid w:val="00DB14D2"/>
    <w:rsid w:val="00DB15BF"/>
    <w:rsid w:val="00DB2A43"/>
    <w:rsid w:val="00DC14C5"/>
    <w:rsid w:val="00DC488E"/>
    <w:rsid w:val="00DC49EF"/>
    <w:rsid w:val="00DC5624"/>
    <w:rsid w:val="00DC6B80"/>
    <w:rsid w:val="00DD08AD"/>
    <w:rsid w:val="00DD2898"/>
    <w:rsid w:val="00DD28E6"/>
    <w:rsid w:val="00DD4A17"/>
    <w:rsid w:val="00DD6438"/>
    <w:rsid w:val="00DD7A84"/>
    <w:rsid w:val="00DD7CA2"/>
    <w:rsid w:val="00DDEBD8"/>
    <w:rsid w:val="00DE1BB9"/>
    <w:rsid w:val="00DE42A2"/>
    <w:rsid w:val="00DE461E"/>
    <w:rsid w:val="00DE6B14"/>
    <w:rsid w:val="00DF2A83"/>
    <w:rsid w:val="00DF30DE"/>
    <w:rsid w:val="00DF4953"/>
    <w:rsid w:val="00E048BB"/>
    <w:rsid w:val="00E101E6"/>
    <w:rsid w:val="00E112B8"/>
    <w:rsid w:val="00E1218C"/>
    <w:rsid w:val="00E1245D"/>
    <w:rsid w:val="00E12B45"/>
    <w:rsid w:val="00E14D1C"/>
    <w:rsid w:val="00E1622E"/>
    <w:rsid w:val="00E20DA3"/>
    <w:rsid w:val="00E21478"/>
    <w:rsid w:val="00E26241"/>
    <w:rsid w:val="00E2625A"/>
    <w:rsid w:val="00E27171"/>
    <w:rsid w:val="00E2787A"/>
    <w:rsid w:val="00E27AD4"/>
    <w:rsid w:val="00E27F2A"/>
    <w:rsid w:val="00E304BE"/>
    <w:rsid w:val="00E3324F"/>
    <w:rsid w:val="00E353BB"/>
    <w:rsid w:val="00E353E7"/>
    <w:rsid w:val="00E3761C"/>
    <w:rsid w:val="00E4092A"/>
    <w:rsid w:val="00E40B5F"/>
    <w:rsid w:val="00E426D3"/>
    <w:rsid w:val="00E435DC"/>
    <w:rsid w:val="00E436AE"/>
    <w:rsid w:val="00E466BC"/>
    <w:rsid w:val="00E46D21"/>
    <w:rsid w:val="00E55888"/>
    <w:rsid w:val="00E57837"/>
    <w:rsid w:val="00E60BB7"/>
    <w:rsid w:val="00E62C81"/>
    <w:rsid w:val="00E64242"/>
    <w:rsid w:val="00E672DC"/>
    <w:rsid w:val="00E67398"/>
    <w:rsid w:val="00E704DE"/>
    <w:rsid w:val="00E76318"/>
    <w:rsid w:val="00E80E11"/>
    <w:rsid w:val="00E810B3"/>
    <w:rsid w:val="00E82E93"/>
    <w:rsid w:val="00E835DC"/>
    <w:rsid w:val="00E8595A"/>
    <w:rsid w:val="00E8625C"/>
    <w:rsid w:val="00E8779C"/>
    <w:rsid w:val="00E920DB"/>
    <w:rsid w:val="00E928AB"/>
    <w:rsid w:val="00E92A0F"/>
    <w:rsid w:val="00E9343A"/>
    <w:rsid w:val="00E93B87"/>
    <w:rsid w:val="00E952F9"/>
    <w:rsid w:val="00E95714"/>
    <w:rsid w:val="00E96361"/>
    <w:rsid w:val="00E96606"/>
    <w:rsid w:val="00E97DC2"/>
    <w:rsid w:val="00EA42BE"/>
    <w:rsid w:val="00EA430B"/>
    <w:rsid w:val="00EA67F2"/>
    <w:rsid w:val="00EA6FBC"/>
    <w:rsid w:val="00EA7A33"/>
    <w:rsid w:val="00EAA694"/>
    <w:rsid w:val="00EB02C3"/>
    <w:rsid w:val="00EB18A1"/>
    <w:rsid w:val="00EB30BE"/>
    <w:rsid w:val="00EB4149"/>
    <w:rsid w:val="00EB7C91"/>
    <w:rsid w:val="00EC0B2F"/>
    <w:rsid w:val="00EC10C8"/>
    <w:rsid w:val="00EC182A"/>
    <w:rsid w:val="00EC4160"/>
    <w:rsid w:val="00EC4D8C"/>
    <w:rsid w:val="00EC7103"/>
    <w:rsid w:val="00ED0AE0"/>
    <w:rsid w:val="00ED13E1"/>
    <w:rsid w:val="00ED2171"/>
    <w:rsid w:val="00ED368F"/>
    <w:rsid w:val="00ED3D05"/>
    <w:rsid w:val="00ED4E59"/>
    <w:rsid w:val="00ED5A7B"/>
    <w:rsid w:val="00ED5BBC"/>
    <w:rsid w:val="00ED7340"/>
    <w:rsid w:val="00EE2562"/>
    <w:rsid w:val="00EE3588"/>
    <w:rsid w:val="00EE4080"/>
    <w:rsid w:val="00EF0C92"/>
    <w:rsid w:val="00EF2955"/>
    <w:rsid w:val="00EF2A3E"/>
    <w:rsid w:val="00EF300D"/>
    <w:rsid w:val="00EF427A"/>
    <w:rsid w:val="00EF5547"/>
    <w:rsid w:val="00EF5E4A"/>
    <w:rsid w:val="00EF623A"/>
    <w:rsid w:val="00EF7645"/>
    <w:rsid w:val="00F01B58"/>
    <w:rsid w:val="00F021D7"/>
    <w:rsid w:val="00F10360"/>
    <w:rsid w:val="00F104CA"/>
    <w:rsid w:val="00F10FA0"/>
    <w:rsid w:val="00F1349E"/>
    <w:rsid w:val="00F1470C"/>
    <w:rsid w:val="00F16276"/>
    <w:rsid w:val="00F20B01"/>
    <w:rsid w:val="00F20B58"/>
    <w:rsid w:val="00F21BE8"/>
    <w:rsid w:val="00F249A4"/>
    <w:rsid w:val="00F2528A"/>
    <w:rsid w:val="00F262BE"/>
    <w:rsid w:val="00F263E6"/>
    <w:rsid w:val="00F27EAE"/>
    <w:rsid w:val="00F30321"/>
    <w:rsid w:val="00F30F04"/>
    <w:rsid w:val="00F32B85"/>
    <w:rsid w:val="00F337E5"/>
    <w:rsid w:val="00F35197"/>
    <w:rsid w:val="00F36129"/>
    <w:rsid w:val="00F37498"/>
    <w:rsid w:val="00F37BFF"/>
    <w:rsid w:val="00F41356"/>
    <w:rsid w:val="00F441A6"/>
    <w:rsid w:val="00F44ED6"/>
    <w:rsid w:val="00F4578D"/>
    <w:rsid w:val="00F469CB"/>
    <w:rsid w:val="00F46E0D"/>
    <w:rsid w:val="00F47327"/>
    <w:rsid w:val="00F5644F"/>
    <w:rsid w:val="00F56E60"/>
    <w:rsid w:val="00F621DF"/>
    <w:rsid w:val="00F65BA0"/>
    <w:rsid w:val="00F6691E"/>
    <w:rsid w:val="00F70235"/>
    <w:rsid w:val="00F73F57"/>
    <w:rsid w:val="00F765B4"/>
    <w:rsid w:val="00F76F66"/>
    <w:rsid w:val="00F77DCE"/>
    <w:rsid w:val="00F7A123"/>
    <w:rsid w:val="00F8024E"/>
    <w:rsid w:val="00F804CB"/>
    <w:rsid w:val="00F80EEA"/>
    <w:rsid w:val="00F8143D"/>
    <w:rsid w:val="00F81AC3"/>
    <w:rsid w:val="00F8356F"/>
    <w:rsid w:val="00F84538"/>
    <w:rsid w:val="00F90645"/>
    <w:rsid w:val="00F91384"/>
    <w:rsid w:val="00F91FCB"/>
    <w:rsid w:val="00F92069"/>
    <w:rsid w:val="00F920EB"/>
    <w:rsid w:val="00F93131"/>
    <w:rsid w:val="00F936A9"/>
    <w:rsid w:val="00F95959"/>
    <w:rsid w:val="00F95A32"/>
    <w:rsid w:val="00F9616B"/>
    <w:rsid w:val="00F9682A"/>
    <w:rsid w:val="00F96EA3"/>
    <w:rsid w:val="00F97476"/>
    <w:rsid w:val="00F97578"/>
    <w:rsid w:val="00FA1529"/>
    <w:rsid w:val="00FA523A"/>
    <w:rsid w:val="00FB1323"/>
    <w:rsid w:val="00FB3191"/>
    <w:rsid w:val="00FB39F1"/>
    <w:rsid w:val="00FB5AED"/>
    <w:rsid w:val="00FC028F"/>
    <w:rsid w:val="00FC037F"/>
    <w:rsid w:val="00FC10AE"/>
    <w:rsid w:val="00FC1326"/>
    <w:rsid w:val="00FC1924"/>
    <w:rsid w:val="00FC19D8"/>
    <w:rsid w:val="00FC1C99"/>
    <w:rsid w:val="00FC1D50"/>
    <w:rsid w:val="00FC4A12"/>
    <w:rsid w:val="00FC53B9"/>
    <w:rsid w:val="00FC69B1"/>
    <w:rsid w:val="00FD0DFF"/>
    <w:rsid w:val="00FD11E4"/>
    <w:rsid w:val="00FD50D3"/>
    <w:rsid w:val="00FD65B4"/>
    <w:rsid w:val="00FE70A0"/>
    <w:rsid w:val="00FE78AC"/>
    <w:rsid w:val="00FF19BF"/>
    <w:rsid w:val="00FF2431"/>
    <w:rsid w:val="00FF2BB1"/>
    <w:rsid w:val="00FF5310"/>
    <w:rsid w:val="00FF5F5D"/>
    <w:rsid w:val="01003BA1"/>
    <w:rsid w:val="010B05BF"/>
    <w:rsid w:val="0110F4ED"/>
    <w:rsid w:val="01124391"/>
    <w:rsid w:val="01129616"/>
    <w:rsid w:val="0117C371"/>
    <w:rsid w:val="0118E427"/>
    <w:rsid w:val="0118EAEE"/>
    <w:rsid w:val="011E77FF"/>
    <w:rsid w:val="01276978"/>
    <w:rsid w:val="0127ABDD"/>
    <w:rsid w:val="01366652"/>
    <w:rsid w:val="013D796D"/>
    <w:rsid w:val="014231CA"/>
    <w:rsid w:val="01436E45"/>
    <w:rsid w:val="0152C5E1"/>
    <w:rsid w:val="015400DC"/>
    <w:rsid w:val="0156EA56"/>
    <w:rsid w:val="015C8865"/>
    <w:rsid w:val="015E06BC"/>
    <w:rsid w:val="01654E80"/>
    <w:rsid w:val="01668F3B"/>
    <w:rsid w:val="016C548D"/>
    <w:rsid w:val="016D61A2"/>
    <w:rsid w:val="016E2943"/>
    <w:rsid w:val="016F4193"/>
    <w:rsid w:val="0176FBAC"/>
    <w:rsid w:val="017A6542"/>
    <w:rsid w:val="017E1A40"/>
    <w:rsid w:val="017F526D"/>
    <w:rsid w:val="017FC230"/>
    <w:rsid w:val="0181792B"/>
    <w:rsid w:val="0186D0C9"/>
    <w:rsid w:val="018CACEE"/>
    <w:rsid w:val="01926745"/>
    <w:rsid w:val="019D7FBA"/>
    <w:rsid w:val="01A62FD0"/>
    <w:rsid w:val="01AF7926"/>
    <w:rsid w:val="01B97D40"/>
    <w:rsid w:val="01BA85CF"/>
    <w:rsid w:val="01BB61B7"/>
    <w:rsid w:val="01BFE300"/>
    <w:rsid w:val="01C6E676"/>
    <w:rsid w:val="01C99C50"/>
    <w:rsid w:val="01CEB8EA"/>
    <w:rsid w:val="01CF26AB"/>
    <w:rsid w:val="01CF6EAC"/>
    <w:rsid w:val="01D26712"/>
    <w:rsid w:val="01D7C50B"/>
    <w:rsid w:val="01E87D17"/>
    <w:rsid w:val="01EB2831"/>
    <w:rsid w:val="01ECBA5E"/>
    <w:rsid w:val="01F125A4"/>
    <w:rsid w:val="01F6D1E6"/>
    <w:rsid w:val="01F77486"/>
    <w:rsid w:val="01FE7C85"/>
    <w:rsid w:val="02027405"/>
    <w:rsid w:val="02043627"/>
    <w:rsid w:val="0204D637"/>
    <w:rsid w:val="020626D8"/>
    <w:rsid w:val="020B56A6"/>
    <w:rsid w:val="0210749E"/>
    <w:rsid w:val="02148B2E"/>
    <w:rsid w:val="0216389B"/>
    <w:rsid w:val="021811FF"/>
    <w:rsid w:val="021B838B"/>
    <w:rsid w:val="021D7DDC"/>
    <w:rsid w:val="02206BBA"/>
    <w:rsid w:val="02242464"/>
    <w:rsid w:val="0229D49A"/>
    <w:rsid w:val="022CD610"/>
    <w:rsid w:val="02395ADF"/>
    <w:rsid w:val="023AD586"/>
    <w:rsid w:val="023B36CC"/>
    <w:rsid w:val="023C6CF0"/>
    <w:rsid w:val="023F33D4"/>
    <w:rsid w:val="024189C2"/>
    <w:rsid w:val="0241FB88"/>
    <w:rsid w:val="024DA745"/>
    <w:rsid w:val="025592BC"/>
    <w:rsid w:val="02575BFC"/>
    <w:rsid w:val="025ADE13"/>
    <w:rsid w:val="025CE614"/>
    <w:rsid w:val="025D6612"/>
    <w:rsid w:val="025E91D4"/>
    <w:rsid w:val="0264C5C4"/>
    <w:rsid w:val="027401F0"/>
    <w:rsid w:val="02785E74"/>
    <w:rsid w:val="027DFF71"/>
    <w:rsid w:val="02887868"/>
    <w:rsid w:val="02890D66"/>
    <w:rsid w:val="028F007A"/>
    <w:rsid w:val="02ACC055"/>
    <w:rsid w:val="02C20F59"/>
    <w:rsid w:val="02C60AB3"/>
    <w:rsid w:val="02C658CD"/>
    <w:rsid w:val="02CE0E4D"/>
    <w:rsid w:val="02D1E73B"/>
    <w:rsid w:val="02D74F09"/>
    <w:rsid w:val="02D8CE1F"/>
    <w:rsid w:val="02D94EFD"/>
    <w:rsid w:val="02E44D87"/>
    <w:rsid w:val="02F7CACC"/>
    <w:rsid w:val="02F9D71D"/>
    <w:rsid w:val="02FA6B1A"/>
    <w:rsid w:val="030319D1"/>
    <w:rsid w:val="03069570"/>
    <w:rsid w:val="030C6A12"/>
    <w:rsid w:val="030D68EF"/>
    <w:rsid w:val="030E4A08"/>
    <w:rsid w:val="030E97AD"/>
    <w:rsid w:val="0313B719"/>
    <w:rsid w:val="032C271F"/>
    <w:rsid w:val="032CF3C0"/>
    <w:rsid w:val="032E5668"/>
    <w:rsid w:val="032E8463"/>
    <w:rsid w:val="033AAE40"/>
    <w:rsid w:val="033AD6B7"/>
    <w:rsid w:val="03415D26"/>
    <w:rsid w:val="0353D035"/>
    <w:rsid w:val="0358074E"/>
    <w:rsid w:val="0359894B"/>
    <w:rsid w:val="035FE757"/>
    <w:rsid w:val="037334CD"/>
    <w:rsid w:val="0376D655"/>
    <w:rsid w:val="0377109F"/>
    <w:rsid w:val="037AE87B"/>
    <w:rsid w:val="03871122"/>
    <w:rsid w:val="038AE68A"/>
    <w:rsid w:val="038DFD35"/>
    <w:rsid w:val="038FA5C9"/>
    <w:rsid w:val="0393D90A"/>
    <w:rsid w:val="0396A778"/>
    <w:rsid w:val="03A271B8"/>
    <w:rsid w:val="03AD0777"/>
    <w:rsid w:val="03AD6BA8"/>
    <w:rsid w:val="03B0B6B7"/>
    <w:rsid w:val="03B9B28F"/>
    <w:rsid w:val="03C35B21"/>
    <w:rsid w:val="03D7B6EF"/>
    <w:rsid w:val="03DCEF20"/>
    <w:rsid w:val="03E0B8AD"/>
    <w:rsid w:val="03E0D7C3"/>
    <w:rsid w:val="03E82C0C"/>
    <w:rsid w:val="03E976AB"/>
    <w:rsid w:val="03EC4D78"/>
    <w:rsid w:val="03F740CA"/>
    <w:rsid w:val="03F89597"/>
    <w:rsid w:val="03FACBF0"/>
    <w:rsid w:val="03FAEDD1"/>
    <w:rsid w:val="0400C09A"/>
    <w:rsid w:val="040986E8"/>
    <w:rsid w:val="0413644D"/>
    <w:rsid w:val="04252E06"/>
    <w:rsid w:val="04267D45"/>
    <w:rsid w:val="043CC4E7"/>
    <w:rsid w:val="043CF0F9"/>
    <w:rsid w:val="0440DD55"/>
    <w:rsid w:val="044FA8F9"/>
    <w:rsid w:val="0454F9E5"/>
    <w:rsid w:val="0456ED0F"/>
    <w:rsid w:val="045CB294"/>
    <w:rsid w:val="046FA03D"/>
    <w:rsid w:val="0472E541"/>
    <w:rsid w:val="047643C2"/>
    <w:rsid w:val="047DC25E"/>
    <w:rsid w:val="04814987"/>
    <w:rsid w:val="04901CDD"/>
    <w:rsid w:val="04947BBA"/>
    <w:rsid w:val="04A1C281"/>
    <w:rsid w:val="04A8EDEA"/>
    <w:rsid w:val="04AA680E"/>
    <w:rsid w:val="04B0B0C4"/>
    <w:rsid w:val="04B11B78"/>
    <w:rsid w:val="04BE2966"/>
    <w:rsid w:val="04C1BB35"/>
    <w:rsid w:val="04C429C9"/>
    <w:rsid w:val="04C92F8F"/>
    <w:rsid w:val="04CBE290"/>
    <w:rsid w:val="04CFE0BA"/>
    <w:rsid w:val="04DDE7B0"/>
    <w:rsid w:val="04EB99D1"/>
    <w:rsid w:val="04EE0589"/>
    <w:rsid w:val="04F1B199"/>
    <w:rsid w:val="04F559AC"/>
    <w:rsid w:val="04FFCF67"/>
    <w:rsid w:val="0500CC14"/>
    <w:rsid w:val="05026384"/>
    <w:rsid w:val="0505F98A"/>
    <w:rsid w:val="05079044"/>
    <w:rsid w:val="051BD02D"/>
    <w:rsid w:val="05206E5A"/>
    <w:rsid w:val="0521C97C"/>
    <w:rsid w:val="0528C666"/>
    <w:rsid w:val="052CBDA8"/>
    <w:rsid w:val="05346B1C"/>
    <w:rsid w:val="0536E2B5"/>
    <w:rsid w:val="053F4FCD"/>
    <w:rsid w:val="05451D1C"/>
    <w:rsid w:val="0545A272"/>
    <w:rsid w:val="05460A8B"/>
    <w:rsid w:val="05464EAD"/>
    <w:rsid w:val="05534453"/>
    <w:rsid w:val="0555A99D"/>
    <w:rsid w:val="05579056"/>
    <w:rsid w:val="055C9B8A"/>
    <w:rsid w:val="055F0871"/>
    <w:rsid w:val="0562B457"/>
    <w:rsid w:val="0563BBCD"/>
    <w:rsid w:val="05688E36"/>
    <w:rsid w:val="0569DE07"/>
    <w:rsid w:val="056CDA32"/>
    <w:rsid w:val="056EF649"/>
    <w:rsid w:val="0576F379"/>
    <w:rsid w:val="057DD5C2"/>
    <w:rsid w:val="05829AFA"/>
    <w:rsid w:val="05842B65"/>
    <w:rsid w:val="0589A31E"/>
    <w:rsid w:val="058CA72E"/>
    <w:rsid w:val="05919342"/>
    <w:rsid w:val="05999F5B"/>
    <w:rsid w:val="059A70FE"/>
    <w:rsid w:val="05A1D74E"/>
    <w:rsid w:val="05A554A0"/>
    <w:rsid w:val="05A78DDE"/>
    <w:rsid w:val="05AC83E1"/>
    <w:rsid w:val="05ACEFD6"/>
    <w:rsid w:val="05C2E027"/>
    <w:rsid w:val="05C5E7DF"/>
    <w:rsid w:val="05CA9A94"/>
    <w:rsid w:val="05CCF54A"/>
    <w:rsid w:val="05D84576"/>
    <w:rsid w:val="05D8C15A"/>
    <w:rsid w:val="05DB57B2"/>
    <w:rsid w:val="05E1AEF8"/>
    <w:rsid w:val="05E23685"/>
    <w:rsid w:val="05E9A209"/>
    <w:rsid w:val="05EAF39A"/>
    <w:rsid w:val="05EC7C19"/>
    <w:rsid w:val="05F032AF"/>
    <w:rsid w:val="05F380C9"/>
    <w:rsid w:val="06024C99"/>
    <w:rsid w:val="0602E008"/>
    <w:rsid w:val="0604944C"/>
    <w:rsid w:val="0606D785"/>
    <w:rsid w:val="060847B8"/>
    <w:rsid w:val="0612EBEF"/>
    <w:rsid w:val="06176BE2"/>
    <w:rsid w:val="061E1CB4"/>
    <w:rsid w:val="0620C2B5"/>
    <w:rsid w:val="0626C64C"/>
    <w:rsid w:val="062F92E5"/>
    <w:rsid w:val="063CB1E1"/>
    <w:rsid w:val="064E9356"/>
    <w:rsid w:val="065651D2"/>
    <w:rsid w:val="0659F9C7"/>
    <w:rsid w:val="065CBA76"/>
    <w:rsid w:val="065FFA2A"/>
    <w:rsid w:val="06608FB4"/>
    <w:rsid w:val="06666FF4"/>
    <w:rsid w:val="066E8F37"/>
    <w:rsid w:val="0679A0F3"/>
    <w:rsid w:val="067AD41B"/>
    <w:rsid w:val="067DCFE5"/>
    <w:rsid w:val="06805C43"/>
    <w:rsid w:val="069C06C9"/>
    <w:rsid w:val="06B1836B"/>
    <w:rsid w:val="06B87E3E"/>
    <w:rsid w:val="06BD3779"/>
    <w:rsid w:val="06C17CE6"/>
    <w:rsid w:val="06C3B821"/>
    <w:rsid w:val="06C430D5"/>
    <w:rsid w:val="06C60E04"/>
    <w:rsid w:val="06CC7E56"/>
    <w:rsid w:val="06D1F814"/>
    <w:rsid w:val="06D90667"/>
    <w:rsid w:val="06E0D69F"/>
    <w:rsid w:val="06E4A8FC"/>
    <w:rsid w:val="06EB8438"/>
    <w:rsid w:val="06EE9D8E"/>
    <w:rsid w:val="06F54E76"/>
    <w:rsid w:val="06FDCF34"/>
    <w:rsid w:val="0701ED67"/>
    <w:rsid w:val="0705DE96"/>
    <w:rsid w:val="0708C59F"/>
    <w:rsid w:val="070B2CC7"/>
    <w:rsid w:val="0719A623"/>
    <w:rsid w:val="071B6852"/>
    <w:rsid w:val="071EDA25"/>
    <w:rsid w:val="072238D5"/>
    <w:rsid w:val="07223EFE"/>
    <w:rsid w:val="0728778F"/>
    <w:rsid w:val="07368608"/>
    <w:rsid w:val="073933D9"/>
    <w:rsid w:val="073E504B"/>
    <w:rsid w:val="073EECA7"/>
    <w:rsid w:val="07501A61"/>
    <w:rsid w:val="075644F8"/>
    <w:rsid w:val="0756F642"/>
    <w:rsid w:val="0758B35D"/>
    <w:rsid w:val="0758C895"/>
    <w:rsid w:val="075AEC41"/>
    <w:rsid w:val="076066C9"/>
    <w:rsid w:val="076E0121"/>
    <w:rsid w:val="076FAD54"/>
    <w:rsid w:val="07739773"/>
    <w:rsid w:val="0780A193"/>
    <w:rsid w:val="07922FFB"/>
    <w:rsid w:val="079604B6"/>
    <w:rsid w:val="0799C9F0"/>
    <w:rsid w:val="079BC68F"/>
    <w:rsid w:val="079D46DE"/>
    <w:rsid w:val="07A1F6F2"/>
    <w:rsid w:val="07A61D7C"/>
    <w:rsid w:val="07A743E6"/>
    <w:rsid w:val="07AA4788"/>
    <w:rsid w:val="07AC0092"/>
    <w:rsid w:val="07BBD043"/>
    <w:rsid w:val="07CB698A"/>
    <w:rsid w:val="07D27A56"/>
    <w:rsid w:val="07D39F5C"/>
    <w:rsid w:val="07D6E1FA"/>
    <w:rsid w:val="07F2844F"/>
    <w:rsid w:val="07FD8805"/>
    <w:rsid w:val="080348E4"/>
    <w:rsid w:val="080DB904"/>
    <w:rsid w:val="0810D319"/>
    <w:rsid w:val="08112125"/>
    <w:rsid w:val="081A301D"/>
    <w:rsid w:val="081C2CA4"/>
    <w:rsid w:val="0821A79D"/>
    <w:rsid w:val="0827EEDF"/>
    <w:rsid w:val="08284C91"/>
    <w:rsid w:val="082C71B0"/>
    <w:rsid w:val="083032B4"/>
    <w:rsid w:val="08356B19"/>
    <w:rsid w:val="083BDFAB"/>
    <w:rsid w:val="083E0EEC"/>
    <w:rsid w:val="083F928A"/>
    <w:rsid w:val="08417F2B"/>
    <w:rsid w:val="084D726F"/>
    <w:rsid w:val="085594F0"/>
    <w:rsid w:val="085F01CB"/>
    <w:rsid w:val="08665A94"/>
    <w:rsid w:val="0874BE3C"/>
    <w:rsid w:val="0880DF26"/>
    <w:rsid w:val="088385BA"/>
    <w:rsid w:val="08859F5D"/>
    <w:rsid w:val="088BCEB5"/>
    <w:rsid w:val="08960CAC"/>
    <w:rsid w:val="089A6520"/>
    <w:rsid w:val="089B5C8F"/>
    <w:rsid w:val="08A71C7D"/>
    <w:rsid w:val="08BD640A"/>
    <w:rsid w:val="08BF3F90"/>
    <w:rsid w:val="08C447F0"/>
    <w:rsid w:val="08C93599"/>
    <w:rsid w:val="08CA1C91"/>
    <w:rsid w:val="08CB1C98"/>
    <w:rsid w:val="08D51300"/>
    <w:rsid w:val="08DDF8E0"/>
    <w:rsid w:val="08E814D5"/>
    <w:rsid w:val="08E9B3E9"/>
    <w:rsid w:val="08F708DC"/>
    <w:rsid w:val="08FFF3A1"/>
    <w:rsid w:val="09041D15"/>
    <w:rsid w:val="091300A6"/>
    <w:rsid w:val="091300B5"/>
    <w:rsid w:val="0913C6B3"/>
    <w:rsid w:val="09232D80"/>
    <w:rsid w:val="092D76D5"/>
    <w:rsid w:val="092EFEB3"/>
    <w:rsid w:val="09351CDB"/>
    <w:rsid w:val="09527039"/>
    <w:rsid w:val="095580A3"/>
    <w:rsid w:val="0956EA1E"/>
    <w:rsid w:val="095BAB6B"/>
    <w:rsid w:val="095D37B2"/>
    <w:rsid w:val="09607580"/>
    <w:rsid w:val="096769B6"/>
    <w:rsid w:val="09749DD2"/>
    <w:rsid w:val="0983736F"/>
    <w:rsid w:val="09848D8C"/>
    <w:rsid w:val="098816F9"/>
    <w:rsid w:val="098B2913"/>
    <w:rsid w:val="099E862B"/>
    <w:rsid w:val="09AF00BE"/>
    <w:rsid w:val="09B6879C"/>
    <w:rsid w:val="09C2BE12"/>
    <w:rsid w:val="09CF28DB"/>
    <w:rsid w:val="09CFA2B7"/>
    <w:rsid w:val="09D25494"/>
    <w:rsid w:val="09D5155B"/>
    <w:rsid w:val="09DD3032"/>
    <w:rsid w:val="09E254D6"/>
    <w:rsid w:val="09E7974F"/>
    <w:rsid w:val="0A0BE476"/>
    <w:rsid w:val="0A0D75AE"/>
    <w:rsid w:val="0A21A6AC"/>
    <w:rsid w:val="0A2A1735"/>
    <w:rsid w:val="0A305AE8"/>
    <w:rsid w:val="0A446BB8"/>
    <w:rsid w:val="0A4D1F6F"/>
    <w:rsid w:val="0A52171F"/>
    <w:rsid w:val="0A600FA2"/>
    <w:rsid w:val="0A6011BD"/>
    <w:rsid w:val="0A60CD68"/>
    <w:rsid w:val="0A687B8B"/>
    <w:rsid w:val="0A733D57"/>
    <w:rsid w:val="0A73E035"/>
    <w:rsid w:val="0A82475F"/>
    <w:rsid w:val="0A86A35D"/>
    <w:rsid w:val="0A884754"/>
    <w:rsid w:val="0A899B54"/>
    <w:rsid w:val="0A8F178F"/>
    <w:rsid w:val="0A906957"/>
    <w:rsid w:val="0A950EE4"/>
    <w:rsid w:val="0A9F8432"/>
    <w:rsid w:val="0A9FD19A"/>
    <w:rsid w:val="0AABA48E"/>
    <w:rsid w:val="0AAD7E49"/>
    <w:rsid w:val="0AAF31C5"/>
    <w:rsid w:val="0AB2E449"/>
    <w:rsid w:val="0AB8E7F1"/>
    <w:rsid w:val="0ABA2735"/>
    <w:rsid w:val="0ABBF2BC"/>
    <w:rsid w:val="0ABD132C"/>
    <w:rsid w:val="0ABD28CE"/>
    <w:rsid w:val="0AC68B2D"/>
    <w:rsid w:val="0ACC45F0"/>
    <w:rsid w:val="0ACF50E6"/>
    <w:rsid w:val="0AD7A65F"/>
    <w:rsid w:val="0ADAF871"/>
    <w:rsid w:val="0ADB3F5B"/>
    <w:rsid w:val="0AE16A29"/>
    <w:rsid w:val="0AE3E004"/>
    <w:rsid w:val="0AF508CC"/>
    <w:rsid w:val="0AF5F4A4"/>
    <w:rsid w:val="0AFC9C65"/>
    <w:rsid w:val="0AFE5C11"/>
    <w:rsid w:val="0AFE9471"/>
    <w:rsid w:val="0B05BFFE"/>
    <w:rsid w:val="0B06A3ED"/>
    <w:rsid w:val="0B080A0D"/>
    <w:rsid w:val="0B0E4338"/>
    <w:rsid w:val="0B1213BD"/>
    <w:rsid w:val="0B15EAEC"/>
    <w:rsid w:val="0B1D0768"/>
    <w:rsid w:val="0B1F75A1"/>
    <w:rsid w:val="0B218574"/>
    <w:rsid w:val="0B23F83A"/>
    <w:rsid w:val="0B2BE17B"/>
    <w:rsid w:val="0B32BF82"/>
    <w:rsid w:val="0B332729"/>
    <w:rsid w:val="0B3F10EA"/>
    <w:rsid w:val="0B4D4AD8"/>
    <w:rsid w:val="0B567EC7"/>
    <w:rsid w:val="0B58ECED"/>
    <w:rsid w:val="0B5C3A2C"/>
    <w:rsid w:val="0B67BBE0"/>
    <w:rsid w:val="0B76B1FD"/>
    <w:rsid w:val="0B7B2D5C"/>
    <w:rsid w:val="0B7BB325"/>
    <w:rsid w:val="0B810665"/>
    <w:rsid w:val="0B837314"/>
    <w:rsid w:val="0B860F50"/>
    <w:rsid w:val="0B8C6587"/>
    <w:rsid w:val="0B9BF446"/>
    <w:rsid w:val="0B9F1271"/>
    <w:rsid w:val="0BA71C28"/>
    <w:rsid w:val="0BB0A324"/>
    <w:rsid w:val="0BB2FE8E"/>
    <w:rsid w:val="0BC18CF2"/>
    <w:rsid w:val="0BC6080D"/>
    <w:rsid w:val="0BC7248B"/>
    <w:rsid w:val="0BC8293D"/>
    <w:rsid w:val="0BCE88E2"/>
    <w:rsid w:val="0BE5ED09"/>
    <w:rsid w:val="0BE6F028"/>
    <w:rsid w:val="0BE8EF70"/>
    <w:rsid w:val="0BEE6FB3"/>
    <w:rsid w:val="0BFD3B53"/>
    <w:rsid w:val="0BFF1C66"/>
    <w:rsid w:val="0BFF8FF7"/>
    <w:rsid w:val="0C03C85A"/>
    <w:rsid w:val="0C07D0FF"/>
    <w:rsid w:val="0C0B193D"/>
    <w:rsid w:val="0C127B18"/>
    <w:rsid w:val="0C1D50A5"/>
    <w:rsid w:val="0C280B74"/>
    <w:rsid w:val="0C36A68C"/>
    <w:rsid w:val="0C3AAC03"/>
    <w:rsid w:val="0C3D16E9"/>
    <w:rsid w:val="0C3E3E65"/>
    <w:rsid w:val="0C400617"/>
    <w:rsid w:val="0C4031FE"/>
    <w:rsid w:val="0C49699E"/>
    <w:rsid w:val="0C53F843"/>
    <w:rsid w:val="0C7209A5"/>
    <w:rsid w:val="0C744015"/>
    <w:rsid w:val="0C83E9DD"/>
    <w:rsid w:val="0C8C814D"/>
    <w:rsid w:val="0C907F0B"/>
    <w:rsid w:val="0C9E8A1E"/>
    <w:rsid w:val="0CA894C8"/>
    <w:rsid w:val="0CB17FAB"/>
    <w:rsid w:val="0CB55580"/>
    <w:rsid w:val="0CB8D7C9"/>
    <w:rsid w:val="0CBB1431"/>
    <w:rsid w:val="0CC487EF"/>
    <w:rsid w:val="0CC5C48E"/>
    <w:rsid w:val="0CD0FC63"/>
    <w:rsid w:val="0CD4855A"/>
    <w:rsid w:val="0CD6A3EF"/>
    <w:rsid w:val="0CDDF027"/>
    <w:rsid w:val="0CDFFBD0"/>
    <w:rsid w:val="0CE1DA7F"/>
    <w:rsid w:val="0CF62107"/>
    <w:rsid w:val="0CF70275"/>
    <w:rsid w:val="0D03905F"/>
    <w:rsid w:val="0D09D9AA"/>
    <w:rsid w:val="0D0C970F"/>
    <w:rsid w:val="0D0FB194"/>
    <w:rsid w:val="0D111113"/>
    <w:rsid w:val="0D11D54A"/>
    <w:rsid w:val="0D122FF4"/>
    <w:rsid w:val="0D1819CF"/>
    <w:rsid w:val="0D28D4AF"/>
    <w:rsid w:val="0D2FE170"/>
    <w:rsid w:val="0D325F82"/>
    <w:rsid w:val="0D3996B8"/>
    <w:rsid w:val="0D42EB85"/>
    <w:rsid w:val="0D434721"/>
    <w:rsid w:val="0D48D3B6"/>
    <w:rsid w:val="0D5C14E6"/>
    <w:rsid w:val="0D60BB82"/>
    <w:rsid w:val="0D62E065"/>
    <w:rsid w:val="0D635B87"/>
    <w:rsid w:val="0D73A0BD"/>
    <w:rsid w:val="0D73C0B7"/>
    <w:rsid w:val="0D7C0C7A"/>
    <w:rsid w:val="0D857622"/>
    <w:rsid w:val="0D91D14C"/>
    <w:rsid w:val="0D97EF5F"/>
    <w:rsid w:val="0D9AEC2A"/>
    <w:rsid w:val="0D9DCC6D"/>
    <w:rsid w:val="0DA7DE06"/>
    <w:rsid w:val="0DB1B2F8"/>
    <w:rsid w:val="0DC082CC"/>
    <w:rsid w:val="0DC5E7E3"/>
    <w:rsid w:val="0DC8D539"/>
    <w:rsid w:val="0DCC5653"/>
    <w:rsid w:val="0DCD5F8B"/>
    <w:rsid w:val="0DD64D69"/>
    <w:rsid w:val="0DD9ACEE"/>
    <w:rsid w:val="0DDC40CE"/>
    <w:rsid w:val="0DE320A3"/>
    <w:rsid w:val="0DF42E84"/>
    <w:rsid w:val="0DFD9C81"/>
    <w:rsid w:val="0DFE92AE"/>
    <w:rsid w:val="0E07A3D4"/>
    <w:rsid w:val="0E0A5076"/>
    <w:rsid w:val="0E2CFB21"/>
    <w:rsid w:val="0E34D6A5"/>
    <w:rsid w:val="0E398699"/>
    <w:rsid w:val="0E3A5A7F"/>
    <w:rsid w:val="0E3C6636"/>
    <w:rsid w:val="0E3CB726"/>
    <w:rsid w:val="0E43D131"/>
    <w:rsid w:val="0E45596B"/>
    <w:rsid w:val="0E62DA65"/>
    <w:rsid w:val="0E6439D8"/>
    <w:rsid w:val="0E771513"/>
    <w:rsid w:val="0E7EF403"/>
    <w:rsid w:val="0E7FA14C"/>
    <w:rsid w:val="0E8069B0"/>
    <w:rsid w:val="0E8BC407"/>
    <w:rsid w:val="0E8E1F89"/>
    <w:rsid w:val="0E8EDA1F"/>
    <w:rsid w:val="0EA13A44"/>
    <w:rsid w:val="0EA49BB4"/>
    <w:rsid w:val="0EBA9106"/>
    <w:rsid w:val="0EC7ABE5"/>
    <w:rsid w:val="0ED08CB5"/>
    <w:rsid w:val="0ED39508"/>
    <w:rsid w:val="0ED5DC50"/>
    <w:rsid w:val="0EE180BC"/>
    <w:rsid w:val="0EE6038B"/>
    <w:rsid w:val="0EE9D8E4"/>
    <w:rsid w:val="0EEC4792"/>
    <w:rsid w:val="0EEF4C92"/>
    <w:rsid w:val="0EF0A813"/>
    <w:rsid w:val="0EF7E547"/>
    <w:rsid w:val="0EF7F972"/>
    <w:rsid w:val="0EFC8BE3"/>
    <w:rsid w:val="0EFD164F"/>
    <w:rsid w:val="0F03EBA0"/>
    <w:rsid w:val="0F0DD855"/>
    <w:rsid w:val="0F0FBE8B"/>
    <w:rsid w:val="0F1409AE"/>
    <w:rsid w:val="0F15E4C7"/>
    <w:rsid w:val="0F25BAD2"/>
    <w:rsid w:val="0F26B339"/>
    <w:rsid w:val="0F30B2F5"/>
    <w:rsid w:val="0F37A389"/>
    <w:rsid w:val="0F426693"/>
    <w:rsid w:val="0F476C16"/>
    <w:rsid w:val="0F4DD94B"/>
    <w:rsid w:val="0F4FD545"/>
    <w:rsid w:val="0F54A9D8"/>
    <w:rsid w:val="0F5B9126"/>
    <w:rsid w:val="0F64BA79"/>
    <w:rsid w:val="0F65FF5F"/>
    <w:rsid w:val="0F66DAA8"/>
    <w:rsid w:val="0F746FFB"/>
    <w:rsid w:val="0F776C41"/>
    <w:rsid w:val="0F7D44CB"/>
    <w:rsid w:val="0F7EE046"/>
    <w:rsid w:val="0F8452A3"/>
    <w:rsid w:val="0F8B4856"/>
    <w:rsid w:val="0F97A01C"/>
    <w:rsid w:val="0FA9C24E"/>
    <w:rsid w:val="0FC8CB82"/>
    <w:rsid w:val="0FCEB602"/>
    <w:rsid w:val="0FD6D548"/>
    <w:rsid w:val="0FDFC92E"/>
    <w:rsid w:val="0FF2C758"/>
    <w:rsid w:val="0FF343D6"/>
    <w:rsid w:val="0FFB3596"/>
    <w:rsid w:val="0FFBD90E"/>
    <w:rsid w:val="0FFC9B03"/>
    <w:rsid w:val="10003106"/>
    <w:rsid w:val="10039CBC"/>
    <w:rsid w:val="100D92B6"/>
    <w:rsid w:val="101047C4"/>
    <w:rsid w:val="101853A7"/>
    <w:rsid w:val="1020CE30"/>
    <w:rsid w:val="10266C36"/>
    <w:rsid w:val="103637D2"/>
    <w:rsid w:val="103FF9D9"/>
    <w:rsid w:val="104B3E7E"/>
    <w:rsid w:val="10636637"/>
    <w:rsid w:val="1063B827"/>
    <w:rsid w:val="1065942A"/>
    <w:rsid w:val="10696F5D"/>
    <w:rsid w:val="10767429"/>
    <w:rsid w:val="107EB8A8"/>
    <w:rsid w:val="108196C6"/>
    <w:rsid w:val="1081D3EC"/>
    <w:rsid w:val="108CB950"/>
    <w:rsid w:val="1091D08B"/>
    <w:rsid w:val="1093B5A8"/>
    <w:rsid w:val="1094DA07"/>
    <w:rsid w:val="10A3739E"/>
    <w:rsid w:val="10A49D38"/>
    <w:rsid w:val="10B0EF71"/>
    <w:rsid w:val="10B57183"/>
    <w:rsid w:val="10B5893D"/>
    <w:rsid w:val="10C13A1D"/>
    <w:rsid w:val="10C2DA0C"/>
    <w:rsid w:val="10C85510"/>
    <w:rsid w:val="10C875EF"/>
    <w:rsid w:val="10CCD599"/>
    <w:rsid w:val="10DA7921"/>
    <w:rsid w:val="10DAB12D"/>
    <w:rsid w:val="10DF1724"/>
    <w:rsid w:val="10DF645B"/>
    <w:rsid w:val="10DF827C"/>
    <w:rsid w:val="10E80747"/>
    <w:rsid w:val="10EA4138"/>
    <w:rsid w:val="10EE1E2E"/>
    <w:rsid w:val="10FFBDF0"/>
    <w:rsid w:val="11000B34"/>
    <w:rsid w:val="11013D19"/>
    <w:rsid w:val="11047A56"/>
    <w:rsid w:val="1105AB4D"/>
    <w:rsid w:val="1106FD77"/>
    <w:rsid w:val="11087F48"/>
    <w:rsid w:val="11088120"/>
    <w:rsid w:val="11095C12"/>
    <w:rsid w:val="110E08B2"/>
    <w:rsid w:val="11109152"/>
    <w:rsid w:val="11133CA2"/>
    <w:rsid w:val="11160B26"/>
    <w:rsid w:val="11210298"/>
    <w:rsid w:val="1128313B"/>
    <w:rsid w:val="112A3FCC"/>
    <w:rsid w:val="112B4F94"/>
    <w:rsid w:val="113379BB"/>
    <w:rsid w:val="113CDF45"/>
    <w:rsid w:val="113D1D95"/>
    <w:rsid w:val="114613A3"/>
    <w:rsid w:val="1146EA3A"/>
    <w:rsid w:val="11523EF6"/>
    <w:rsid w:val="1159731B"/>
    <w:rsid w:val="115F382C"/>
    <w:rsid w:val="115F4886"/>
    <w:rsid w:val="11651143"/>
    <w:rsid w:val="1165E6AB"/>
    <w:rsid w:val="116B1A73"/>
    <w:rsid w:val="11700F26"/>
    <w:rsid w:val="1173208F"/>
    <w:rsid w:val="11742A86"/>
    <w:rsid w:val="117F905D"/>
    <w:rsid w:val="1182D807"/>
    <w:rsid w:val="11894050"/>
    <w:rsid w:val="118AD9AD"/>
    <w:rsid w:val="11979CF5"/>
    <w:rsid w:val="119810D6"/>
    <w:rsid w:val="11AA8D7F"/>
    <w:rsid w:val="11AC97EE"/>
    <w:rsid w:val="11B16C11"/>
    <w:rsid w:val="11B2A37F"/>
    <w:rsid w:val="11B60D8B"/>
    <w:rsid w:val="11BB007A"/>
    <w:rsid w:val="11C2A1DD"/>
    <w:rsid w:val="11CA64AB"/>
    <w:rsid w:val="11D07765"/>
    <w:rsid w:val="11D96AFD"/>
    <w:rsid w:val="11E35CB3"/>
    <w:rsid w:val="11ED24C5"/>
    <w:rsid w:val="11EE9235"/>
    <w:rsid w:val="11F46183"/>
    <w:rsid w:val="11F68E98"/>
    <w:rsid w:val="11FCF9BB"/>
    <w:rsid w:val="120FC305"/>
    <w:rsid w:val="12148E7E"/>
    <w:rsid w:val="121DA44D"/>
    <w:rsid w:val="121F9239"/>
    <w:rsid w:val="122136F9"/>
    <w:rsid w:val="12260137"/>
    <w:rsid w:val="122889B1"/>
    <w:rsid w:val="122F8609"/>
    <w:rsid w:val="12388A44"/>
    <w:rsid w:val="12408685"/>
    <w:rsid w:val="1247B590"/>
    <w:rsid w:val="1247DB2B"/>
    <w:rsid w:val="1249CA81"/>
    <w:rsid w:val="125B9CAD"/>
    <w:rsid w:val="125F47CE"/>
    <w:rsid w:val="1263C16F"/>
    <w:rsid w:val="12644650"/>
    <w:rsid w:val="12666110"/>
    <w:rsid w:val="12691FEA"/>
    <w:rsid w:val="126A9C2B"/>
    <w:rsid w:val="126BA8C5"/>
    <w:rsid w:val="126F4E1F"/>
    <w:rsid w:val="1272CD24"/>
    <w:rsid w:val="1279A146"/>
    <w:rsid w:val="127D7C4D"/>
    <w:rsid w:val="1281DCF9"/>
    <w:rsid w:val="12854046"/>
    <w:rsid w:val="1292D65D"/>
    <w:rsid w:val="129AAD3C"/>
    <w:rsid w:val="129C9ABF"/>
    <w:rsid w:val="129E96C2"/>
    <w:rsid w:val="129F72D3"/>
    <w:rsid w:val="12A4B8A9"/>
    <w:rsid w:val="12A8DD25"/>
    <w:rsid w:val="12AF318C"/>
    <w:rsid w:val="12AF479B"/>
    <w:rsid w:val="12BA733B"/>
    <w:rsid w:val="12C01330"/>
    <w:rsid w:val="12C1E065"/>
    <w:rsid w:val="12C2E918"/>
    <w:rsid w:val="12C7414B"/>
    <w:rsid w:val="12D01297"/>
    <w:rsid w:val="12D353B1"/>
    <w:rsid w:val="12D46B97"/>
    <w:rsid w:val="12DF8BC2"/>
    <w:rsid w:val="12E168E5"/>
    <w:rsid w:val="12E75C4F"/>
    <w:rsid w:val="12EA0FE6"/>
    <w:rsid w:val="12F24135"/>
    <w:rsid w:val="12F474DF"/>
    <w:rsid w:val="12F8A806"/>
    <w:rsid w:val="130705AC"/>
    <w:rsid w:val="130B931A"/>
    <w:rsid w:val="1312DD95"/>
    <w:rsid w:val="13144415"/>
    <w:rsid w:val="13166B58"/>
    <w:rsid w:val="132B7FD0"/>
    <w:rsid w:val="132D425B"/>
    <w:rsid w:val="13321764"/>
    <w:rsid w:val="13396134"/>
    <w:rsid w:val="133C7669"/>
    <w:rsid w:val="1342A283"/>
    <w:rsid w:val="134A666B"/>
    <w:rsid w:val="134B0FA4"/>
    <w:rsid w:val="134EFC02"/>
    <w:rsid w:val="1353235C"/>
    <w:rsid w:val="1353C2E6"/>
    <w:rsid w:val="1355C0D3"/>
    <w:rsid w:val="13618C11"/>
    <w:rsid w:val="136BF1E1"/>
    <w:rsid w:val="136DD894"/>
    <w:rsid w:val="137AF277"/>
    <w:rsid w:val="137EF318"/>
    <w:rsid w:val="138195E9"/>
    <w:rsid w:val="13899EE4"/>
    <w:rsid w:val="138D331B"/>
    <w:rsid w:val="13935240"/>
    <w:rsid w:val="139A8D91"/>
    <w:rsid w:val="139D3DAE"/>
    <w:rsid w:val="13A57084"/>
    <w:rsid w:val="13AB5A0B"/>
    <w:rsid w:val="13AC096E"/>
    <w:rsid w:val="13B0DEE3"/>
    <w:rsid w:val="13B22E0D"/>
    <w:rsid w:val="13B8FC0D"/>
    <w:rsid w:val="13BFB8B5"/>
    <w:rsid w:val="13C311FF"/>
    <w:rsid w:val="13FD2346"/>
    <w:rsid w:val="1404765B"/>
    <w:rsid w:val="14064DD3"/>
    <w:rsid w:val="140C196F"/>
    <w:rsid w:val="140FB325"/>
    <w:rsid w:val="1415E9F0"/>
    <w:rsid w:val="141A3714"/>
    <w:rsid w:val="142D75C4"/>
    <w:rsid w:val="142FCE38"/>
    <w:rsid w:val="1437BF2F"/>
    <w:rsid w:val="143816BD"/>
    <w:rsid w:val="143904DD"/>
    <w:rsid w:val="143E0A70"/>
    <w:rsid w:val="143E5E8B"/>
    <w:rsid w:val="1440F7BF"/>
    <w:rsid w:val="144467EB"/>
    <w:rsid w:val="14480104"/>
    <w:rsid w:val="1449133B"/>
    <w:rsid w:val="146F2412"/>
    <w:rsid w:val="147D8409"/>
    <w:rsid w:val="14817A5E"/>
    <w:rsid w:val="1493AE0A"/>
    <w:rsid w:val="149AF05C"/>
    <w:rsid w:val="14A3BF04"/>
    <w:rsid w:val="14AAC151"/>
    <w:rsid w:val="14AF3A71"/>
    <w:rsid w:val="14B7A6D6"/>
    <w:rsid w:val="14BB395F"/>
    <w:rsid w:val="14C0ED31"/>
    <w:rsid w:val="14C82BB9"/>
    <w:rsid w:val="14D1BEB1"/>
    <w:rsid w:val="14E06FDC"/>
    <w:rsid w:val="14ECE83D"/>
    <w:rsid w:val="14FE13F6"/>
    <w:rsid w:val="14FFE9E9"/>
    <w:rsid w:val="1500557D"/>
    <w:rsid w:val="1504DE1D"/>
    <w:rsid w:val="1510778F"/>
    <w:rsid w:val="1528FF2C"/>
    <w:rsid w:val="15306918"/>
    <w:rsid w:val="153530A9"/>
    <w:rsid w:val="15371E4D"/>
    <w:rsid w:val="15400549"/>
    <w:rsid w:val="154420D0"/>
    <w:rsid w:val="15444DEF"/>
    <w:rsid w:val="15479CA3"/>
    <w:rsid w:val="154B265E"/>
    <w:rsid w:val="154FBAA0"/>
    <w:rsid w:val="155E6326"/>
    <w:rsid w:val="156C57D3"/>
    <w:rsid w:val="156F3DCE"/>
    <w:rsid w:val="1578E899"/>
    <w:rsid w:val="157A846A"/>
    <w:rsid w:val="15819C12"/>
    <w:rsid w:val="1591D99C"/>
    <w:rsid w:val="1592B031"/>
    <w:rsid w:val="1599E9BB"/>
    <w:rsid w:val="15A11B14"/>
    <w:rsid w:val="15A23CB5"/>
    <w:rsid w:val="15A6D487"/>
    <w:rsid w:val="15B405CF"/>
    <w:rsid w:val="15BE7002"/>
    <w:rsid w:val="15C5DEDC"/>
    <w:rsid w:val="15CAD0D2"/>
    <w:rsid w:val="15CFBE8E"/>
    <w:rsid w:val="15DA7CA7"/>
    <w:rsid w:val="15DC0E00"/>
    <w:rsid w:val="15F2AC06"/>
    <w:rsid w:val="15F36AE0"/>
    <w:rsid w:val="15F77E77"/>
    <w:rsid w:val="15FF85A0"/>
    <w:rsid w:val="16069B45"/>
    <w:rsid w:val="160B18EE"/>
    <w:rsid w:val="1610B962"/>
    <w:rsid w:val="161838D0"/>
    <w:rsid w:val="1618A2E2"/>
    <w:rsid w:val="161CFB4F"/>
    <w:rsid w:val="162AF6AD"/>
    <w:rsid w:val="162D51AA"/>
    <w:rsid w:val="1633B9CA"/>
    <w:rsid w:val="1633C1C2"/>
    <w:rsid w:val="16381DFE"/>
    <w:rsid w:val="1638FA69"/>
    <w:rsid w:val="163E47CC"/>
    <w:rsid w:val="16456C64"/>
    <w:rsid w:val="1648CE1A"/>
    <w:rsid w:val="164E10B4"/>
    <w:rsid w:val="1652E928"/>
    <w:rsid w:val="16610700"/>
    <w:rsid w:val="1663186B"/>
    <w:rsid w:val="166D8F7E"/>
    <w:rsid w:val="166D9803"/>
    <w:rsid w:val="167D0EC5"/>
    <w:rsid w:val="168139F1"/>
    <w:rsid w:val="16845046"/>
    <w:rsid w:val="1685674B"/>
    <w:rsid w:val="1691EDF0"/>
    <w:rsid w:val="16966055"/>
    <w:rsid w:val="1699F6F5"/>
    <w:rsid w:val="169E0F54"/>
    <w:rsid w:val="16A24223"/>
    <w:rsid w:val="16A7B764"/>
    <w:rsid w:val="16ADA268"/>
    <w:rsid w:val="16AFDA40"/>
    <w:rsid w:val="16B5F583"/>
    <w:rsid w:val="16BE1B3B"/>
    <w:rsid w:val="16C23E0F"/>
    <w:rsid w:val="16CB6C3C"/>
    <w:rsid w:val="16CC3463"/>
    <w:rsid w:val="16E00CA1"/>
    <w:rsid w:val="16E45A81"/>
    <w:rsid w:val="16EA001D"/>
    <w:rsid w:val="16F4B9B1"/>
    <w:rsid w:val="16FACCC6"/>
    <w:rsid w:val="1704C158"/>
    <w:rsid w:val="1716F8B9"/>
    <w:rsid w:val="171FEF8B"/>
    <w:rsid w:val="1724270F"/>
    <w:rsid w:val="1726C9D2"/>
    <w:rsid w:val="17285A3B"/>
    <w:rsid w:val="172A8CE8"/>
    <w:rsid w:val="173BE1CA"/>
    <w:rsid w:val="173DB2DF"/>
    <w:rsid w:val="173F274C"/>
    <w:rsid w:val="1741411E"/>
    <w:rsid w:val="1745B1D6"/>
    <w:rsid w:val="17464CD1"/>
    <w:rsid w:val="1750B88A"/>
    <w:rsid w:val="17550B60"/>
    <w:rsid w:val="1763702F"/>
    <w:rsid w:val="17664780"/>
    <w:rsid w:val="17667A1D"/>
    <w:rsid w:val="1773CC17"/>
    <w:rsid w:val="17868678"/>
    <w:rsid w:val="1789EF57"/>
    <w:rsid w:val="178B8893"/>
    <w:rsid w:val="178F82B4"/>
    <w:rsid w:val="17911187"/>
    <w:rsid w:val="1795B62B"/>
    <w:rsid w:val="179AB230"/>
    <w:rsid w:val="179DD728"/>
    <w:rsid w:val="179DDDE9"/>
    <w:rsid w:val="17A3899D"/>
    <w:rsid w:val="17A8BE0C"/>
    <w:rsid w:val="17B108F6"/>
    <w:rsid w:val="17C134A7"/>
    <w:rsid w:val="17C1419D"/>
    <w:rsid w:val="17C17151"/>
    <w:rsid w:val="17C3216C"/>
    <w:rsid w:val="17C4DEC4"/>
    <w:rsid w:val="17C86C70"/>
    <w:rsid w:val="17CA3A4E"/>
    <w:rsid w:val="17CB2277"/>
    <w:rsid w:val="17CE8A0A"/>
    <w:rsid w:val="17E005F5"/>
    <w:rsid w:val="17E03C9E"/>
    <w:rsid w:val="17E1D2F9"/>
    <w:rsid w:val="17E2E9FC"/>
    <w:rsid w:val="17E310ED"/>
    <w:rsid w:val="17F782AA"/>
    <w:rsid w:val="1809BCAB"/>
    <w:rsid w:val="180F9D99"/>
    <w:rsid w:val="181139B1"/>
    <w:rsid w:val="18187D8B"/>
    <w:rsid w:val="181947C9"/>
    <w:rsid w:val="182619B5"/>
    <w:rsid w:val="1828215A"/>
    <w:rsid w:val="1829C402"/>
    <w:rsid w:val="182A62D3"/>
    <w:rsid w:val="182DC120"/>
    <w:rsid w:val="18310CC2"/>
    <w:rsid w:val="18317E1B"/>
    <w:rsid w:val="1831E0C8"/>
    <w:rsid w:val="18328AF8"/>
    <w:rsid w:val="1838982A"/>
    <w:rsid w:val="183DB15C"/>
    <w:rsid w:val="183FA951"/>
    <w:rsid w:val="18400257"/>
    <w:rsid w:val="1846FE13"/>
    <w:rsid w:val="1848E5CE"/>
    <w:rsid w:val="18547D0F"/>
    <w:rsid w:val="186E781C"/>
    <w:rsid w:val="18756D8F"/>
    <w:rsid w:val="187863D3"/>
    <w:rsid w:val="187DFC94"/>
    <w:rsid w:val="1889537E"/>
    <w:rsid w:val="1889A61B"/>
    <w:rsid w:val="188EAC8A"/>
    <w:rsid w:val="18910D81"/>
    <w:rsid w:val="1893EEAD"/>
    <w:rsid w:val="18981E83"/>
    <w:rsid w:val="1899D76F"/>
    <w:rsid w:val="1899F816"/>
    <w:rsid w:val="189C6032"/>
    <w:rsid w:val="18A00201"/>
    <w:rsid w:val="18A357EA"/>
    <w:rsid w:val="18AAD345"/>
    <w:rsid w:val="18AB7AA6"/>
    <w:rsid w:val="18B62BAE"/>
    <w:rsid w:val="18BE4048"/>
    <w:rsid w:val="18D8BBD6"/>
    <w:rsid w:val="18DD9F6E"/>
    <w:rsid w:val="18E03126"/>
    <w:rsid w:val="18E3CFF0"/>
    <w:rsid w:val="18EC42EB"/>
    <w:rsid w:val="18ECBE87"/>
    <w:rsid w:val="18ED5361"/>
    <w:rsid w:val="190C0829"/>
    <w:rsid w:val="19104709"/>
    <w:rsid w:val="1910CDF1"/>
    <w:rsid w:val="19124541"/>
    <w:rsid w:val="19149C6B"/>
    <w:rsid w:val="191EC03A"/>
    <w:rsid w:val="19235C69"/>
    <w:rsid w:val="19276EDC"/>
    <w:rsid w:val="193F995E"/>
    <w:rsid w:val="1946612A"/>
    <w:rsid w:val="195C1557"/>
    <w:rsid w:val="19611670"/>
    <w:rsid w:val="19674341"/>
    <w:rsid w:val="1986386A"/>
    <w:rsid w:val="19888909"/>
    <w:rsid w:val="1991F7B1"/>
    <w:rsid w:val="19945931"/>
    <w:rsid w:val="1995979D"/>
    <w:rsid w:val="199A23FD"/>
    <w:rsid w:val="199B9CDC"/>
    <w:rsid w:val="19AFF606"/>
    <w:rsid w:val="19B5034D"/>
    <w:rsid w:val="19BD65F6"/>
    <w:rsid w:val="19C037AE"/>
    <w:rsid w:val="19CBC67A"/>
    <w:rsid w:val="19D0553F"/>
    <w:rsid w:val="19DA314C"/>
    <w:rsid w:val="19E2BA8E"/>
    <w:rsid w:val="19EE4701"/>
    <w:rsid w:val="19F06299"/>
    <w:rsid w:val="19F3EE7C"/>
    <w:rsid w:val="19F579B2"/>
    <w:rsid w:val="19F6F866"/>
    <w:rsid w:val="19F7411D"/>
    <w:rsid w:val="19F8D16C"/>
    <w:rsid w:val="19FF4AD3"/>
    <w:rsid w:val="1A00A498"/>
    <w:rsid w:val="1A0B449C"/>
    <w:rsid w:val="1A130D84"/>
    <w:rsid w:val="1A1CEBCE"/>
    <w:rsid w:val="1A1CFD82"/>
    <w:rsid w:val="1A1E5C73"/>
    <w:rsid w:val="1A1FDC5B"/>
    <w:rsid w:val="1A25DE09"/>
    <w:rsid w:val="1A34AFD3"/>
    <w:rsid w:val="1A40D90E"/>
    <w:rsid w:val="1A40E1C4"/>
    <w:rsid w:val="1A4BBA2C"/>
    <w:rsid w:val="1A4C1E30"/>
    <w:rsid w:val="1A572BF7"/>
    <w:rsid w:val="1A5A48FD"/>
    <w:rsid w:val="1A620446"/>
    <w:rsid w:val="1A6370BB"/>
    <w:rsid w:val="1A63DEA0"/>
    <w:rsid w:val="1A6714C2"/>
    <w:rsid w:val="1A673E93"/>
    <w:rsid w:val="1A711A64"/>
    <w:rsid w:val="1A719BF9"/>
    <w:rsid w:val="1A748C37"/>
    <w:rsid w:val="1A9DE953"/>
    <w:rsid w:val="1AA0C0AC"/>
    <w:rsid w:val="1AA7ACA4"/>
    <w:rsid w:val="1AAC2ECD"/>
    <w:rsid w:val="1ABFE73B"/>
    <w:rsid w:val="1AC89037"/>
    <w:rsid w:val="1AC91E07"/>
    <w:rsid w:val="1ACC51E3"/>
    <w:rsid w:val="1ACDE8A9"/>
    <w:rsid w:val="1ADD379B"/>
    <w:rsid w:val="1AE5B3BB"/>
    <w:rsid w:val="1AE71106"/>
    <w:rsid w:val="1AE943C9"/>
    <w:rsid w:val="1AF812AF"/>
    <w:rsid w:val="1AFD7036"/>
    <w:rsid w:val="1B0C349A"/>
    <w:rsid w:val="1B14B77B"/>
    <w:rsid w:val="1B15E727"/>
    <w:rsid w:val="1B187691"/>
    <w:rsid w:val="1B244F46"/>
    <w:rsid w:val="1B303523"/>
    <w:rsid w:val="1B3D5288"/>
    <w:rsid w:val="1B4726C2"/>
    <w:rsid w:val="1B473044"/>
    <w:rsid w:val="1B56C5C0"/>
    <w:rsid w:val="1B5F0E1A"/>
    <w:rsid w:val="1B647C8F"/>
    <w:rsid w:val="1B6BF0DA"/>
    <w:rsid w:val="1B710C63"/>
    <w:rsid w:val="1B73033F"/>
    <w:rsid w:val="1B78CA26"/>
    <w:rsid w:val="1B79EDCE"/>
    <w:rsid w:val="1B7B585D"/>
    <w:rsid w:val="1B82473A"/>
    <w:rsid w:val="1B87A945"/>
    <w:rsid w:val="1B8B219C"/>
    <w:rsid w:val="1B9BF260"/>
    <w:rsid w:val="1BA618DE"/>
    <w:rsid w:val="1BB98FC9"/>
    <w:rsid w:val="1BC13D19"/>
    <w:rsid w:val="1BC291BF"/>
    <w:rsid w:val="1BCB4F4D"/>
    <w:rsid w:val="1BD96A04"/>
    <w:rsid w:val="1BF66ED2"/>
    <w:rsid w:val="1BF78736"/>
    <w:rsid w:val="1BFF3E9E"/>
    <w:rsid w:val="1C23E589"/>
    <w:rsid w:val="1C3A416E"/>
    <w:rsid w:val="1C47A5FD"/>
    <w:rsid w:val="1C47D113"/>
    <w:rsid w:val="1C4C39B5"/>
    <w:rsid w:val="1C4DF476"/>
    <w:rsid w:val="1C5629E1"/>
    <w:rsid w:val="1C5CE091"/>
    <w:rsid w:val="1C69B90A"/>
    <w:rsid w:val="1C6E73C6"/>
    <w:rsid w:val="1C76F4DD"/>
    <w:rsid w:val="1C825FE9"/>
    <w:rsid w:val="1C957C3B"/>
    <w:rsid w:val="1C983520"/>
    <w:rsid w:val="1CA5A256"/>
    <w:rsid w:val="1CAEFC8C"/>
    <w:rsid w:val="1CB0B325"/>
    <w:rsid w:val="1CB15D7D"/>
    <w:rsid w:val="1CB6DD2D"/>
    <w:rsid w:val="1CBAD3F7"/>
    <w:rsid w:val="1CBBE9DB"/>
    <w:rsid w:val="1CCABD51"/>
    <w:rsid w:val="1CD46855"/>
    <w:rsid w:val="1CD49043"/>
    <w:rsid w:val="1CF4287B"/>
    <w:rsid w:val="1CFCA582"/>
    <w:rsid w:val="1CFE801F"/>
    <w:rsid w:val="1CFEBAE4"/>
    <w:rsid w:val="1CFFE3D0"/>
    <w:rsid w:val="1D0272D3"/>
    <w:rsid w:val="1D02AA9F"/>
    <w:rsid w:val="1D065A42"/>
    <w:rsid w:val="1D0770AC"/>
    <w:rsid w:val="1D0FA23E"/>
    <w:rsid w:val="1D18E4CF"/>
    <w:rsid w:val="1D214A00"/>
    <w:rsid w:val="1D21D84D"/>
    <w:rsid w:val="1D37F413"/>
    <w:rsid w:val="1D411403"/>
    <w:rsid w:val="1D499FA8"/>
    <w:rsid w:val="1D5A0D7B"/>
    <w:rsid w:val="1D5F5173"/>
    <w:rsid w:val="1D616EB4"/>
    <w:rsid w:val="1D6171D1"/>
    <w:rsid w:val="1D635582"/>
    <w:rsid w:val="1D666CD1"/>
    <w:rsid w:val="1D7402DC"/>
    <w:rsid w:val="1D756DB2"/>
    <w:rsid w:val="1D7C893D"/>
    <w:rsid w:val="1D82B605"/>
    <w:rsid w:val="1D8685EF"/>
    <w:rsid w:val="1D8A6E3A"/>
    <w:rsid w:val="1D900DA4"/>
    <w:rsid w:val="1D907FC1"/>
    <w:rsid w:val="1D9CC0F8"/>
    <w:rsid w:val="1D9EAA1B"/>
    <w:rsid w:val="1DA37E93"/>
    <w:rsid w:val="1DAAA020"/>
    <w:rsid w:val="1DBAB300"/>
    <w:rsid w:val="1DC85C48"/>
    <w:rsid w:val="1DDB71D7"/>
    <w:rsid w:val="1DDD1023"/>
    <w:rsid w:val="1DDF4D66"/>
    <w:rsid w:val="1DE6E689"/>
    <w:rsid w:val="1DE849AD"/>
    <w:rsid w:val="1DFE491A"/>
    <w:rsid w:val="1E020BBA"/>
    <w:rsid w:val="1E04A9D7"/>
    <w:rsid w:val="1E05896B"/>
    <w:rsid w:val="1E0A5224"/>
    <w:rsid w:val="1E0AB085"/>
    <w:rsid w:val="1E0C8227"/>
    <w:rsid w:val="1E0E4421"/>
    <w:rsid w:val="1E12DAE0"/>
    <w:rsid w:val="1E199851"/>
    <w:rsid w:val="1E1AF22C"/>
    <w:rsid w:val="1E27E464"/>
    <w:rsid w:val="1E296255"/>
    <w:rsid w:val="1E2BC66E"/>
    <w:rsid w:val="1E2C6FD8"/>
    <w:rsid w:val="1E2F5B73"/>
    <w:rsid w:val="1E324BF9"/>
    <w:rsid w:val="1E416AAE"/>
    <w:rsid w:val="1E43BF87"/>
    <w:rsid w:val="1E46CAD0"/>
    <w:rsid w:val="1E4890CC"/>
    <w:rsid w:val="1E4ACCED"/>
    <w:rsid w:val="1E4DA7CD"/>
    <w:rsid w:val="1E519FC0"/>
    <w:rsid w:val="1E54AA69"/>
    <w:rsid w:val="1E57D393"/>
    <w:rsid w:val="1E5B52B3"/>
    <w:rsid w:val="1E6D553E"/>
    <w:rsid w:val="1E735567"/>
    <w:rsid w:val="1E7D7A92"/>
    <w:rsid w:val="1E7DD4E7"/>
    <w:rsid w:val="1E7DF025"/>
    <w:rsid w:val="1E8085F9"/>
    <w:rsid w:val="1E85ABC7"/>
    <w:rsid w:val="1E85F337"/>
    <w:rsid w:val="1E9F9584"/>
    <w:rsid w:val="1EAC44C6"/>
    <w:rsid w:val="1EB1F24F"/>
    <w:rsid w:val="1EC4E2FA"/>
    <w:rsid w:val="1EC6E4FB"/>
    <w:rsid w:val="1ECA6989"/>
    <w:rsid w:val="1ECC323B"/>
    <w:rsid w:val="1ECC94D8"/>
    <w:rsid w:val="1ED87DFB"/>
    <w:rsid w:val="1ED8D933"/>
    <w:rsid w:val="1ED9FF70"/>
    <w:rsid w:val="1EE03655"/>
    <w:rsid w:val="1F063024"/>
    <w:rsid w:val="1F09B345"/>
    <w:rsid w:val="1F0A973E"/>
    <w:rsid w:val="1F0DCC31"/>
    <w:rsid w:val="1F11EBE1"/>
    <w:rsid w:val="1F12AFAD"/>
    <w:rsid w:val="1F1575F0"/>
    <w:rsid w:val="1F172EB7"/>
    <w:rsid w:val="1F1E687A"/>
    <w:rsid w:val="1F29A0FB"/>
    <w:rsid w:val="1F2B72AC"/>
    <w:rsid w:val="1F32C352"/>
    <w:rsid w:val="1F3A5499"/>
    <w:rsid w:val="1F3C6FFB"/>
    <w:rsid w:val="1F5366F4"/>
    <w:rsid w:val="1F57F5DD"/>
    <w:rsid w:val="1F62114B"/>
    <w:rsid w:val="1F63AC57"/>
    <w:rsid w:val="1F661403"/>
    <w:rsid w:val="1F685B91"/>
    <w:rsid w:val="1F69F78E"/>
    <w:rsid w:val="1F746B1F"/>
    <w:rsid w:val="1F774238"/>
    <w:rsid w:val="1F7830A8"/>
    <w:rsid w:val="1F78BEF1"/>
    <w:rsid w:val="1F7AB355"/>
    <w:rsid w:val="1F8410AF"/>
    <w:rsid w:val="1F841A0E"/>
    <w:rsid w:val="1F851D6C"/>
    <w:rsid w:val="1F85E97F"/>
    <w:rsid w:val="1F89D80E"/>
    <w:rsid w:val="1F956AFD"/>
    <w:rsid w:val="1F95A64F"/>
    <w:rsid w:val="1F95C27B"/>
    <w:rsid w:val="1F9656CC"/>
    <w:rsid w:val="1FA414D6"/>
    <w:rsid w:val="1FA64FFD"/>
    <w:rsid w:val="1FB7A23C"/>
    <w:rsid w:val="1FBC5D0D"/>
    <w:rsid w:val="1FBEB728"/>
    <w:rsid w:val="1FC0A21D"/>
    <w:rsid w:val="1FC0CCED"/>
    <w:rsid w:val="1FC0F41A"/>
    <w:rsid w:val="1FC20A4F"/>
    <w:rsid w:val="1FC6940F"/>
    <w:rsid w:val="1FCC77D0"/>
    <w:rsid w:val="1FD582F4"/>
    <w:rsid w:val="1FDD2B93"/>
    <w:rsid w:val="1FDDEF53"/>
    <w:rsid w:val="1FED7021"/>
    <w:rsid w:val="1FF0D254"/>
    <w:rsid w:val="1FFFA9B5"/>
    <w:rsid w:val="2002EF31"/>
    <w:rsid w:val="200A0023"/>
    <w:rsid w:val="200C4A25"/>
    <w:rsid w:val="200C5AED"/>
    <w:rsid w:val="2016C43D"/>
    <w:rsid w:val="2016EA1B"/>
    <w:rsid w:val="201F41FA"/>
    <w:rsid w:val="2024773E"/>
    <w:rsid w:val="2026D1B4"/>
    <w:rsid w:val="202C277C"/>
    <w:rsid w:val="202D0371"/>
    <w:rsid w:val="203EBAF6"/>
    <w:rsid w:val="203ECCEC"/>
    <w:rsid w:val="20435352"/>
    <w:rsid w:val="204C77F3"/>
    <w:rsid w:val="205DCCAB"/>
    <w:rsid w:val="206C8376"/>
    <w:rsid w:val="206FE61C"/>
    <w:rsid w:val="2089F362"/>
    <w:rsid w:val="20927B41"/>
    <w:rsid w:val="2094AA9C"/>
    <w:rsid w:val="209FBB1A"/>
    <w:rsid w:val="20AA8C95"/>
    <w:rsid w:val="20BB9A1C"/>
    <w:rsid w:val="20CA23A4"/>
    <w:rsid w:val="20CB0A5E"/>
    <w:rsid w:val="20CD2C89"/>
    <w:rsid w:val="20E4306B"/>
    <w:rsid w:val="20E8B28C"/>
    <w:rsid w:val="2103E3F4"/>
    <w:rsid w:val="210BA1D3"/>
    <w:rsid w:val="210DF057"/>
    <w:rsid w:val="21138B07"/>
    <w:rsid w:val="21241424"/>
    <w:rsid w:val="21263482"/>
    <w:rsid w:val="2128F722"/>
    <w:rsid w:val="212DB264"/>
    <w:rsid w:val="21363C96"/>
    <w:rsid w:val="213B5C4B"/>
    <w:rsid w:val="214A6600"/>
    <w:rsid w:val="21542BC0"/>
    <w:rsid w:val="2154695D"/>
    <w:rsid w:val="215BE947"/>
    <w:rsid w:val="215C0C4A"/>
    <w:rsid w:val="215C43F3"/>
    <w:rsid w:val="2163A95E"/>
    <w:rsid w:val="216B7E41"/>
    <w:rsid w:val="216B8776"/>
    <w:rsid w:val="216C955D"/>
    <w:rsid w:val="216DCC3C"/>
    <w:rsid w:val="21878A7D"/>
    <w:rsid w:val="219969EE"/>
    <w:rsid w:val="219D6BDC"/>
    <w:rsid w:val="21A72F2F"/>
    <w:rsid w:val="21AAB287"/>
    <w:rsid w:val="21B1EAC7"/>
    <w:rsid w:val="21B51B54"/>
    <w:rsid w:val="21B5700D"/>
    <w:rsid w:val="21B83642"/>
    <w:rsid w:val="21B85659"/>
    <w:rsid w:val="21BB6646"/>
    <w:rsid w:val="21C28922"/>
    <w:rsid w:val="21D2A068"/>
    <w:rsid w:val="21D8C5A7"/>
    <w:rsid w:val="21D9D520"/>
    <w:rsid w:val="21D9DEC8"/>
    <w:rsid w:val="21DF22BD"/>
    <w:rsid w:val="21E269C2"/>
    <w:rsid w:val="21E86CFD"/>
    <w:rsid w:val="21F1119F"/>
    <w:rsid w:val="21F454F4"/>
    <w:rsid w:val="21F7D05B"/>
    <w:rsid w:val="2209CABA"/>
    <w:rsid w:val="22185619"/>
    <w:rsid w:val="2219F7C2"/>
    <w:rsid w:val="221AEF09"/>
    <w:rsid w:val="22209E21"/>
    <w:rsid w:val="22327A3A"/>
    <w:rsid w:val="22346EFC"/>
    <w:rsid w:val="22363928"/>
    <w:rsid w:val="22415F82"/>
    <w:rsid w:val="224F45D2"/>
    <w:rsid w:val="225F497F"/>
    <w:rsid w:val="2264862F"/>
    <w:rsid w:val="2279BD7F"/>
    <w:rsid w:val="227F9E1C"/>
    <w:rsid w:val="22811A1D"/>
    <w:rsid w:val="2283F3C5"/>
    <w:rsid w:val="22855272"/>
    <w:rsid w:val="2294EF24"/>
    <w:rsid w:val="229A1141"/>
    <w:rsid w:val="229E069C"/>
    <w:rsid w:val="22A77CBC"/>
    <w:rsid w:val="22AE532F"/>
    <w:rsid w:val="22AE8B14"/>
    <w:rsid w:val="22AEA9AE"/>
    <w:rsid w:val="22B59A8E"/>
    <w:rsid w:val="22B7D9F8"/>
    <w:rsid w:val="22B8B042"/>
    <w:rsid w:val="22BEAE96"/>
    <w:rsid w:val="22BEF4C3"/>
    <w:rsid w:val="22BF600E"/>
    <w:rsid w:val="22BFE485"/>
    <w:rsid w:val="22C5A280"/>
    <w:rsid w:val="22C7E4B1"/>
    <w:rsid w:val="22CBE01E"/>
    <w:rsid w:val="22CC505A"/>
    <w:rsid w:val="22CD0BBF"/>
    <w:rsid w:val="22CD84D2"/>
    <w:rsid w:val="22E4217D"/>
    <w:rsid w:val="22E4A786"/>
    <w:rsid w:val="22E4FA2D"/>
    <w:rsid w:val="22E57589"/>
    <w:rsid w:val="22E62FA6"/>
    <w:rsid w:val="22F91073"/>
    <w:rsid w:val="22FB7E57"/>
    <w:rsid w:val="22FE3B72"/>
    <w:rsid w:val="22FF9D36"/>
    <w:rsid w:val="23062EAB"/>
    <w:rsid w:val="230CF699"/>
    <w:rsid w:val="23168597"/>
    <w:rsid w:val="231E6C4A"/>
    <w:rsid w:val="23366741"/>
    <w:rsid w:val="233783E5"/>
    <w:rsid w:val="233D4024"/>
    <w:rsid w:val="233F40EA"/>
    <w:rsid w:val="234AE082"/>
    <w:rsid w:val="234C8539"/>
    <w:rsid w:val="234F1D16"/>
    <w:rsid w:val="23524F53"/>
    <w:rsid w:val="2352F40A"/>
    <w:rsid w:val="2355894F"/>
    <w:rsid w:val="235BE896"/>
    <w:rsid w:val="236249E8"/>
    <w:rsid w:val="236369FF"/>
    <w:rsid w:val="237306A7"/>
    <w:rsid w:val="23759BC6"/>
    <w:rsid w:val="237E80DA"/>
    <w:rsid w:val="23804A12"/>
    <w:rsid w:val="238E32BC"/>
    <w:rsid w:val="2398A377"/>
    <w:rsid w:val="239B6E0E"/>
    <w:rsid w:val="23A2A5ED"/>
    <w:rsid w:val="23B0AC1F"/>
    <w:rsid w:val="23B3A778"/>
    <w:rsid w:val="23B4C801"/>
    <w:rsid w:val="23B88C33"/>
    <w:rsid w:val="23BA6419"/>
    <w:rsid w:val="23BDBF30"/>
    <w:rsid w:val="23C5549A"/>
    <w:rsid w:val="23CD5215"/>
    <w:rsid w:val="23D29AE6"/>
    <w:rsid w:val="23D4F84E"/>
    <w:rsid w:val="23E01D8B"/>
    <w:rsid w:val="23EFE793"/>
    <w:rsid w:val="23F4F2C2"/>
    <w:rsid w:val="23FE2402"/>
    <w:rsid w:val="240A4D5A"/>
    <w:rsid w:val="242463BC"/>
    <w:rsid w:val="2427B2E6"/>
    <w:rsid w:val="2434FC1B"/>
    <w:rsid w:val="244C35C6"/>
    <w:rsid w:val="244DB659"/>
    <w:rsid w:val="245011D9"/>
    <w:rsid w:val="245484C6"/>
    <w:rsid w:val="24684A0B"/>
    <w:rsid w:val="2468DE65"/>
    <w:rsid w:val="2470E888"/>
    <w:rsid w:val="2471EEEB"/>
    <w:rsid w:val="24744215"/>
    <w:rsid w:val="247C4047"/>
    <w:rsid w:val="2480D4FF"/>
    <w:rsid w:val="2482C81C"/>
    <w:rsid w:val="2486A268"/>
    <w:rsid w:val="24888CFE"/>
    <w:rsid w:val="248FAB3D"/>
    <w:rsid w:val="24914D1C"/>
    <w:rsid w:val="24920286"/>
    <w:rsid w:val="249439E5"/>
    <w:rsid w:val="2499436A"/>
    <w:rsid w:val="249AC738"/>
    <w:rsid w:val="249C145C"/>
    <w:rsid w:val="249CBA4A"/>
    <w:rsid w:val="249FAD6B"/>
    <w:rsid w:val="24A34FA1"/>
    <w:rsid w:val="24A3A204"/>
    <w:rsid w:val="24AF2A9B"/>
    <w:rsid w:val="24B07794"/>
    <w:rsid w:val="24B7144F"/>
    <w:rsid w:val="24B75DDC"/>
    <w:rsid w:val="24B89A70"/>
    <w:rsid w:val="24BFF636"/>
    <w:rsid w:val="24C35B6B"/>
    <w:rsid w:val="24C59893"/>
    <w:rsid w:val="24C7AD53"/>
    <w:rsid w:val="24CA1BEA"/>
    <w:rsid w:val="24CF4701"/>
    <w:rsid w:val="24DC0C5E"/>
    <w:rsid w:val="24F9F08C"/>
    <w:rsid w:val="250ED708"/>
    <w:rsid w:val="251D24F0"/>
    <w:rsid w:val="251D8D5D"/>
    <w:rsid w:val="25282AB7"/>
    <w:rsid w:val="2528F74D"/>
    <w:rsid w:val="252C14D4"/>
    <w:rsid w:val="2530EE94"/>
    <w:rsid w:val="25314912"/>
    <w:rsid w:val="2532C89F"/>
    <w:rsid w:val="253B9D0B"/>
    <w:rsid w:val="2541FD7A"/>
    <w:rsid w:val="254590B0"/>
    <w:rsid w:val="25474252"/>
    <w:rsid w:val="254B24C1"/>
    <w:rsid w:val="255341F9"/>
    <w:rsid w:val="255A9FF5"/>
    <w:rsid w:val="25659C29"/>
    <w:rsid w:val="256C6FEF"/>
    <w:rsid w:val="256DF1D1"/>
    <w:rsid w:val="2570D628"/>
    <w:rsid w:val="25783ECA"/>
    <w:rsid w:val="25963517"/>
    <w:rsid w:val="259D303A"/>
    <w:rsid w:val="25AECA7D"/>
    <w:rsid w:val="25BF57EC"/>
    <w:rsid w:val="25C3CE40"/>
    <w:rsid w:val="25CCAA67"/>
    <w:rsid w:val="25CF509F"/>
    <w:rsid w:val="25D2F979"/>
    <w:rsid w:val="25DB66E0"/>
    <w:rsid w:val="25DCFC06"/>
    <w:rsid w:val="25E4C9DA"/>
    <w:rsid w:val="25EA5F4B"/>
    <w:rsid w:val="25ECD106"/>
    <w:rsid w:val="25F1F86E"/>
    <w:rsid w:val="25FFBBD6"/>
    <w:rsid w:val="260837FC"/>
    <w:rsid w:val="260CDBB4"/>
    <w:rsid w:val="2615B051"/>
    <w:rsid w:val="26189853"/>
    <w:rsid w:val="2621DBF5"/>
    <w:rsid w:val="262B7B9E"/>
    <w:rsid w:val="263519B2"/>
    <w:rsid w:val="2635C06D"/>
    <w:rsid w:val="263DBE92"/>
    <w:rsid w:val="2644C74E"/>
    <w:rsid w:val="2655E5BB"/>
    <w:rsid w:val="265D19B0"/>
    <w:rsid w:val="265F57A2"/>
    <w:rsid w:val="26625BBB"/>
    <w:rsid w:val="26637DB4"/>
    <w:rsid w:val="266EF997"/>
    <w:rsid w:val="267AFFB7"/>
    <w:rsid w:val="2686133E"/>
    <w:rsid w:val="268BA959"/>
    <w:rsid w:val="2691051C"/>
    <w:rsid w:val="269179F5"/>
    <w:rsid w:val="269239CC"/>
    <w:rsid w:val="269B0E75"/>
    <w:rsid w:val="26B294D6"/>
    <w:rsid w:val="26B7BF8F"/>
    <w:rsid w:val="26C15FC4"/>
    <w:rsid w:val="26CCCA09"/>
    <w:rsid w:val="26D7A6BD"/>
    <w:rsid w:val="26DB7DDF"/>
    <w:rsid w:val="26DBFB9A"/>
    <w:rsid w:val="26DE020A"/>
    <w:rsid w:val="26E38FE0"/>
    <w:rsid w:val="26F1DE83"/>
    <w:rsid w:val="270309BD"/>
    <w:rsid w:val="27075F3D"/>
    <w:rsid w:val="270E85BE"/>
    <w:rsid w:val="27125C44"/>
    <w:rsid w:val="271CB127"/>
    <w:rsid w:val="2725AF18"/>
    <w:rsid w:val="27276348"/>
    <w:rsid w:val="2732BAA2"/>
    <w:rsid w:val="27373350"/>
    <w:rsid w:val="273870A0"/>
    <w:rsid w:val="274BEF10"/>
    <w:rsid w:val="274CF896"/>
    <w:rsid w:val="275696C9"/>
    <w:rsid w:val="275764E8"/>
    <w:rsid w:val="275CADE1"/>
    <w:rsid w:val="276228BF"/>
    <w:rsid w:val="276D6583"/>
    <w:rsid w:val="276F9450"/>
    <w:rsid w:val="2771D1B5"/>
    <w:rsid w:val="277D28C3"/>
    <w:rsid w:val="2780BCEF"/>
    <w:rsid w:val="2783D688"/>
    <w:rsid w:val="2787A1B1"/>
    <w:rsid w:val="2788A167"/>
    <w:rsid w:val="278AB1D5"/>
    <w:rsid w:val="278ECDB4"/>
    <w:rsid w:val="278F2BF3"/>
    <w:rsid w:val="2793030F"/>
    <w:rsid w:val="279B432E"/>
    <w:rsid w:val="27A63C25"/>
    <w:rsid w:val="27A869E9"/>
    <w:rsid w:val="27A9BEFE"/>
    <w:rsid w:val="27ACEA81"/>
    <w:rsid w:val="27B2F2E9"/>
    <w:rsid w:val="27B36BFD"/>
    <w:rsid w:val="27B77359"/>
    <w:rsid w:val="27C2AA35"/>
    <w:rsid w:val="27CB1AB7"/>
    <w:rsid w:val="27D0B076"/>
    <w:rsid w:val="27D32C30"/>
    <w:rsid w:val="27D663B9"/>
    <w:rsid w:val="27DA8565"/>
    <w:rsid w:val="27DA8D2F"/>
    <w:rsid w:val="27E0745C"/>
    <w:rsid w:val="27E24777"/>
    <w:rsid w:val="27E9D49A"/>
    <w:rsid w:val="27E9DFA7"/>
    <w:rsid w:val="27F89EAC"/>
    <w:rsid w:val="27F98FD4"/>
    <w:rsid w:val="281C2F15"/>
    <w:rsid w:val="281F2B8A"/>
    <w:rsid w:val="282A89EA"/>
    <w:rsid w:val="282E3D1A"/>
    <w:rsid w:val="2833D8E0"/>
    <w:rsid w:val="283478CE"/>
    <w:rsid w:val="283712A3"/>
    <w:rsid w:val="28371DF7"/>
    <w:rsid w:val="28379E1F"/>
    <w:rsid w:val="283A7905"/>
    <w:rsid w:val="284373BF"/>
    <w:rsid w:val="284B27DB"/>
    <w:rsid w:val="284E6537"/>
    <w:rsid w:val="284F4B44"/>
    <w:rsid w:val="28526D9D"/>
    <w:rsid w:val="2852FB9F"/>
    <w:rsid w:val="28593BFC"/>
    <w:rsid w:val="2864FB0A"/>
    <w:rsid w:val="2874BF08"/>
    <w:rsid w:val="28761710"/>
    <w:rsid w:val="287C30CF"/>
    <w:rsid w:val="288783BD"/>
    <w:rsid w:val="2890A6AE"/>
    <w:rsid w:val="2896A106"/>
    <w:rsid w:val="2897FED0"/>
    <w:rsid w:val="289A6CBA"/>
    <w:rsid w:val="289AA240"/>
    <w:rsid w:val="28A295C7"/>
    <w:rsid w:val="28A47CD7"/>
    <w:rsid w:val="28A7F334"/>
    <w:rsid w:val="28A7F5E6"/>
    <w:rsid w:val="28A9A167"/>
    <w:rsid w:val="28B0D64B"/>
    <w:rsid w:val="28BA218F"/>
    <w:rsid w:val="28C209E5"/>
    <w:rsid w:val="28C36DA5"/>
    <w:rsid w:val="28C863E5"/>
    <w:rsid w:val="28CF8701"/>
    <w:rsid w:val="28D5D92E"/>
    <w:rsid w:val="28E32966"/>
    <w:rsid w:val="28E73455"/>
    <w:rsid w:val="28E7B696"/>
    <w:rsid w:val="28EE8538"/>
    <w:rsid w:val="28F14991"/>
    <w:rsid w:val="28F171DE"/>
    <w:rsid w:val="28F5B3DB"/>
    <w:rsid w:val="28F672BE"/>
    <w:rsid w:val="28F687FB"/>
    <w:rsid w:val="28F6D133"/>
    <w:rsid w:val="28FAE0A0"/>
    <w:rsid w:val="28FC96F9"/>
    <w:rsid w:val="29032B21"/>
    <w:rsid w:val="291A725E"/>
    <w:rsid w:val="29268A72"/>
    <w:rsid w:val="2927CC2A"/>
    <w:rsid w:val="292C777E"/>
    <w:rsid w:val="293C626A"/>
    <w:rsid w:val="293E973D"/>
    <w:rsid w:val="2942282A"/>
    <w:rsid w:val="2945C789"/>
    <w:rsid w:val="294B06AC"/>
    <w:rsid w:val="294BF2C2"/>
    <w:rsid w:val="29526282"/>
    <w:rsid w:val="29532F10"/>
    <w:rsid w:val="295E23EC"/>
    <w:rsid w:val="2966CE69"/>
    <w:rsid w:val="297A8FD2"/>
    <w:rsid w:val="297B5DBB"/>
    <w:rsid w:val="2982BF53"/>
    <w:rsid w:val="298515F0"/>
    <w:rsid w:val="298CCD91"/>
    <w:rsid w:val="298CD3A6"/>
    <w:rsid w:val="29956035"/>
    <w:rsid w:val="29974DBC"/>
    <w:rsid w:val="2998E5EE"/>
    <w:rsid w:val="299E6F8C"/>
    <w:rsid w:val="29A6619C"/>
    <w:rsid w:val="29AC71E2"/>
    <w:rsid w:val="29B331C3"/>
    <w:rsid w:val="29B6545D"/>
    <w:rsid w:val="29C45486"/>
    <w:rsid w:val="29C8D4C4"/>
    <w:rsid w:val="29CAC860"/>
    <w:rsid w:val="29CC4E72"/>
    <w:rsid w:val="29ED45A5"/>
    <w:rsid w:val="29EE1E1A"/>
    <w:rsid w:val="29EE3DFE"/>
    <w:rsid w:val="29F742F2"/>
    <w:rsid w:val="2A06DE0C"/>
    <w:rsid w:val="2A0B72CA"/>
    <w:rsid w:val="2A209FF3"/>
    <w:rsid w:val="2A223B5A"/>
    <w:rsid w:val="2A23541E"/>
    <w:rsid w:val="2A24522B"/>
    <w:rsid w:val="2A3B8CE2"/>
    <w:rsid w:val="2A3C1159"/>
    <w:rsid w:val="2A3F3DE6"/>
    <w:rsid w:val="2A49C6EA"/>
    <w:rsid w:val="2A4D154A"/>
    <w:rsid w:val="2A58A7EA"/>
    <w:rsid w:val="2A5A58B3"/>
    <w:rsid w:val="2A5C3B72"/>
    <w:rsid w:val="2A5D4FDA"/>
    <w:rsid w:val="2A63F0BF"/>
    <w:rsid w:val="2A6A748C"/>
    <w:rsid w:val="2A7007B0"/>
    <w:rsid w:val="2A833C16"/>
    <w:rsid w:val="2A90FA0B"/>
    <w:rsid w:val="2A91EAD7"/>
    <w:rsid w:val="2A94E861"/>
    <w:rsid w:val="2A9601AC"/>
    <w:rsid w:val="2AAB09C7"/>
    <w:rsid w:val="2AAD88DB"/>
    <w:rsid w:val="2AB488DD"/>
    <w:rsid w:val="2ABB8B84"/>
    <w:rsid w:val="2ABD5A07"/>
    <w:rsid w:val="2AC52001"/>
    <w:rsid w:val="2ACE5146"/>
    <w:rsid w:val="2ACE660F"/>
    <w:rsid w:val="2ADB20E0"/>
    <w:rsid w:val="2AE11A25"/>
    <w:rsid w:val="2AE76B63"/>
    <w:rsid w:val="2AECE44B"/>
    <w:rsid w:val="2AEDD3BC"/>
    <w:rsid w:val="2AF00933"/>
    <w:rsid w:val="2AF80190"/>
    <w:rsid w:val="2AFCDABE"/>
    <w:rsid w:val="2AFFA486"/>
    <w:rsid w:val="2B00DF23"/>
    <w:rsid w:val="2B029ECA"/>
    <w:rsid w:val="2B0335F3"/>
    <w:rsid w:val="2B045C4E"/>
    <w:rsid w:val="2B06903C"/>
    <w:rsid w:val="2B0C30B3"/>
    <w:rsid w:val="2B0DD58A"/>
    <w:rsid w:val="2B13B359"/>
    <w:rsid w:val="2B1A28A4"/>
    <w:rsid w:val="2B216B54"/>
    <w:rsid w:val="2B261BF9"/>
    <w:rsid w:val="2B2888D6"/>
    <w:rsid w:val="2B298F79"/>
    <w:rsid w:val="2B2CC67E"/>
    <w:rsid w:val="2B313096"/>
    <w:rsid w:val="2B42370B"/>
    <w:rsid w:val="2B493025"/>
    <w:rsid w:val="2B4B4DE2"/>
    <w:rsid w:val="2B4E1C82"/>
    <w:rsid w:val="2B549FDD"/>
    <w:rsid w:val="2B5677DF"/>
    <w:rsid w:val="2B572AEE"/>
    <w:rsid w:val="2B61D8C4"/>
    <w:rsid w:val="2B664DB7"/>
    <w:rsid w:val="2B6D1529"/>
    <w:rsid w:val="2B73418C"/>
    <w:rsid w:val="2B74BFA8"/>
    <w:rsid w:val="2B76696A"/>
    <w:rsid w:val="2B777BAF"/>
    <w:rsid w:val="2B78F6A5"/>
    <w:rsid w:val="2B7B8B7A"/>
    <w:rsid w:val="2B7C00EE"/>
    <w:rsid w:val="2B7D27D6"/>
    <w:rsid w:val="2B7F1057"/>
    <w:rsid w:val="2B815E12"/>
    <w:rsid w:val="2B83D6A8"/>
    <w:rsid w:val="2B8A2BF3"/>
    <w:rsid w:val="2B8CD03C"/>
    <w:rsid w:val="2BA0B04A"/>
    <w:rsid w:val="2BA0D064"/>
    <w:rsid w:val="2BA48E79"/>
    <w:rsid w:val="2BA85049"/>
    <w:rsid w:val="2BAB43C7"/>
    <w:rsid w:val="2BAE4901"/>
    <w:rsid w:val="2BAFDC07"/>
    <w:rsid w:val="2BB1163D"/>
    <w:rsid w:val="2BB1BB25"/>
    <w:rsid w:val="2BBD1DFB"/>
    <w:rsid w:val="2BD0AB60"/>
    <w:rsid w:val="2BD4248B"/>
    <w:rsid w:val="2BD55C83"/>
    <w:rsid w:val="2BDB16F5"/>
    <w:rsid w:val="2BE139C5"/>
    <w:rsid w:val="2BE6EAAF"/>
    <w:rsid w:val="2BF8AF65"/>
    <w:rsid w:val="2C003F51"/>
    <w:rsid w:val="2C0464D1"/>
    <w:rsid w:val="2C0A6966"/>
    <w:rsid w:val="2C0B87A1"/>
    <w:rsid w:val="2C239644"/>
    <w:rsid w:val="2C27B42D"/>
    <w:rsid w:val="2C2C2B46"/>
    <w:rsid w:val="2C2DF7D9"/>
    <w:rsid w:val="2C3041C4"/>
    <w:rsid w:val="2C32BBB1"/>
    <w:rsid w:val="2C3ACBE3"/>
    <w:rsid w:val="2C3C6936"/>
    <w:rsid w:val="2C408106"/>
    <w:rsid w:val="2C45C076"/>
    <w:rsid w:val="2C47C7C2"/>
    <w:rsid w:val="2C496A21"/>
    <w:rsid w:val="2C575BE5"/>
    <w:rsid w:val="2C583254"/>
    <w:rsid w:val="2C710280"/>
    <w:rsid w:val="2C71DB66"/>
    <w:rsid w:val="2C7C203A"/>
    <w:rsid w:val="2C7E1576"/>
    <w:rsid w:val="2C7FA95D"/>
    <w:rsid w:val="2C8A2EAE"/>
    <w:rsid w:val="2C8BD994"/>
    <w:rsid w:val="2C8BF55B"/>
    <w:rsid w:val="2C8DB582"/>
    <w:rsid w:val="2CA454F6"/>
    <w:rsid w:val="2CA693E8"/>
    <w:rsid w:val="2CB507CD"/>
    <w:rsid w:val="2CB9024B"/>
    <w:rsid w:val="2CB96B05"/>
    <w:rsid w:val="2CC1C70B"/>
    <w:rsid w:val="2CC41391"/>
    <w:rsid w:val="2CCCD699"/>
    <w:rsid w:val="2CD23863"/>
    <w:rsid w:val="2CD6D1E9"/>
    <w:rsid w:val="2CD79CF6"/>
    <w:rsid w:val="2CDE3B1B"/>
    <w:rsid w:val="2CF9F216"/>
    <w:rsid w:val="2D0A7AF9"/>
    <w:rsid w:val="2D0E1DEC"/>
    <w:rsid w:val="2D1D7D91"/>
    <w:rsid w:val="2D1FAC84"/>
    <w:rsid w:val="2D2365D4"/>
    <w:rsid w:val="2D25DEC0"/>
    <w:rsid w:val="2D2F777E"/>
    <w:rsid w:val="2D31ECD0"/>
    <w:rsid w:val="2D329B5E"/>
    <w:rsid w:val="2D3F88D1"/>
    <w:rsid w:val="2D403456"/>
    <w:rsid w:val="2D46E841"/>
    <w:rsid w:val="2D4CAA78"/>
    <w:rsid w:val="2D4CE636"/>
    <w:rsid w:val="2D4DF56F"/>
    <w:rsid w:val="2D61F2CD"/>
    <w:rsid w:val="2D620D6C"/>
    <w:rsid w:val="2D69EE07"/>
    <w:rsid w:val="2D6AD88B"/>
    <w:rsid w:val="2D6E88EE"/>
    <w:rsid w:val="2D72B41F"/>
    <w:rsid w:val="2D75D279"/>
    <w:rsid w:val="2D794B4A"/>
    <w:rsid w:val="2D7A786A"/>
    <w:rsid w:val="2D843156"/>
    <w:rsid w:val="2D877D42"/>
    <w:rsid w:val="2D8EFAE7"/>
    <w:rsid w:val="2D9091B8"/>
    <w:rsid w:val="2D9374CD"/>
    <w:rsid w:val="2D93D155"/>
    <w:rsid w:val="2D974FC2"/>
    <w:rsid w:val="2D99DCCA"/>
    <w:rsid w:val="2DA37F83"/>
    <w:rsid w:val="2DA59285"/>
    <w:rsid w:val="2DA795DD"/>
    <w:rsid w:val="2DACC4BA"/>
    <w:rsid w:val="2DBC21C2"/>
    <w:rsid w:val="2DBE1310"/>
    <w:rsid w:val="2DC4BAB4"/>
    <w:rsid w:val="2DC9A2D2"/>
    <w:rsid w:val="2DD0DC31"/>
    <w:rsid w:val="2DD5D00B"/>
    <w:rsid w:val="2DDD362D"/>
    <w:rsid w:val="2DE20E85"/>
    <w:rsid w:val="2DE6E7EB"/>
    <w:rsid w:val="2DED4CB4"/>
    <w:rsid w:val="2DEF0211"/>
    <w:rsid w:val="2DEFB889"/>
    <w:rsid w:val="2DF911E2"/>
    <w:rsid w:val="2DFA4E42"/>
    <w:rsid w:val="2E04B78A"/>
    <w:rsid w:val="2E0CD4B4"/>
    <w:rsid w:val="2E179B3E"/>
    <w:rsid w:val="2E17D9E8"/>
    <w:rsid w:val="2E1FDB1F"/>
    <w:rsid w:val="2E257031"/>
    <w:rsid w:val="2E290D19"/>
    <w:rsid w:val="2E415B86"/>
    <w:rsid w:val="2E48AC14"/>
    <w:rsid w:val="2E4C76D4"/>
    <w:rsid w:val="2E4DC83A"/>
    <w:rsid w:val="2E4DD4F4"/>
    <w:rsid w:val="2E5A5762"/>
    <w:rsid w:val="2E612E17"/>
    <w:rsid w:val="2E67A2AE"/>
    <w:rsid w:val="2E8FFB69"/>
    <w:rsid w:val="2E91DFD8"/>
    <w:rsid w:val="2EA4B8B6"/>
    <w:rsid w:val="2EA9FA3F"/>
    <w:rsid w:val="2EAAAA90"/>
    <w:rsid w:val="2EABBA38"/>
    <w:rsid w:val="2EACDBC1"/>
    <w:rsid w:val="2EB028DC"/>
    <w:rsid w:val="2EB78900"/>
    <w:rsid w:val="2EBFD518"/>
    <w:rsid w:val="2ECB47DF"/>
    <w:rsid w:val="2EDA69C5"/>
    <w:rsid w:val="2EEDCFFF"/>
    <w:rsid w:val="2EF55798"/>
    <w:rsid w:val="2EF5B739"/>
    <w:rsid w:val="2EF6C541"/>
    <w:rsid w:val="2EFB5CD1"/>
    <w:rsid w:val="2EFC9EE0"/>
    <w:rsid w:val="2EFEDBF3"/>
    <w:rsid w:val="2F0027CE"/>
    <w:rsid w:val="2F0AC79E"/>
    <w:rsid w:val="2F0BF5AC"/>
    <w:rsid w:val="2F212234"/>
    <w:rsid w:val="2F24E385"/>
    <w:rsid w:val="2F2D2EB3"/>
    <w:rsid w:val="2F3CD068"/>
    <w:rsid w:val="2F3EA3A3"/>
    <w:rsid w:val="2F412CE5"/>
    <w:rsid w:val="2F4FF9DB"/>
    <w:rsid w:val="2F53EC8B"/>
    <w:rsid w:val="2F5B609F"/>
    <w:rsid w:val="2F5E5380"/>
    <w:rsid w:val="2F663A32"/>
    <w:rsid w:val="2F726CA5"/>
    <w:rsid w:val="2F73AB62"/>
    <w:rsid w:val="2F754E86"/>
    <w:rsid w:val="2F7AB8F3"/>
    <w:rsid w:val="2F7D8384"/>
    <w:rsid w:val="2F81157B"/>
    <w:rsid w:val="2F819486"/>
    <w:rsid w:val="2F86EF38"/>
    <w:rsid w:val="2F86F5D1"/>
    <w:rsid w:val="2F874BDA"/>
    <w:rsid w:val="2F8F9C9C"/>
    <w:rsid w:val="2F95FFB8"/>
    <w:rsid w:val="2F9BAFA7"/>
    <w:rsid w:val="2FA31A3F"/>
    <w:rsid w:val="2FA3B77F"/>
    <w:rsid w:val="2FA52DD5"/>
    <w:rsid w:val="2FADD8C1"/>
    <w:rsid w:val="2FB5B638"/>
    <w:rsid w:val="2FB6A5AA"/>
    <w:rsid w:val="2FBCC432"/>
    <w:rsid w:val="2FBE9478"/>
    <w:rsid w:val="2FC2AF36"/>
    <w:rsid w:val="2FC3961D"/>
    <w:rsid w:val="2FC7A172"/>
    <w:rsid w:val="2FCEABDE"/>
    <w:rsid w:val="2FCF741F"/>
    <w:rsid w:val="2FD075A3"/>
    <w:rsid w:val="2FE07C61"/>
    <w:rsid w:val="2FF02017"/>
    <w:rsid w:val="2FF46350"/>
    <w:rsid w:val="2FFCD0C7"/>
    <w:rsid w:val="2FFE4080"/>
    <w:rsid w:val="3011C41E"/>
    <w:rsid w:val="301A5F5B"/>
    <w:rsid w:val="301CA4C8"/>
    <w:rsid w:val="302BD44A"/>
    <w:rsid w:val="303CD8B9"/>
    <w:rsid w:val="303E13D1"/>
    <w:rsid w:val="304AF0EE"/>
    <w:rsid w:val="3054FDC3"/>
    <w:rsid w:val="305BC822"/>
    <w:rsid w:val="3075762D"/>
    <w:rsid w:val="30792C2E"/>
    <w:rsid w:val="3083F4F1"/>
    <w:rsid w:val="3084B0A6"/>
    <w:rsid w:val="3088C4A6"/>
    <w:rsid w:val="308A7226"/>
    <w:rsid w:val="308DF76C"/>
    <w:rsid w:val="30936974"/>
    <w:rsid w:val="3098C33B"/>
    <w:rsid w:val="309A8328"/>
    <w:rsid w:val="309AAC54"/>
    <w:rsid w:val="30A5AF3A"/>
    <w:rsid w:val="30A697FF"/>
    <w:rsid w:val="30AEA58D"/>
    <w:rsid w:val="30BB268B"/>
    <w:rsid w:val="30C1BED5"/>
    <w:rsid w:val="30C7DC81"/>
    <w:rsid w:val="30D9FC86"/>
    <w:rsid w:val="30DDF634"/>
    <w:rsid w:val="30E190B4"/>
    <w:rsid w:val="30E39B1B"/>
    <w:rsid w:val="30E7D610"/>
    <w:rsid w:val="30F1D5DB"/>
    <w:rsid w:val="30F33709"/>
    <w:rsid w:val="30F9971D"/>
    <w:rsid w:val="31006BD4"/>
    <w:rsid w:val="3100BF91"/>
    <w:rsid w:val="3101087A"/>
    <w:rsid w:val="3105674E"/>
    <w:rsid w:val="31057303"/>
    <w:rsid w:val="3105CA3D"/>
    <w:rsid w:val="3108E8DC"/>
    <w:rsid w:val="310B5FC7"/>
    <w:rsid w:val="310FA2E7"/>
    <w:rsid w:val="311399E0"/>
    <w:rsid w:val="311545E6"/>
    <w:rsid w:val="31163073"/>
    <w:rsid w:val="31248824"/>
    <w:rsid w:val="312726C6"/>
    <w:rsid w:val="312BAA55"/>
    <w:rsid w:val="31303E4B"/>
    <w:rsid w:val="313D19FC"/>
    <w:rsid w:val="313E9CF5"/>
    <w:rsid w:val="31422574"/>
    <w:rsid w:val="31433504"/>
    <w:rsid w:val="3147E36F"/>
    <w:rsid w:val="31541777"/>
    <w:rsid w:val="31568779"/>
    <w:rsid w:val="315F667E"/>
    <w:rsid w:val="31622B18"/>
    <w:rsid w:val="31684E69"/>
    <w:rsid w:val="316F7360"/>
    <w:rsid w:val="31826B13"/>
    <w:rsid w:val="3193817B"/>
    <w:rsid w:val="3198D0FD"/>
    <w:rsid w:val="31A02560"/>
    <w:rsid w:val="31A3C22B"/>
    <w:rsid w:val="31A9CF1B"/>
    <w:rsid w:val="31AA51BA"/>
    <w:rsid w:val="31AC6C4B"/>
    <w:rsid w:val="31AE8196"/>
    <w:rsid w:val="31C9DA65"/>
    <w:rsid w:val="31CD5FDB"/>
    <w:rsid w:val="31D15057"/>
    <w:rsid w:val="31D431B3"/>
    <w:rsid w:val="31DB4C7C"/>
    <w:rsid w:val="31E0E383"/>
    <w:rsid w:val="31E46CDF"/>
    <w:rsid w:val="31E9E02D"/>
    <w:rsid w:val="31F8578A"/>
    <w:rsid w:val="3201818D"/>
    <w:rsid w:val="320FD2F9"/>
    <w:rsid w:val="3215E9B0"/>
    <w:rsid w:val="32196EED"/>
    <w:rsid w:val="3225D6E2"/>
    <w:rsid w:val="3233361B"/>
    <w:rsid w:val="32365389"/>
    <w:rsid w:val="3245DBD8"/>
    <w:rsid w:val="324D9BE8"/>
    <w:rsid w:val="324E19B8"/>
    <w:rsid w:val="32718239"/>
    <w:rsid w:val="32758D00"/>
    <w:rsid w:val="327749C0"/>
    <w:rsid w:val="32795DC5"/>
    <w:rsid w:val="327A055F"/>
    <w:rsid w:val="327B1995"/>
    <w:rsid w:val="327B8166"/>
    <w:rsid w:val="3280EDE5"/>
    <w:rsid w:val="3283A671"/>
    <w:rsid w:val="328D666A"/>
    <w:rsid w:val="329373D9"/>
    <w:rsid w:val="3294350D"/>
    <w:rsid w:val="3296BC43"/>
    <w:rsid w:val="329D5504"/>
    <w:rsid w:val="32AA0D67"/>
    <w:rsid w:val="32B510AC"/>
    <w:rsid w:val="32BFD2FF"/>
    <w:rsid w:val="32C0B14B"/>
    <w:rsid w:val="32D5444C"/>
    <w:rsid w:val="32DC3774"/>
    <w:rsid w:val="32EB366F"/>
    <w:rsid w:val="32F1F267"/>
    <w:rsid w:val="32F35C96"/>
    <w:rsid w:val="32F439FE"/>
    <w:rsid w:val="32F48852"/>
    <w:rsid w:val="32F59615"/>
    <w:rsid w:val="32F6D629"/>
    <w:rsid w:val="32FE4520"/>
    <w:rsid w:val="32FEA1E0"/>
    <w:rsid w:val="33098E9D"/>
    <w:rsid w:val="33103986"/>
    <w:rsid w:val="33159D3A"/>
    <w:rsid w:val="3319E49A"/>
    <w:rsid w:val="33244E73"/>
    <w:rsid w:val="33248677"/>
    <w:rsid w:val="333258F6"/>
    <w:rsid w:val="333D59BC"/>
    <w:rsid w:val="333EA54D"/>
    <w:rsid w:val="33512700"/>
    <w:rsid w:val="336852F2"/>
    <w:rsid w:val="336A536C"/>
    <w:rsid w:val="3374F4A7"/>
    <w:rsid w:val="33817B4F"/>
    <w:rsid w:val="3386BBC9"/>
    <w:rsid w:val="3393AD16"/>
    <w:rsid w:val="339F4DE9"/>
    <w:rsid w:val="33A41AA9"/>
    <w:rsid w:val="33AF5F5E"/>
    <w:rsid w:val="33AFA05E"/>
    <w:rsid w:val="33B04B38"/>
    <w:rsid w:val="33B4F0ED"/>
    <w:rsid w:val="33C9CB42"/>
    <w:rsid w:val="33EA03D0"/>
    <w:rsid w:val="33EB09C3"/>
    <w:rsid w:val="33F9C409"/>
    <w:rsid w:val="34003320"/>
    <w:rsid w:val="3405A23A"/>
    <w:rsid w:val="34072610"/>
    <w:rsid w:val="34089696"/>
    <w:rsid w:val="340A15E7"/>
    <w:rsid w:val="34112C24"/>
    <w:rsid w:val="343398C8"/>
    <w:rsid w:val="343A25F2"/>
    <w:rsid w:val="34464DF1"/>
    <w:rsid w:val="3447776F"/>
    <w:rsid w:val="3455BE98"/>
    <w:rsid w:val="34565030"/>
    <w:rsid w:val="3457C569"/>
    <w:rsid w:val="345BD443"/>
    <w:rsid w:val="3464B2B4"/>
    <w:rsid w:val="3465C6A4"/>
    <w:rsid w:val="34665966"/>
    <w:rsid w:val="34690307"/>
    <w:rsid w:val="34708DCA"/>
    <w:rsid w:val="3479C636"/>
    <w:rsid w:val="347ABC33"/>
    <w:rsid w:val="347BA810"/>
    <w:rsid w:val="3480A6DB"/>
    <w:rsid w:val="3480BB8B"/>
    <w:rsid w:val="348F7C4A"/>
    <w:rsid w:val="34903FF9"/>
    <w:rsid w:val="3492DC3F"/>
    <w:rsid w:val="34967811"/>
    <w:rsid w:val="349683EF"/>
    <w:rsid w:val="349C2B10"/>
    <w:rsid w:val="349F1433"/>
    <w:rsid w:val="34AACF32"/>
    <w:rsid w:val="34B3BFD0"/>
    <w:rsid w:val="34B49E28"/>
    <w:rsid w:val="34B76D93"/>
    <w:rsid w:val="34B8B3AB"/>
    <w:rsid w:val="34B8D77E"/>
    <w:rsid w:val="34BFF1FF"/>
    <w:rsid w:val="34C0315C"/>
    <w:rsid w:val="34C4EF8D"/>
    <w:rsid w:val="34D69BB5"/>
    <w:rsid w:val="34DE60E9"/>
    <w:rsid w:val="34E58137"/>
    <w:rsid w:val="34EB97D7"/>
    <w:rsid w:val="34EC81E8"/>
    <w:rsid w:val="34F3A8DE"/>
    <w:rsid w:val="34F9D3AB"/>
    <w:rsid w:val="35017B27"/>
    <w:rsid w:val="35042353"/>
    <w:rsid w:val="3507325B"/>
    <w:rsid w:val="350D4E7E"/>
    <w:rsid w:val="350F92F5"/>
    <w:rsid w:val="351D4BB0"/>
    <w:rsid w:val="35266712"/>
    <w:rsid w:val="3529E6FC"/>
    <w:rsid w:val="352DFB37"/>
    <w:rsid w:val="3539A0BB"/>
    <w:rsid w:val="353A1360"/>
    <w:rsid w:val="353A21DA"/>
    <w:rsid w:val="353BE859"/>
    <w:rsid w:val="3548BC16"/>
    <w:rsid w:val="35582487"/>
    <w:rsid w:val="35637B85"/>
    <w:rsid w:val="356548CC"/>
    <w:rsid w:val="356600AA"/>
    <w:rsid w:val="3568C13D"/>
    <w:rsid w:val="356A2059"/>
    <w:rsid w:val="3582E6AB"/>
    <w:rsid w:val="358490FE"/>
    <w:rsid w:val="358BC652"/>
    <w:rsid w:val="3591ED70"/>
    <w:rsid w:val="359282A5"/>
    <w:rsid w:val="35A029BF"/>
    <w:rsid w:val="35B1A37B"/>
    <w:rsid w:val="35B501D7"/>
    <w:rsid w:val="35B64419"/>
    <w:rsid w:val="35B6B8D8"/>
    <w:rsid w:val="35BC0B76"/>
    <w:rsid w:val="35C3A983"/>
    <w:rsid w:val="35D07F52"/>
    <w:rsid w:val="35D9A5D7"/>
    <w:rsid w:val="35DD1791"/>
    <w:rsid w:val="35DDB582"/>
    <w:rsid w:val="35E50194"/>
    <w:rsid w:val="35E5F31B"/>
    <w:rsid w:val="35E89EEB"/>
    <w:rsid w:val="36045BC0"/>
    <w:rsid w:val="3611DA7F"/>
    <w:rsid w:val="3615ED3E"/>
    <w:rsid w:val="361B2466"/>
    <w:rsid w:val="362AED04"/>
    <w:rsid w:val="362B044F"/>
    <w:rsid w:val="3631A3E4"/>
    <w:rsid w:val="3633DBC7"/>
    <w:rsid w:val="36363FE3"/>
    <w:rsid w:val="3638D9AB"/>
    <w:rsid w:val="3642E544"/>
    <w:rsid w:val="3644B378"/>
    <w:rsid w:val="36518DD0"/>
    <w:rsid w:val="3651CE00"/>
    <w:rsid w:val="36575FF8"/>
    <w:rsid w:val="365E984A"/>
    <w:rsid w:val="365F6893"/>
    <w:rsid w:val="3662A866"/>
    <w:rsid w:val="3663CC1D"/>
    <w:rsid w:val="3666C77D"/>
    <w:rsid w:val="36684E89"/>
    <w:rsid w:val="36764FC1"/>
    <w:rsid w:val="36789DEF"/>
    <w:rsid w:val="368105A2"/>
    <w:rsid w:val="36814706"/>
    <w:rsid w:val="368A9CFE"/>
    <w:rsid w:val="368DEAFD"/>
    <w:rsid w:val="368EB7CE"/>
    <w:rsid w:val="3699ADC1"/>
    <w:rsid w:val="36A47B46"/>
    <w:rsid w:val="36A7135A"/>
    <w:rsid w:val="36AB36C6"/>
    <w:rsid w:val="36AD1307"/>
    <w:rsid w:val="36C04B84"/>
    <w:rsid w:val="36C3DE86"/>
    <w:rsid w:val="36C57B44"/>
    <w:rsid w:val="36C6A11B"/>
    <w:rsid w:val="36D21A5B"/>
    <w:rsid w:val="36D496DE"/>
    <w:rsid w:val="36DC30DA"/>
    <w:rsid w:val="36EE01A2"/>
    <w:rsid w:val="36FCE410"/>
    <w:rsid w:val="36FDAD0C"/>
    <w:rsid w:val="37047132"/>
    <w:rsid w:val="371B623F"/>
    <w:rsid w:val="371F27CF"/>
    <w:rsid w:val="3727BC49"/>
    <w:rsid w:val="3730617B"/>
    <w:rsid w:val="37308058"/>
    <w:rsid w:val="3731CC0D"/>
    <w:rsid w:val="374A36B5"/>
    <w:rsid w:val="37516383"/>
    <w:rsid w:val="375294C7"/>
    <w:rsid w:val="3753388F"/>
    <w:rsid w:val="3758C3E9"/>
    <w:rsid w:val="375993BD"/>
    <w:rsid w:val="375ED60F"/>
    <w:rsid w:val="37671500"/>
    <w:rsid w:val="376B8123"/>
    <w:rsid w:val="376CCBFE"/>
    <w:rsid w:val="3778E054"/>
    <w:rsid w:val="377D2B6A"/>
    <w:rsid w:val="378721CB"/>
    <w:rsid w:val="378C51D8"/>
    <w:rsid w:val="3790BF90"/>
    <w:rsid w:val="379D7932"/>
    <w:rsid w:val="37A102E1"/>
    <w:rsid w:val="37A23804"/>
    <w:rsid w:val="37A306E5"/>
    <w:rsid w:val="37AD9508"/>
    <w:rsid w:val="37AE2C52"/>
    <w:rsid w:val="37AEB25C"/>
    <w:rsid w:val="37B03E40"/>
    <w:rsid w:val="37B3BC95"/>
    <w:rsid w:val="37C59D86"/>
    <w:rsid w:val="37DC859C"/>
    <w:rsid w:val="37DF13EF"/>
    <w:rsid w:val="37E841FF"/>
    <w:rsid w:val="37EACC96"/>
    <w:rsid w:val="37F0B0F9"/>
    <w:rsid w:val="37F6F219"/>
    <w:rsid w:val="38032FEF"/>
    <w:rsid w:val="380D0FEE"/>
    <w:rsid w:val="380FE31D"/>
    <w:rsid w:val="380FFB6B"/>
    <w:rsid w:val="3811D169"/>
    <w:rsid w:val="3813DBB0"/>
    <w:rsid w:val="382D334F"/>
    <w:rsid w:val="3831A8E4"/>
    <w:rsid w:val="383A6025"/>
    <w:rsid w:val="383BC415"/>
    <w:rsid w:val="3841B9F6"/>
    <w:rsid w:val="384C1D3A"/>
    <w:rsid w:val="3851126A"/>
    <w:rsid w:val="3862A0E0"/>
    <w:rsid w:val="38686468"/>
    <w:rsid w:val="3869622C"/>
    <w:rsid w:val="38728A6F"/>
    <w:rsid w:val="3872D931"/>
    <w:rsid w:val="38807A2D"/>
    <w:rsid w:val="3882CB99"/>
    <w:rsid w:val="3884E99D"/>
    <w:rsid w:val="388DFC4A"/>
    <w:rsid w:val="38A0BDDF"/>
    <w:rsid w:val="38ACAD99"/>
    <w:rsid w:val="38B45F92"/>
    <w:rsid w:val="38BC49D9"/>
    <w:rsid w:val="38BD377F"/>
    <w:rsid w:val="38C008B9"/>
    <w:rsid w:val="38D9135D"/>
    <w:rsid w:val="38DC69B6"/>
    <w:rsid w:val="38DC94D8"/>
    <w:rsid w:val="38E1BB55"/>
    <w:rsid w:val="38E567C0"/>
    <w:rsid w:val="38EBD17C"/>
    <w:rsid w:val="38F23BBA"/>
    <w:rsid w:val="38F3FCCE"/>
    <w:rsid w:val="39056487"/>
    <w:rsid w:val="390BB064"/>
    <w:rsid w:val="390BD9FD"/>
    <w:rsid w:val="390C0F45"/>
    <w:rsid w:val="390D6DF6"/>
    <w:rsid w:val="391BD1E0"/>
    <w:rsid w:val="391C9E36"/>
    <w:rsid w:val="3920627D"/>
    <w:rsid w:val="394175FD"/>
    <w:rsid w:val="3942EF8F"/>
    <w:rsid w:val="3947FCA4"/>
    <w:rsid w:val="394D44DC"/>
    <w:rsid w:val="3952F554"/>
    <w:rsid w:val="39614650"/>
    <w:rsid w:val="39664D62"/>
    <w:rsid w:val="39728B25"/>
    <w:rsid w:val="3977F794"/>
    <w:rsid w:val="39810631"/>
    <w:rsid w:val="39894483"/>
    <w:rsid w:val="398A68BF"/>
    <w:rsid w:val="39926887"/>
    <w:rsid w:val="3992C27A"/>
    <w:rsid w:val="3999157C"/>
    <w:rsid w:val="399E683F"/>
    <w:rsid w:val="399F01B6"/>
    <w:rsid w:val="39A11AB0"/>
    <w:rsid w:val="39AAC9C5"/>
    <w:rsid w:val="39B42C05"/>
    <w:rsid w:val="39B5C5EA"/>
    <w:rsid w:val="39B9E321"/>
    <w:rsid w:val="39BA5F0E"/>
    <w:rsid w:val="39C303D0"/>
    <w:rsid w:val="39C5A14B"/>
    <w:rsid w:val="39E9C63D"/>
    <w:rsid w:val="39EA4112"/>
    <w:rsid w:val="39EFD1AE"/>
    <w:rsid w:val="39F2975C"/>
    <w:rsid w:val="39F6DF75"/>
    <w:rsid w:val="39F9FD1C"/>
    <w:rsid w:val="39FA5984"/>
    <w:rsid w:val="39FB1477"/>
    <w:rsid w:val="3A02EE9A"/>
    <w:rsid w:val="3A0461C8"/>
    <w:rsid w:val="3A0A209E"/>
    <w:rsid w:val="3A0B7A68"/>
    <w:rsid w:val="3A0C3B67"/>
    <w:rsid w:val="3A145F99"/>
    <w:rsid w:val="3A173C9A"/>
    <w:rsid w:val="3A29DBB1"/>
    <w:rsid w:val="3A35F406"/>
    <w:rsid w:val="3A38884F"/>
    <w:rsid w:val="3A4106FC"/>
    <w:rsid w:val="3A41E698"/>
    <w:rsid w:val="3A42BD6E"/>
    <w:rsid w:val="3A44FF19"/>
    <w:rsid w:val="3A4D097A"/>
    <w:rsid w:val="3A4E6333"/>
    <w:rsid w:val="3A5086D4"/>
    <w:rsid w:val="3A515E1E"/>
    <w:rsid w:val="3A5DBB40"/>
    <w:rsid w:val="3A64DBF4"/>
    <w:rsid w:val="3A7FC4A5"/>
    <w:rsid w:val="3A809EE5"/>
    <w:rsid w:val="3A8341B5"/>
    <w:rsid w:val="3A85C262"/>
    <w:rsid w:val="3A862B7A"/>
    <w:rsid w:val="3A8776DB"/>
    <w:rsid w:val="3A8EC3BA"/>
    <w:rsid w:val="3AA5DB99"/>
    <w:rsid w:val="3AA7823B"/>
    <w:rsid w:val="3AAA6244"/>
    <w:rsid w:val="3AB282B3"/>
    <w:rsid w:val="3AB9643E"/>
    <w:rsid w:val="3ABFDA7F"/>
    <w:rsid w:val="3AC537C2"/>
    <w:rsid w:val="3AD1EC07"/>
    <w:rsid w:val="3ADD465E"/>
    <w:rsid w:val="3AE56356"/>
    <w:rsid w:val="3AF1F737"/>
    <w:rsid w:val="3AFD956E"/>
    <w:rsid w:val="3B0AB74F"/>
    <w:rsid w:val="3B14ED6E"/>
    <w:rsid w:val="3B169118"/>
    <w:rsid w:val="3B1E03F7"/>
    <w:rsid w:val="3B24EBA8"/>
    <w:rsid w:val="3B26F0C2"/>
    <w:rsid w:val="3B284321"/>
    <w:rsid w:val="3B2851BB"/>
    <w:rsid w:val="3B335FD2"/>
    <w:rsid w:val="3B3785E2"/>
    <w:rsid w:val="3B3C34F3"/>
    <w:rsid w:val="3B4FFC66"/>
    <w:rsid w:val="3B77B243"/>
    <w:rsid w:val="3B8AC502"/>
    <w:rsid w:val="3B8C74BE"/>
    <w:rsid w:val="3B94CFC6"/>
    <w:rsid w:val="3B956671"/>
    <w:rsid w:val="3BA09DE6"/>
    <w:rsid w:val="3BA29C30"/>
    <w:rsid w:val="3BAC15F3"/>
    <w:rsid w:val="3BAD11A5"/>
    <w:rsid w:val="3BAE8ECE"/>
    <w:rsid w:val="3BBD6B6B"/>
    <w:rsid w:val="3BC2BB35"/>
    <w:rsid w:val="3BC4DFF5"/>
    <w:rsid w:val="3BC51E49"/>
    <w:rsid w:val="3BC5D995"/>
    <w:rsid w:val="3BC8EE98"/>
    <w:rsid w:val="3BD3D787"/>
    <w:rsid w:val="3BE913B5"/>
    <w:rsid w:val="3BEF29D4"/>
    <w:rsid w:val="3BF1711C"/>
    <w:rsid w:val="3BF35D2A"/>
    <w:rsid w:val="3BF7B2C0"/>
    <w:rsid w:val="3BFF31BA"/>
    <w:rsid w:val="3C040D73"/>
    <w:rsid w:val="3C0471B9"/>
    <w:rsid w:val="3C04ED9A"/>
    <w:rsid w:val="3C059BEB"/>
    <w:rsid w:val="3C0EF724"/>
    <w:rsid w:val="3C0FBC1D"/>
    <w:rsid w:val="3C1D8841"/>
    <w:rsid w:val="3C26BE5B"/>
    <w:rsid w:val="3C2D8A7E"/>
    <w:rsid w:val="3C2FBEFE"/>
    <w:rsid w:val="3C326F93"/>
    <w:rsid w:val="3C332A93"/>
    <w:rsid w:val="3C3963F0"/>
    <w:rsid w:val="3C3DF423"/>
    <w:rsid w:val="3C3E6652"/>
    <w:rsid w:val="3C409E7A"/>
    <w:rsid w:val="3C425996"/>
    <w:rsid w:val="3C4641BC"/>
    <w:rsid w:val="3C4B5873"/>
    <w:rsid w:val="3C4E1A86"/>
    <w:rsid w:val="3C59F070"/>
    <w:rsid w:val="3C5F1B6F"/>
    <w:rsid w:val="3C634C67"/>
    <w:rsid w:val="3C671B67"/>
    <w:rsid w:val="3C6C7960"/>
    <w:rsid w:val="3C7DB293"/>
    <w:rsid w:val="3C81397E"/>
    <w:rsid w:val="3C99F5BF"/>
    <w:rsid w:val="3CA687B0"/>
    <w:rsid w:val="3CAE7536"/>
    <w:rsid w:val="3CB3DF9A"/>
    <w:rsid w:val="3CB9F0C0"/>
    <w:rsid w:val="3CBD7E9E"/>
    <w:rsid w:val="3CC4221C"/>
    <w:rsid w:val="3CC5FEF7"/>
    <w:rsid w:val="3CC89255"/>
    <w:rsid w:val="3CCB4011"/>
    <w:rsid w:val="3CCC32A7"/>
    <w:rsid w:val="3CE640EF"/>
    <w:rsid w:val="3CED5ECA"/>
    <w:rsid w:val="3CF27120"/>
    <w:rsid w:val="3CF99A75"/>
    <w:rsid w:val="3CFA627D"/>
    <w:rsid w:val="3CFC9191"/>
    <w:rsid w:val="3CFD420D"/>
    <w:rsid w:val="3CFF3806"/>
    <w:rsid w:val="3D049050"/>
    <w:rsid w:val="3D04F5FD"/>
    <w:rsid w:val="3D0D6E1B"/>
    <w:rsid w:val="3D114F8E"/>
    <w:rsid w:val="3D173EC2"/>
    <w:rsid w:val="3D2CCD13"/>
    <w:rsid w:val="3D2EB95D"/>
    <w:rsid w:val="3D3A2881"/>
    <w:rsid w:val="3D3C028A"/>
    <w:rsid w:val="3D482812"/>
    <w:rsid w:val="3D49099D"/>
    <w:rsid w:val="3D4A5F2F"/>
    <w:rsid w:val="3D4D88CE"/>
    <w:rsid w:val="3D4EE63B"/>
    <w:rsid w:val="3D52A2FC"/>
    <w:rsid w:val="3D6BA4E7"/>
    <w:rsid w:val="3D6E1DB9"/>
    <w:rsid w:val="3D6FAB01"/>
    <w:rsid w:val="3D70A9C1"/>
    <w:rsid w:val="3D728A99"/>
    <w:rsid w:val="3D7BC223"/>
    <w:rsid w:val="3D85DBA8"/>
    <w:rsid w:val="3D8A4252"/>
    <w:rsid w:val="3DA949CC"/>
    <w:rsid w:val="3DAAD595"/>
    <w:rsid w:val="3DB154DE"/>
    <w:rsid w:val="3DBDCC3C"/>
    <w:rsid w:val="3DC1CD78"/>
    <w:rsid w:val="3DC6A070"/>
    <w:rsid w:val="3DCC8D98"/>
    <w:rsid w:val="3DCF4697"/>
    <w:rsid w:val="3DD9307F"/>
    <w:rsid w:val="3DDFB0B0"/>
    <w:rsid w:val="3DE36644"/>
    <w:rsid w:val="3DEA2E0D"/>
    <w:rsid w:val="3DF09E2B"/>
    <w:rsid w:val="3DF45AA0"/>
    <w:rsid w:val="3DF4D885"/>
    <w:rsid w:val="3DF9602B"/>
    <w:rsid w:val="3DFA8ABE"/>
    <w:rsid w:val="3DFB8860"/>
    <w:rsid w:val="3DFD892C"/>
    <w:rsid w:val="3E0158F8"/>
    <w:rsid w:val="3E078FE2"/>
    <w:rsid w:val="3E0E60C4"/>
    <w:rsid w:val="3E19A67F"/>
    <w:rsid w:val="3E1E2D47"/>
    <w:rsid w:val="3E1F73A4"/>
    <w:rsid w:val="3E1F9940"/>
    <w:rsid w:val="3E20B89C"/>
    <w:rsid w:val="3E34DF0A"/>
    <w:rsid w:val="3E35B1DA"/>
    <w:rsid w:val="3E35CA2A"/>
    <w:rsid w:val="3E38D2B8"/>
    <w:rsid w:val="3E3F241D"/>
    <w:rsid w:val="3E4329E0"/>
    <w:rsid w:val="3E44DAED"/>
    <w:rsid w:val="3E4A2EAF"/>
    <w:rsid w:val="3E4D10B0"/>
    <w:rsid w:val="3E4E8429"/>
    <w:rsid w:val="3E5471C6"/>
    <w:rsid w:val="3E56F61C"/>
    <w:rsid w:val="3E5D4B9C"/>
    <w:rsid w:val="3E651F03"/>
    <w:rsid w:val="3E66B76E"/>
    <w:rsid w:val="3E70F25F"/>
    <w:rsid w:val="3E9BF872"/>
    <w:rsid w:val="3E9E4381"/>
    <w:rsid w:val="3EA47999"/>
    <w:rsid w:val="3EA58502"/>
    <w:rsid w:val="3EB1824A"/>
    <w:rsid w:val="3EB3E774"/>
    <w:rsid w:val="3ED1B300"/>
    <w:rsid w:val="3EDEAD1E"/>
    <w:rsid w:val="3EE4C8FF"/>
    <w:rsid w:val="3EF1DF6B"/>
    <w:rsid w:val="3EF65FB3"/>
    <w:rsid w:val="3EFBAE34"/>
    <w:rsid w:val="3EFBEFF3"/>
    <w:rsid w:val="3F03DA16"/>
    <w:rsid w:val="3F0838CA"/>
    <w:rsid w:val="3F12FDD9"/>
    <w:rsid w:val="3F31CA90"/>
    <w:rsid w:val="3F3C127B"/>
    <w:rsid w:val="3F4491F1"/>
    <w:rsid w:val="3F465F54"/>
    <w:rsid w:val="3F4FC171"/>
    <w:rsid w:val="3F588B9F"/>
    <w:rsid w:val="3F6A3E63"/>
    <w:rsid w:val="3F6B9BE7"/>
    <w:rsid w:val="3F6D9C70"/>
    <w:rsid w:val="3F7AA4E3"/>
    <w:rsid w:val="3F828E1D"/>
    <w:rsid w:val="3F8B0E9F"/>
    <w:rsid w:val="3F9E9B9F"/>
    <w:rsid w:val="3FA55D2A"/>
    <w:rsid w:val="3FA7655B"/>
    <w:rsid w:val="3FA7D536"/>
    <w:rsid w:val="3FABD254"/>
    <w:rsid w:val="3FAC8CAA"/>
    <w:rsid w:val="3FB3FF13"/>
    <w:rsid w:val="3FB7870E"/>
    <w:rsid w:val="3FC236D8"/>
    <w:rsid w:val="3FC9DF08"/>
    <w:rsid w:val="3FD030CF"/>
    <w:rsid w:val="3FD0756F"/>
    <w:rsid w:val="3FD3A6D0"/>
    <w:rsid w:val="3FD90013"/>
    <w:rsid w:val="3FDD788D"/>
    <w:rsid w:val="3FEAE29F"/>
    <w:rsid w:val="3FF21EB1"/>
    <w:rsid w:val="3FF9A0DC"/>
    <w:rsid w:val="3FFF9742"/>
    <w:rsid w:val="40002E88"/>
    <w:rsid w:val="4001AA0B"/>
    <w:rsid w:val="400470B9"/>
    <w:rsid w:val="400EB1B0"/>
    <w:rsid w:val="4014AE5B"/>
    <w:rsid w:val="4014FE98"/>
    <w:rsid w:val="401D5291"/>
    <w:rsid w:val="40287928"/>
    <w:rsid w:val="4029D489"/>
    <w:rsid w:val="40359779"/>
    <w:rsid w:val="403A128A"/>
    <w:rsid w:val="403F0B2E"/>
    <w:rsid w:val="40428845"/>
    <w:rsid w:val="404718CF"/>
    <w:rsid w:val="404E1B3A"/>
    <w:rsid w:val="404E851C"/>
    <w:rsid w:val="4065D978"/>
    <w:rsid w:val="4069EA74"/>
    <w:rsid w:val="4071AEB5"/>
    <w:rsid w:val="4075EE6F"/>
    <w:rsid w:val="407A9052"/>
    <w:rsid w:val="40899914"/>
    <w:rsid w:val="4090BF00"/>
    <w:rsid w:val="409153F9"/>
    <w:rsid w:val="4092CCEC"/>
    <w:rsid w:val="4099F76B"/>
    <w:rsid w:val="409BCA02"/>
    <w:rsid w:val="40A235A0"/>
    <w:rsid w:val="40A9734F"/>
    <w:rsid w:val="40AA6EA8"/>
    <w:rsid w:val="40B911A2"/>
    <w:rsid w:val="40BE63C3"/>
    <w:rsid w:val="40C53207"/>
    <w:rsid w:val="40C8FD81"/>
    <w:rsid w:val="40CBB6BD"/>
    <w:rsid w:val="40D193A1"/>
    <w:rsid w:val="40DF637C"/>
    <w:rsid w:val="40EC40AA"/>
    <w:rsid w:val="40EE36A7"/>
    <w:rsid w:val="40FC43A8"/>
    <w:rsid w:val="410A785A"/>
    <w:rsid w:val="411BFDEE"/>
    <w:rsid w:val="411CCCD0"/>
    <w:rsid w:val="4121CECF"/>
    <w:rsid w:val="4122EB60"/>
    <w:rsid w:val="4128A5C2"/>
    <w:rsid w:val="412B289B"/>
    <w:rsid w:val="412C6574"/>
    <w:rsid w:val="41309348"/>
    <w:rsid w:val="414A508F"/>
    <w:rsid w:val="414B3C39"/>
    <w:rsid w:val="414B7CDC"/>
    <w:rsid w:val="415C20BF"/>
    <w:rsid w:val="4165885F"/>
    <w:rsid w:val="4166C7C8"/>
    <w:rsid w:val="4175099A"/>
    <w:rsid w:val="41765491"/>
    <w:rsid w:val="4178C0A9"/>
    <w:rsid w:val="417C7044"/>
    <w:rsid w:val="41828516"/>
    <w:rsid w:val="4194216C"/>
    <w:rsid w:val="419A2C5C"/>
    <w:rsid w:val="41A3E87C"/>
    <w:rsid w:val="41A5CD09"/>
    <w:rsid w:val="41B02B41"/>
    <w:rsid w:val="41B2C703"/>
    <w:rsid w:val="41B40288"/>
    <w:rsid w:val="41B69531"/>
    <w:rsid w:val="41BF9A73"/>
    <w:rsid w:val="41C76A80"/>
    <w:rsid w:val="41CA6922"/>
    <w:rsid w:val="41CA6EE4"/>
    <w:rsid w:val="41D18788"/>
    <w:rsid w:val="41DE58A6"/>
    <w:rsid w:val="41E690D3"/>
    <w:rsid w:val="41EF8CEC"/>
    <w:rsid w:val="41F05AC9"/>
    <w:rsid w:val="41F2C8F3"/>
    <w:rsid w:val="41FBB642"/>
    <w:rsid w:val="41FD0AAF"/>
    <w:rsid w:val="41FE38D6"/>
    <w:rsid w:val="4201DC65"/>
    <w:rsid w:val="420D3BE5"/>
    <w:rsid w:val="420F1F66"/>
    <w:rsid w:val="4218A12E"/>
    <w:rsid w:val="4219BB77"/>
    <w:rsid w:val="421E2BE7"/>
    <w:rsid w:val="42254B6B"/>
    <w:rsid w:val="422FF53F"/>
    <w:rsid w:val="4232E3D4"/>
    <w:rsid w:val="423A64D6"/>
    <w:rsid w:val="4241FE8D"/>
    <w:rsid w:val="42430B05"/>
    <w:rsid w:val="424D1BC1"/>
    <w:rsid w:val="42510318"/>
    <w:rsid w:val="42698C7A"/>
    <w:rsid w:val="426E7DA6"/>
    <w:rsid w:val="426F47C1"/>
    <w:rsid w:val="4271DB8B"/>
    <w:rsid w:val="4273B33D"/>
    <w:rsid w:val="4275D40E"/>
    <w:rsid w:val="427654F7"/>
    <w:rsid w:val="4276F523"/>
    <w:rsid w:val="427FB87D"/>
    <w:rsid w:val="4286E04C"/>
    <w:rsid w:val="428D205E"/>
    <w:rsid w:val="428E1EC7"/>
    <w:rsid w:val="428FBC95"/>
    <w:rsid w:val="42982ED7"/>
    <w:rsid w:val="42A53158"/>
    <w:rsid w:val="42A54DEB"/>
    <w:rsid w:val="42A872BF"/>
    <w:rsid w:val="42ABE2B6"/>
    <w:rsid w:val="42B25981"/>
    <w:rsid w:val="42B3B5D8"/>
    <w:rsid w:val="42BD9F30"/>
    <w:rsid w:val="42CD6CFB"/>
    <w:rsid w:val="42D91D55"/>
    <w:rsid w:val="42DC0DC0"/>
    <w:rsid w:val="42DEF5D3"/>
    <w:rsid w:val="42DFF8D0"/>
    <w:rsid w:val="42E0C0F2"/>
    <w:rsid w:val="42E2C9E2"/>
    <w:rsid w:val="42E73011"/>
    <w:rsid w:val="42E7CF97"/>
    <w:rsid w:val="42EDB2B4"/>
    <w:rsid w:val="42F3A701"/>
    <w:rsid w:val="42F55C47"/>
    <w:rsid w:val="42F6E6BE"/>
    <w:rsid w:val="42F8D09C"/>
    <w:rsid w:val="42FAE7AF"/>
    <w:rsid w:val="430B684A"/>
    <w:rsid w:val="431345A0"/>
    <w:rsid w:val="4314980E"/>
    <w:rsid w:val="431783C8"/>
    <w:rsid w:val="4318B385"/>
    <w:rsid w:val="431FE3E3"/>
    <w:rsid w:val="432FB371"/>
    <w:rsid w:val="4335D103"/>
    <w:rsid w:val="433991C2"/>
    <w:rsid w:val="4340F482"/>
    <w:rsid w:val="434486ED"/>
    <w:rsid w:val="434956B4"/>
    <w:rsid w:val="434A728A"/>
    <w:rsid w:val="434C4F1D"/>
    <w:rsid w:val="434D380B"/>
    <w:rsid w:val="43526592"/>
    <w:rsid w:val="435C187B"/>
    <w:rsid w:val="436E64E6"/>
    <w:rsid w:val="43745B8B"/>
    <w:rsid w:val="437A6E6F"/>
    <w:rsid w:val="43899EFE"/>
    <w:rsid w:val="438BC7D7"/>
    <w:rsid w:val="438CAD86"/>
    <w:rsid w:val="438D8D2E"/>
    <w:rsid w:val="43984572"/>
    <w:rsid w:val="439C6F34"/>
    <w:rsid w:val="43A51AEF"/>
    <w:rsid w:val="43AA69A2"/>
    <w:rsid w:val="43B58BD8"/>
    <w:rsid w:val="43BB3E9F"/>
    <w:rsid w:val="43C43D32"/>
    <w:rsid w:val="43C6A946"/>
    <w:rsid w:val="43D2388B"/>
    <w:rsid w:val="43D3EDE9"/>
    <w:rsid w:val="43E67989"/>
    <w:rsid w:val="43E7A52B"/>
    <w:rsid w:val="43ED1646"/>
    <w:rsid w:val="43ED2E2D"/>
    <w:rsid w:val="43F0AF7F"/>
    <w:rsid w:val="43F4E625"/>
    <w:rsid w:val="43F591C4"/>
    <w:rsid w:val="43F6676D"/>
    <w:rsid w:val="43FF9550"/>
    <w:rsid w:val="4417F5A5"/>
    <w:rsid w:val="44217C35"/>
    <w:rsid w:val="44237664"/>
    <w:rsid w:val="443AD0E3"/>
    <w:rsid w:val="443E3AFF"/>
    <w:rsid w:val="4443541F"/>
    <w:rsid w:val="4452EBD1"/>
    <w:rsid w:val="4454F9EA"/>
    <w:rsid w:val="4457A503"/>
    <w:rsid w:val="44713EEF"/>
    <w:rsid w:val="4474675F"/>
    <w:rsid w:val="4481D63E"/>
    <w:rsid w:val="4481D657"/>
    <w:rsid w:val="4484E64B"/>
    <w:rsid w:val="448BA4E1"/>
    <w:rsid w:val="44948594"/>
    <w:rsid w:val="449A3D85"/>
    <w:rsid w:val="44A0888F"/>
    <w:rsid w:val="44A0F3DA"/>
    <w:rsid w:val="44ACAA5C"/>
    <w:rsid w:val="44ADF553"/>
    <w:rsid w:val="44B30D2E"/>
    <w:rsid w:val="44B47383"/>
    <w:rsid w:val="44B8C552"/>
    <w:rsid w:val="44BEF47D"/>
    <w:rsid w:val="44C81877"/>
    <w:rsid w:val="44DC0AA7"/>
    <w:rsid w:val="44DE7CC5"/>
    <w:rsid w:val="44E7CC03"/>
    <w:rsid w:val="44E8C6FA"/>
    <w:rsid w:val="44F38334"/>
    <w:rsid w:val="44F57AEC"/>
    <w:rsid w:val="44F62374"/>
    <w:rsid w:val="4507A856"/>
    <w:rsid w:val="450BEA8D"/>
    <w:rsid w:val="451257EC"/>
    <w:rsid w:val="451E7093"/>
    <w:rsid w:val="452753B0"/>
    <w:rsid w:val="453D7BB0"/>
    <w:rsid w:val="45461884"/>
    <w:rsid w:val="454DBCC9"/>
    <w:rsid w:val="4550601A"/>
    <w:rsid w:val="455B556B"/>
    <w:rsid w:val="45637DA8"/>
    <w:rsid w:val="4563991C"/>
    <w:rsid w:val="45689D52"/>
    <w:rsid w:val="4570D795"/>
    <w:rsid w:val="457C7699"/>
    <w:rsid w:val="458C7F72"/>
    <w:rsid w:val="4596ACF5"/>
    <w:rsid w:val="459A8FE8"/>
    <w:rsid w:val="459EADE8"/>
    <w:rsid w:val="45A2839C"/>
    <w:rsid w:val="45A4ACA3"/>
    <w:rsid w:val="45AAF24A"/>
    <w:rsid w:val="45B81189"/>
    <w:rsid w:val="45B9D95F"/>
    <w:rsid w:val="45BA9EDE"/>
    <w:rsid w:val="45BE9E74"/>
    <w:rsid w:val="45BF5BB2"/>
    <w:rsid w:val="45C6B048"/>
    <w:rsid w:val="45D20BDB"/>
    <w:rsid w:val="45D663F7"/>
    <w:rsid w:val="45F6BB1C"/>
    <w:rsid w:val="46049377"/>
    <w:rsid w:val="460A2741"/>
    <w:rsid w:val="4616139A"/>
    <w:rsid w:val="4616A6DF"/>
    <w:rsid w:val="4622F853"/>
    <w:rsid w:val="462EFF28"/>
    <w:rsid w:val="462F40BE"/>
    <w:rsid w:val="46361147"/>
    <w:rsid w:val="46378DF6"/>
    <w:rsid w:val="463DC53E"/>
    <w:rsid w:val="46466877"/>
    <w:rsid w:val="464BB3A4"/>
    <w:rsid w:val="4657B937"/>
    <w:rsid w:val="465D3109"/>
    <w:rsid w:val="466DA987"/>
    <w:rsid w:val="4670DDF7"/>
    <w:rsid w:val="468DAF33"/>
    <w:rsid w:val="46AA5862"/>
    <w:rsid w:val="46AB7145"/>
    <w:rsid w:val="46AC8BC9"/>
    <w:rsid w:val="46ACA744"/>
    <w:rsid w:val="46B1818E"/>
    <w:rsid w:val="46B9B561"/>
    <w:rsid w:val="46BFDA01"/>
    <w:rsid w:val="46D4020E"/>
    <w:rsid w:val="46D9DBA3"/>
    <w:rsid w:val="46DC88C3"/>
    <w:rsid w:val="46E28701"/>
    <w:rsid w:val="46E2F41D"/>
    <w:rsid w:val="46E81E2D"/>
    <w:rsid w:val="46EF9282"/>
    <w:rsid w:val="46F5536C"/>
    <w:rsid w:val="46FC4C09"/>
    <w:rsid w:val="47139591"/>
    <w:rsid w:val="47222AB3"/>
    <w:rsid w:val="4724CEEF"/>
    <w:rsid w:val="47367767"/>
    <w:rsid w:val="473E7840"/>
    <w:rsid w:val="474185D6"/>
    <w:rsid w:val="4741EEC9"/>
    <w:rsid w:val="47463241"/>
    <w:rsid w:val="474A9BF8"/>
    <w:rsid w:val="474AF42D"/>
    <w:rsid w:val="475366C6"/>
    <w:rsid w:val="475E8EA3"/>
    <w:rsid w:val="4769DCB1"/>
    <w:rsid w:val="476C17DF"/>
    <w:rsid w:val="4773B00B"/>
    <w:rsid w:val="4783836F"/>
    <w:rsid w:val="47855255"/>
    <w:rsid w:val="478844C1"/>
    <w:rsid w:val="478B7448"/>
    <w:rsid w:val="47916DF7"/>
    <w:rsid w:val="4799AEBA"/>
    <w:rsid w:val="479A6217"/>
    <w:rsid w:val="479D1701"/>
    <w:rsid w:val="479EC81B"/>
    <w:rsid w:val="47A29E97"/>
    <w:rsid w:val="47A57F46"/>
    <w:rsid w:val="47AF9A49"/>
    <w:rsid w:val="47B97700"/>
    <w:rsid w:val="47BE3EED"/>
    <w:rsid w:val="47C19620"/>
    <w:rsid w:val="47C3AD39"/>
    <w:rsid w:val="47CBC430"/>
    <w:rsid w:val="47D8E00C"/>
    <w:rsid w:val="47EC8988"/>
    <w:rsid w:val="47EEF994"/>
    <w:rsid w:val="47F649CB"/>
    <w:rsid w:val="47F79BD9"/>
    <w:rsid w:val="47FE4FD5"/>
    <w:rsid w:val="480AA927"/>
    <w:rsid w:val="48223281"/>
    <w:rsid w:val="4823FF5F"/>
    <w:rsid w:val="48286662"/>
    <w:rsid w:val="48298EF7"/>
    <w:rsid w:val="482B2916"/>
    <w:rsid w:val="4832E568"/>
    <w:rsid w:val="483D1495"/>
    <w:rsid w:val="483D83D8"/>
    <w:rsid w:val="484884CF"/>
    <w:rsid w:val="48495C49"/>
    <w:rsid w:val="4853920F"/>
    <w:rsid w:val="485514A5"/>
    <w:rsid w:val="485A7B89"/>
    <w:rsid w:val="485B4EDC"/>
    <w:rsid w:val="485B9CA4"/>
    <w:rsid w:val="485E8AA9"/>
    <w:rsid w:val="485F9C4D"/>
    <w:rsid w:val="48618487"/>
    <w:rsid w:val="486B6D9B"/>
    <w:rsid w:val="487281DC"/>
    <w:rsid w:val="4872CCDE"/>
    <w:rsid w:val="48730051"/>
    <w:rsid w:val="48806D02"/>
    <w:rsid w:val="48813890"/>
    <w:rsid w:val="48856860"/>
    <w:rsid w:val="489852B6"/>
    <w:rsid w:val="48A3A0E5"/>
    <w:rsid w:val="48A3D7F6"/>
    <w:rsid w:val="48A3F1AA"/>
    <w:rsid w:val="48B4175B"/>
    <w:rsid w:val="48BD9212"/>
    <w:rsid w:val="48C0A327"/>
    <w:rsid w:val="48C51586"/>
    <w:rsid w:val="48C5955B"/>
    <w:rsid w:val="48CC0EAD"/>
    <w:rsid w:val="48CCB6F1"/>
    <w:rsid w:val="48CDACE0"/>
    <w:rsid w:val="48D24BDA"/>
    <w:rsid w:val="48D93AC8"/>
    <w:rsid w:val="48DDBF2A"/>
    <w:rsid w:val="48DEC32D"/>
    <w:rsid w:val="48E9EF8B"/>
    <w:rsid w:val="48EAB232"/>
    <w:rsid w:val="48F6E787"/>
    <w:rsid w:val="490AAAA0"/>
    <w:rsid w:val="490AB3E9"/>
    <w:rsid w:val="490C3A77"/>
    <w:rsid w:val="49138333"/>
    <w:rsid w:val="491F8C45"/>
    <w:rsid w:val="4929A119"/>
    <w:rsid w:val="492C0558"/>
    <w:rsid w:val="49348BFF"/>
    <w:rsid w:val="493593E0"/>
    <w:rsid w:val="4937FBD0"/>
    <w:rsid w:val="4938E762"/>
    <w:rsid w:val="49393410"/>
    <w:rsid w:val="495D10EB"/>
    <w:rsid w:val="4961C0F7"/>
    <w:rsid w:val="4961FB34"/>
    <w:rsid w:val="49661DD3"/>
    <w:rsid w:val="49758874"/>
    <w:rsid w:val="497D3D77"/>
    <w:rsid w:val="497F7631"/>
    <w:rsid w:val="4981BABD"/>
    <w:rsid w:val="498B5D4B"/>
    <w:rsid w:val="498E2FF1"/>
    <w:rsid w:val="498EBCF1"/>
    <w:rsid w:val="49919360"/>
    <w:rsid w:val="499F3615"/>
    <w:rsid w:val="49A87EB9"/>
    <w:rsid w:val="49B6EE49"/>
    <w:rsid w:val="49BC970D"/>
    <w:rsid w:val="49CA92A7"/>
    <w:rsid w:val="49CF7647"/>
    <w:rsid w:val="49D0AF15"/>
    <w:rsid w:val="49D1821D"/>
    <w:rsid w:val="49E1CD7B"/>
    <w:rsid w:val="49E547EE"/>
    <w:rsid w:val="49E9D232"/>
    <w:rsid w:val="49ED442C"/>
    <w:rsid w:val="49EDA373"/>
    <w:rsid w:val="49EF2A05"/>
    <w:rsid w:val="4A052493"/>
    <w:rsid w:val="4A085FC6"/>
    <w:rsid w:val="4A088E18"/>
    <w:rsid w:val="4A186FAC"/>
    <w:rsid w:val="4A1A314B"/>
    <w:rsid w:val="4A1A8592"/>
    <w:rsid w:val="4A1B1EF5"/>
    <w:rsid w:val="4A1C8D3D"/>
    <w:rsid w:val="4A1E1706"/>
    <w:rsid w:val="4A26B378"/>
    <w:rsid w:val="4A273ADD"/>
    <w:rsid w:val="4A277364"/>
    <w:rsid w:val="4A2B5FB7"/>
    <w:rsid w:val="4A343949"/>
    <w:rsid w:val="4A449B03"/>
    <w:rsid w:val="4A4ACE45"/>
    <w:rsid w:val="4A5279C6"/>
    <w:rsid w:val="4A54FD9F"/>
    <w:rsid w:val="4A5BF228"/>
    <w:rsid w:val="4A6C3FC4"/>
    <w:rsid w:val="4A7756C2"/>
    <w:rsid w:val="4A799045"/>
    <w:rsid w:val="4A7A7321"/>
    <w:rsid w:val="4A82CFB4"/>
    <w:rsid w:val="4A89F545"/>
    <w:rsid w:val="4A8A185F"/>
    <w:rsid w:val="4A8E5825"/>
    <w:rsid w:val="4A945E51"/>
    <w:rsid w:val="4A9906FE"/>
    <w:rsid w:val="4AA81671"/>
    <w:rsid w:val="4AA84EFC"/>
    <w:rsid w:val="4AAD2648"/>
    <w:rsid w:val="4AB268AE"/>
    <w:rsid w:val="4AB2D168"/>
    <w:rsid w:val="4AB72B00"/>
    <w:rsid w:val="4AB8A10F"/>
    <w:rsid w:val="4AC6EEE6"/>
    <w:rsid w:val="4ACF727C"/>
    <w:rsid w:val="4AD3CC31"/>
    <w:rsid w:val="4AD55C87"/>
    <w:rsid w:val="4AD5F4F8"/>
    <w:rsid w:val="4AE94170"/>
    <w:rsid w:val="4AEFB3CF"/>
    <w:rsid w:val="4AEFB86D"/>
    <w:rsid w:val="4B0B31B7"/>
    <w:rsid w:val="4B16139A"/>
    <w:rsid w:val="4B18904F"/>
    <w:rsid w:val="4B25AB1C"/>
    <w:rsid w:val="4B26C719"/>
    <w:rsid w:val="4B27915F"/>
    <w:rsid w:val="4B28108B"/>
    <w:rsid w:val="4B29BE43"/>
    <w:rsid w:val="4B3E3FAA"/>
    <w:rsid w:val="4B3E4869"/>
    <w:rsid w:val="4B4164B7"/>
    <w:rsid w:val="4B4620F2"/>
    <w:rsid w:val="4B46BD23"/>
    <w:rsid w:val="4B4DBE8B"/>
    <w:rsid w:val="4B4DEC95"/>
    <w:rsid w:val="4B505523"/>
    <w:rsid w:val="4B55C908"/>
    <w:rsid w:val="4B5A69AE"/>
    <w:rsid w:val="4B76A8AB"/>
    <w:rsid w:val="4B7F82FC"/>
    <w:rsid w:val="4B82EC8E"/>
    <w:rsid w:val="4B887F73"/>
    <w:rsid w:val="4B97BF6B"/>
    <w:rsid w:val="4B9D0B14"/>
    <w:rsid w:val="4BA51B1C"/>
    <w:rsid w:val="4BA9DD3E"/>
    <w:rsid w:val="4BAB4A67"/>
    <w:rsid w:val="4BB44171"/>
    <w:rsid w:val="4BC4B298"/>
    <w:rsid w:val="4BCF33B6"/>
    <w:rsid w:val="4BDF4191"/>
    <w:rsid w:val="4BE4229D"/>
    <w:rsid w:val="4BED83B1"/>
    <w:rsid w:val="4BF53FFC"/>
    <w:rsid w:val="4C0421EE"/>
    <w:rsid w:val="4C0A1208"/>
    <w:rsid w:val="4C10D055"/>
    <w:rsid w:val="4C15D5BF"/>
    <w:rsid w:val="4C20F5AE"/>
    <w:rsid w:val="4C21D887"/>
    <w:rsid w:val="4C249A79"/>
    <w:rsid w:val="4C26D7E9"/>
    <w:rsid w:val="4C31FB98"/>
    <w:rsid w:val="4C323878"/>
    <w:rsid w:val="4C335ADF"/>
    <w:rsid w:val="4C3484A5"/>
    <w:rsid w:val="4C3D395B"/>
    <w:rsid w:val="4C3E0EB3"/>
    <w:rsid w:val="4C40F80D"/>
    <w:rsid w:val="4C5A1E9E"/>
    <w:rsid w:val="4C5B852F"/>
    <w:rsid w:val="4C5D9AF2"/>
    <w:rsid w:val="4C65FE6F"/>
    <w:rsid w:val="4C711059"/>
    <w:rsid w:val="4C7937F1"/>
    <w:rsid w:val="4C8B825E"/>
    <w:rsid w:val="4C95EF34"/>
    <w:rsid w:val="4C9DBDA0"/>
    <w:rsid w:val="4CA507AB"/>
    <w:rsid w:val="4CA67B11"/>
    <w:rsid w:val="4CA9418E"/>
    <w:rsid w:val="4CA9F0EC"/>
    <w:rsid w:val="4CB0E1CE"/>
    <w:rsid w:val="4CB80B19"/>
    <w:rsid w:val="4CBBD2D6"/>
    <w:rsid w:val="4CC49900"/>
    <w:rsid w:val="4CCC611B"/>
    <w:rsid w:val="4CCD0496"/>
    <w:rsid w:val="4CE96E78"/>
    <w:rsid w:val="4CEA240E"/>
    <w:rsid w:val="4CEEC78E"/>
    <w:rsid w:val="4CEED80C"/>
    <w:rsid w:val="4CF096AA"/>
    <w:rsid w:val="4CF19969"/>
    <w:rsid w:val="4CF2E973"/>
    <w:rsid w:val="4D023960"/>
    <w:rsid w:val="4D08B109"/>
    <w:rsid w:val="4D0D9C22"/>
    <w:rsid w:val="4D140F59"/>
    <w:rsid w:val="4D16D2D4"/>
    <w:rsid w:val="4D21E645"/>
    <w:rsid w:val="4D23C64D"/>
    <w:rsid w:val="4D2F0DC7"/>
    <w:rsid w:val="4D30D1FE"/>
    <w:rsid w:val="4D347AD8"/>
    <w:rsid w:val="4D4583C0"/>
    <w:rsid w:val="4D5194B2"/>
    <w:rsid w:val="4D57E22A"/>
    <w:rsid w:val="4D5A13DA"/>
    <w:rsid w:val="4D5B6B97"/>
    <w:rsid w:val="4D61C786"/>
    <w:rsid w:val="4D61DEEF"/>
    <w:rsid w:val="4D6220E5"/>
    <w:rsid w:val="4D756BCD"/>
    <w:rsid w:val="4D7B52C8"/>
    <w:rsid w:val="4D7DDC61"/>
    <w:rsid w:val="4D800AE0"/>
    <w:rsid w:val="4D918BF7"/>
    <w:rsid w:val="4D92C4E0"/>
    <w:rsid w:val="4D93F88C"/>
    <w:rsid w:val="4D9A8A5C"/>
    <w:rsid w:val="4DBE8D14"/>
    <w:rsid w:val="4DC0F95F"/>
    <w:rsid w:val="4DCB31D2"/>
    <w:rsid w:val="4DCB507D"/>
    <w:rsid w:val="4DCFD305"/>
    <w:rsid w:val="4DD7BE14"/>
    <w:rsid w:val="4DDD28ED"/>
    <w:rsid w:val="4DE1B358"/>
    <w:rsid w:val="4DE665C6"/>
    <w:rsid w:val="4DF07D31"/>
    <w:rsid w:val="4DF0E671"/>
    <w:rsid w:val="4DF4FC6C"/>
    <w:rsid w:val="4DF8A58E"/>
    <w:rsid w:val="4DFE5605"/>
    <w:rsid w:val="4E07F41F"/>
    <w:rsid w:val="4E0ADFB9"/>
    <w:rsid w:val="4E0B6CF3"/>
    <w:rsid w:val="4E28993D"/>
    <w:rsid w:val="4E2B3514"/>
    <w:rsid w:val="4E398E01"/>
    <w:rsid w:val="4E3A6445"/>
    <w:rsid w:val="4E409F0A"/>
    <w:rsid w:val="4E42B6B2"/>
    <w:rsid w:val="4E4BB2E9"/>
    <w:rsid w:val="4E4C15F8"/>
    <w:rsid w:val="4E4EB897"/>
    <w:rsid w:val="4E4FAC9A"/>
    <w:rsid w:val="4E53DB7A"/>
    <w:rsid w:val="4E5759B0"/>
    <w:rsid w:val="4E606961"/>
    <w:rsid w:val="4E69EDBC"/>
    <w:rsid w:val="4E6A4882"/>
    <w:rsid w:val="4E6C2BE1"/>
    <w:rsid w:val="4E6EB35F"/>
    <w:rsid w:val="4E7B4B71"/>
    <w:rsid w:val="4E7F4546"/>
    <w:rsid w:val="4E8D1265"/>
    <w:rsid w:val="4E8D808C"/>
    <w:rsid w:val="4E93683D"/>
    <w:rsid w:val="4E9547B4"/>
    <w:rsid w:val="4E9BBBF9"/>
    <w:rsid w:val="4E9BD2C6"/>
    <w:rsid w:val="4E9DB4DC"/>
    <w:rsid w:val="4EAB88CF"/>
    <w:rsid w:val="4EAC9CF6"/>
    <w:rsid w:val="4EB01122"/>
    <w:rsid w:val="4EB2C414"/>
    <w:rsid w:val="4EB37CBC"/>
    <w:rsid w:val="4EBD4FB1"/>
    <w:rsid w:val="4ECADE28"/>
    <w:rsid w:val="4ECAFF74"/>
    <w:rsid w:val="4ECD6455"/>
    <w:rsid w:val="4ED04B39"/>
    <w:rsid w:val="4ED23034"/>
    <w:rsid w:val="4ED3BF94"/>
    <w:rsid w:val="4EE0F5D8"/>
    <w:rsid w:val="4EE1F64C"/>
    <w:rsid w:val="4EE2081F"/>
    <w:rsid w:val="4EE92DA5"/>
    <w:rsid w:val="4EEA5523"/>
    <w:rsid w:val="4EF0B000"/>
    <w:rsid w:val="4EF78374"/>
    <w:rsid w:val="4EFDAF50"/>
    <w:rsid w:val="4F077EBD"/>
    <w:rsid w:val="4F1E905B"/>
    <w:rsid w:val="4F1FD9C7"/>
    <w:rsid w:val="4F25636E"/>
    <w:rsid w:val="4F2A7CE5"/>
    <w:rsid w:val="4F2BEAD0"/>
    <w:rsid w:val="4F34533F"/>
    <w:rsid w:val="4F3D88D0"/>
    <w:rsid w:val="4F43624F"/>
    <w:rsid w:val="4F4D245C"/>
    <w:rsid w:val="4F4ECA0C"/>
    <w:rsid w:val="4F56980A"/>
    <w:rsid w:val="4F58900D"/>
    <w:rsid w:val="4F5AB5BB"/>
    <w:rsid w:val="4F788965"/>
    <w:rsid w:val="4F7E175B"/>
    <w:rsid w:val="4F84DAE6"/>
    <w:rsid w:val="4F88797D"/>
    <w:rsid w:val="4F939C4A"/>
    <w:rsid w:val="4F93DE9E"/>
    <w:rsid w:val="4F984FE9"/>
    <w:rsid w:val="4F9F95A0"/>
    <w:rsid w:val="4FA3C480"/>
    <w:rsid w:val="4FABFAFA"/>
    <w:rsid w:val="4FAFA282"/>
    <w:rsid w:val="4FC61839"/>
    <w:rsid w:val="4FC839D8"/>
    <w:rsid w:val="4FCE1074"/>
    <w:rsid w:val="4FD02841"/>
    <w:rsid w:val="4FD641A4"/>
    <w:rsid w:val="4FD97AF1"/>
    <w:rsid w:val="4FF28808"/>
    <w:rsid w:val="4FF4896F"/>
    <w:rsid w:val="4FFB89DD"/>
    <w:rsid w:val="4FFD8337"/>
    <w:rsid w:val="4FFF48F3"/>
    <w:rsid w:val="50009909"/>
    <w:rsid w:val="5003662C"/>
    <w:rsid w:val="500779D1"/>
    <w:rsid w:val="5015BB0C"/>
    <w:rsid w:val="501877F5"/>
    <w:rsid w:val="5027F0FD"/>
    <w:rsid w:val="50326754"/>
    <w:rsid w:val="5032A294"/>
    <w:rsid w:val="50366837"/>
    <w:rsid w:val="5037CDA2"/>
    <w:rsid w:val="505799E8"/>
    <w:rsid w:val="50580C87"/>
    <w:rsid w:val="505F251E"/>
    <w:rsid w:val="50646882"/>
    <w:rsid w:val="506753DF"/>
    <w:rsid w:val="507261F5"/>
    <w:rsid w:val="507B3552"/>
    <w:rsid w:val="5081AC4D"/>
    <w:rsid w:val="50857CC7"/>
    <w:rsid w:val="508FDA93"/>
    <w:rsid w:val="5099CCDB"/>
    <w:rsid w:val="509CAE20"/>
    <w:rsid w:val="50AF43E7"/>
    <w:rsid w:val="50AF579B"/>
    <w:rsid w:val="50B45108"/>
    <w:rsid w:val="50B7F560"/>
    <w:rsid w:val="50BA60BC"/>
    <w:rsid w:val="50C133CF"/>
    <w:rsid w:val="50C571F6"/>
    <w:rsid w:val="50C64D46"/>
    <w:rsid w:val="50C8A823"/>
    <w:rsid w:val="50CAF649"/>
    <w:rsid w:val="50CE16F2"/>
    <w:rsid w:val="50CEF00A"/>
    <w:rsid w:val="50DA8529"/>
    <w:rsid w:val="50DF5B06"/>
    <w:rsid w:val="50EBB8F5"/>
    <w:rsid w:val="50F46EC4"/>
    <w:rsid w:val="50F4DBD8"/>
    <w:rsid w:val="5107CC5D"/>
    <w:rsid w:val="510BE9A9"/>
    <w:rsid w:val="510D9721"/>
    <w:rsid w:val="51123DBD"/>
    <w:rsid w:val="5113ED98"/>
    <w:rsid w:val="511AF654"/>
    <w:rsid w:val="511B2B82"/>
    <w:rsid w:val="511D5D50"/>
    <w:rsid w:val="512762BD"/>
    <w:rsid w:val="51296A3A"/>
    <w:rsid w:val="512EBB54"/>
    <w:rsid w:val="512F74D1"/>
    <w:rsid w:val="513472CF"/>
    <w:rsid w:val="51387297"/>
    <w:rsid w:val="513E24E8"/>
    <w:rsid w:val="513E28F8"/>
    <w:rsid w:val="51566DD9"/>
    <w:rsid w:val="515B1726"/>
    <w:rsid w:val="516550D0"/>
    <w:rsid w:val="5175D230"/>
    <w:rsid w:val="518B0E1D"/>
    <w:rsid w:val="51904CDF"/>
    <w:rsid w:val="5195557A"/>
    <w:rsid w:val="5198C4A9"/>
    <w:rsid w:val="519A4A2D"/>
    <w:rsid w:val="519E9899"/>
    <w:rsid w:val="51A16552"/>
    <w:rsid w:val="51A1F570"/>
    <w:rsid w:val="51A4215E"/>
    <w:rsid w:val="51A6E59D"/>
    <w:rsid w:val="51A8385E"/>
    <w:rsid w:val="51B1B9C1"/>
    <w:rsid w:val="51B210AC"/>
    <w:rsid w:val="51B8DB27"/>
    <w:rsid w:val="51BC5A06"/>
    <w:rsid w:val="51D81855"/>
    <w:rsid w:val="51E1495B"/>
    <w:rsid w:val="51E86C28"/>
    <w:rsid w:val="51F599F8"/>
    <w:rsid w:val="51FA7268"/>
    <w:rsid w:val="51FC06F5"/>
    <w:rsid w:val="520C97F3"/>
    <w:rsid w:val="520DDAB1"/>
    <w:rsid w:val="520EA40C"/>
    <w:rsid w:val="52129066"/>
    <w:rsid w:val="52187437"/>
    <w:rsid w:val="522867D5"/>
    <w:rsid w:val="523158DF"/>
    <w:rsid w:val="5248B179"/>
    <w:rsid w:val="5249079E"/>
    <w:rsid w:val="524A143B"/>
    <w:rsid w:val="524B1D78"/>
    <w:rsid w:val="52502989"/>
    <w:rsid w:val="5257074C"/>
    <w:rsid w:val="5259418B"/>
    <w:rsid w:val="525BC910"/>
    <w:rsid w:val="525D0430"/>
    <w:rsid w:val="52627887"/>
    <w:rsid w:val="52644146"/>
    <w:rsid w:val="526EF894"/>
    <w:rsid w:val="527E842F"/>
    <w:rsid w:val="527F7BFA"/>
    <w:rsid w:val="52855092"/>
    <w:rsid w:val="5289A07F"/>
    <w:rsid w:val="529748A0"/>
    <w:rsid w:val="52986DD2"/>
    <w:rsid w:val="529DC9CD"/>
    <w:rsid w:val="529E06F3"/>
    <w:rsid w:val="52A80924"/>
    <w:rsid w:val="52A87278"/>
    <w:rsid w:val="52AE0E1E"/>
    <w:rsid w:val="52B3384B"/>
    <w:rsid w:val="52B360E1"/>
    <w:rsid w:val="52BACF9A"/>
    <w:rsid w:val="52C5063E"/>
    <w:rsid w:val="52C99BCC"/>
    <w:rsid w:val="52D8D824"/>
    <w:rsid w:val="52DB6E45"/>
    <w:rsid w:val="52E65D89"/>
    <w:rsid w:val="52E87975"/>
    <w:rsid w:val="52EE96D0"/>
    <w:rsid w:val="52F3D6C7"/>
    <w:rsid w:val="52FA1222"/>
    <w:rsid w:val="530C15D7"/>
    <w:rsid w:val="531ADA90"/>
    <w:rsid w:val="531DC158"/>
    <w:rsid w:val="53236B44"/>
    <w:rsid w:val="532F1660"/>
    <w:rsid w:val="532FBB14"/>
    <w:rsid w:val="53349B2A"/>
    <w:rsid w:val="533B9D0D"/>
    <w:rsid w:val="53443F65"/>
    <w:rsid w:val="534731E8"/>
    <w:rsid w:val="534E4A48"/>
    <w:rsid w:val="535BC57D"/>
    <w:rsid w:val="535F3C06"/>
    <w:rsid w:val="536404C9"/>
    <w:rsid w:val="5364719D"/>
    <w:rsid w:val="536D222F"/>
    <w:rsid w:val="53747B55"/>
    <w:rsid w:val="53778478"/>
    <w:rsid w:val="5389D799"/>
    <w:rsid w:val="538CCD29"/>
    <w:rsid w:val="539B7881"/>
    <w:rsid w:val="539BF084"/>
    <w:rsid w:val="539E765C"/>
    <w:rsid w:val="53A867EA"/>
    <w:rsid w:val="53AFD6B3"/>
    <w:rsid w:val="53B4EDFE"/>
    <w:rsid w:val="53B8F435"/>
    <w:rsid w:val="53BCC266"/>
    <w:rsid w:val="53BE5751"/>
    <w:rsid w:val="53BECF5C"/>
    <w:rsid w:val="53C507AF"/>
    <w:rsid w:val="53C7F441"/>
    <w:rsid w:val="53C8FF50"/>
    <w:rsid w:val="53D39D28"/>
    <w:rsid w:val="53D3DADD"/>
    <w:rsid w:val="53DAD314"/>
    <w:rsid w:val="53DD909E"/>
    <w:rsid w:val="53DFAC34"/>
    <w:rsid w:val="53E0BA23"/>
    <w:rsid w:val="53E2DFD9"/>
    <w:rsid w:val="53EAB172"/>
    <w:rsid w:val="53EC5BAD"/>
    <w:rsid w:val="53EDB6D2"/>
    <w:rsid w:val="53EEC709"/>
    <w:rsid w:val="53F06996"/>
    <w:rsid w:val="540A45AF"/>
    <w:rsid w:val="540BBAF6"/>
    <w:rsid w:val="541573A0"/>
    <w:rsid w:val="5417AAF9"/>
    <w:rsid w:val="5423E5D5"/>
    <w:rsid w:val="54295603"/>
    <w:rsid w:val="54303AE3"/>
    <w:rsid w:val="5433FB02"/>
    <w:rsid w:val="5437C843"/>
    <w:rsid w:val="543FA83D"/>
    <w:rsid w:val="54460114"/>
    <w:rsid w:val="544A68EB"/>
    <w:rsid w:val="544BB74D"/>
    <w:rsid w:val="5461661C"/>
    <w:rsid w:val="54643DF0"/>
    <w:rsid w:val="546DD520"/>
    <w:rsid w:val="54874185"/>
    <w:rsid w:val="549097AB"/>
    <w:rsid w:val="5492B51D"/>
    <w:rsid w:val="549A2A3A"/>
    <w:rsid w:val="549F2F57"/>
    <w:rsid w:val="54A485BA"/>
    <w:rsid w:val="54ADE4E2"/>
    <w:rsid w:val="54B09DD2"/>
    <w:rsid w:val="54BF7295"/>
    <w:rsid w:val="54C813E8"/>
    <w:rsid w:val="54CB2093"/>
    <w:rsid w:val="54D2169B"/>
    <w:rsid w:val="54DE4BE1"/>
    <w:rsid w:val="54E603D9"/>
    <w:rsid w:val="54F52A4C"/>
    <w:rsid w:val="54FF3E85"/>
    <w:rsid w:val="5509D95A"/>
    <w:rsid w:val="55183F8B"/>
    <w:rsid w:val="5519EC90"/>
    <w:rsid w:val="551F2B94"/>
    <w:rsid w:val="551FED12"/>
    <w:rsid w:val="5524BD98"/>
    <w:rsid w:val="552923D7"/>
    <w:rsid w:val="553A32F6"/>
    <w:rsid w:val="553B06AF"/>
    <w:rsid w:val="554B42CB"/>
    <w:rsid w:val="554EAD3F"/>
    <w:rsid w:val="554EDCFC"/>
    <w:rsid w:val="5556F6E6"/>
    <w:rsid w:val="555F3E05"/>
    <w:rsid w:val="55620753"/>
    <w:rsid w:val="556AC14C"/>
    <w:rsid w:val="55712C75"/>
    <w:rsid w:val="5573565C"/>
    <w:rsid w:val="55742418"/>
    <w:rsid w:val="557B3D9A"/>
    <w:rsid w:val="557E0D6C"/>
    <w:rsid w:val="558059D3"/>
    <w:rsid w:val="55906597"/>
    <w:rsid w:val="5594DEEE"/>
    <w:rsid w:val="559EFF56"/>
    <w:rsid w:val="55AB5F02"/>
    <w:rsid w:val="55ADEB88"/>
    <w:rsid w:val="55BC4232"/>
    <w:rsid w:val="55C2DE27"/>
    <w:rsid w:val="55C8F515"/>
    <w:rsid w:val="55D0D3BC"/>
    <w:rsid w:val="55D18EC3"/>
    <w:rsid w:val="55D3F8CA"/>
    <w:rsid w:val="55D486FA"/>
    <w:rsid w:val="55D89ED7"/>
    <w:rsid w:val="55E79D0C"/>
    <w:rsid w:val="55ECAEFF"/>
    <w:rsid w:val="55F3CCCE"/>
    <w:rsid w:val="55FF2991"/>
    <w:rsid w:val="55FFC6A5"/>
    <w:rsid w:val="56000A89"/>
    <w:rsid w:val="5604BF8A"/>
    <w:rsid w:val="560B3F99"/>
    <w:rsid w:val="56118F13"/>
    <w:rsid w:val="56122523"/>
    <w:rsid w:val="561B2815"/>
    <w:rsid w:val="56242D34"/>
    <w:rsid w:val="56265D5B"/>
    <w:rsid w:val="56281781"/>
    <w:rsid w:val="562E5B66"/>
    <w:rsid w:val="564F2123"/>
    <w:rsid w:val="5655424F"/>
    <w:rsid w:val="56594CF3"/>
    <w:rsid w:val="565A46D7"/>
    <w:rsid w:val="565B1FD3"/>
    <w:rsid w:val="565B3DCD"/>
    <w:rsid w:val="565C67AC"/>
    <w:rsid w:val="565E6410"/>
    <w:rsid w:val="565FBCE5"/>
    <w:rsid w:val="5663C374"/>
    <w:rsid w:val="5666F0F4"/>
    <w:rsid w:val="566A5DAF"/>
    <w:rsid w:val="566CB2F9"/>
    <w:rsid w:val="5670120B"/>
    <w:rsid w:val="56758850"/>
    <w:rsid w:val="567A294E"/>
    <w:rsid w:val="567EE456"/>
    <w:rsid w:val="568769C2"/>
    <w:rsid w:val="5688D8D2"/>
    <w:rsid w:val="568D6E07"/>
    <w:rsid w:val="5690538D"/>
    <w:rsid w:val="569CB511"/>
    <w:rsid w:val="56AFFFB9"/>
    <w:rsid w:val="56B10D24"/>
    <w:rsid w:val="56B68E82"/>
    <w:rsid w:val="56C525CE"/>
    <w:rsid w:val="56C7BDCE"/>
    <w:rsid w:val="56D1639B"/>
    <w:rsid w:val="56D60357"/>
    <w:rsid w:val="56D98D62"/>
    <w:rsid w:val="56ECD545"/>
    <w:rsid w:val="56EE835D"/>
    <w:rsid w:val="56F183C3"/>
    <w:rsid w:val="56FB5131"/>
    <w:rsid w:val="571BF95B"/>
    <w:rsid w:val="572236BC"/>
    <w:rsid w:val="57286984"/>
    <w:rsid w:val="5729BBB9"/>
    <w:rsid w:val="573143BE"/>
    <w:rsid w:val="5736584A"/>
    <w:rsid w:val="573CE2EB"/>
    <w:rsid w:val="5744DEA1"/>
    <w:rsid w:val="574D9076"/>
    <w:rsid w:val="5753CCFA"/>
    <w:rsid w:val="575C374A"/>
    <w:rsid w:val="575EE14F"/>
    <w:rsid w:val="5760C2EC"/>
    <w:rsid w:val="57717816"/>
    <w:rsid w:val="57792ACF"/>
    <w:rsid w:val="577A83FC"/>
    <w:rsid w:val="577B0440"/>
    <w:rsid w:val="577DAC9F"/>
    <w:rsid w:val="5784EB53"/>
    <w:rsid w:val="578949DF"/>
    <w:rsid w:val="578C0FEE"/>
    <w:rsid w:val="57905D7D"/>
    <w:rsid w:val="57943981"/>
    <w:rsid w:val="5795AE08"/>
    <w:rsid w:val="5799D90B"/>
    <w:rsid w:val="579C098A"/>
    <w:rsid w:val="57A08FEB"/>
    <w:rsid w:val="57A18C0A"/>
    <w:rsid w:val="57A7341D"/>
    <w:rsid w:val="57A94CB4"/>
    <w:rsid w:val="57B437A4"/>
    <w:rsid w:val="57B55802"/>
    <w:rsid w:val="57B7D00E"/>
    <w:rsid w:val="57BE5FF3"/>
    <w:rsid w:val="57D05237"/>
    <w:rsid w:val="57D2DC59"/>
    <w:rsid w:val="57D9B6AD"/>
    <w:rsid w:val="57F3B3FD"/>
    <w:rsid w:val="57FE1736"/>
    <w:rsid w:val="58042307"/>
    <w:rsid w:val="5805C751"/>
    <w:rsid w:val="580A6E8C"/>
    <w:rsid w:val="58157568"/>
    <w:rsid w:val="5817BF62"/>
    <w:rsid w:val="582B15BB"/>
    <w:rsid w:val="582C787D"/>
    <w:rsid w:val="582EB5AC"/>
    <w:rsid w:val="583BDE0C"/>
    <w:rsid w:val="583C959D"/>
    <w:rsid w:val="583EEA58"/>
    <w:rsid w:val="58412B91"/>
    <w:rsid w:val="5843E800"/>
    <w:rsid w:val="5847A1F5"/>
    <w:rsid w:val="5848B5E8"/>
    <w:rsid w:val="584B6C93"/>
    <w:rsid w:val="584DB623"/>
    <w:rsid w:val="584DBEE0"/>
    <w:rsid w:val="584E9A51"/>
    <w:rsid w:val="585428A6"/>
    <w:rsid w:val="58564346"/>
    <w:rsid w:val="58597E61"/>
    <w:rsid w:val="585B9E98"/>
    <w:rsid w:val="58688063"/>
    <w:rsid w:val="587355F9"/>
    <w:rsid w:val="587C5862"/>
    <w:rsid w:val="58820C42"/>
    <w:rsid w:val="5886AE74"/>
    <w:rsid w:val="58898EE6"/>
    <w:rsid w:val="58A0416A"/>
    <w:rsid w:val="58A7FD02"/>
    <w:rsid w:val="58BFDD9E"/>
    <w:rsid w:val="58C93B63"/>
    <w:rsid w:val="58CF3E6C"/>
    <w:rsid w:val="58CF5161"/>
    <w:rsid w:val="58CF73B3"/>
    <w:rsid w:val="58D295CF"/>
    <w:rsid w:val="58DF342C"/>
    <w:rsid w:val="58E76B91"/>
    <w:rsid w:val="58E7CE1E"/>
    <w:rsid w:val="58F7FDA2"/>
    <w:rsid w:val="58F9C23F"/>
    <w:rsid w:val="58FE9FD1"/>
    <w:rsid w:val="59055AF1"/>
    <w:rsid w:val="590B1932"/>
    <w:rsid w:val="590B77EC"/>
    <w:rsid w:val="590D0B51"/>
    <w:rsid w:val="59179289"/>
    <w:rsid w:val="591E0A33"/>
    <w:rsid w:val="5925D909"/>
    <w:rsid w:val="592A6D27"/>
    <w:rsid w:val="593843F1"/>
    <w:rsid w:val="593C604C"/>
    <w:rsid w:val="5948C8E1"/>
    <w:rsid w:val="594C0A77"/>
    <w:rsid w:val="594D4215"/>
    <w:rsid w:val="594D486E"/>
    <w:rsid w:val="595817AB"/>
    <w:rsid w:val="595A67C5"/>
    <w:rsid w:val="595B5A88"/>
    <w:rsid w:val="596073F0"/>
    <w:rsid w:val="596495A8"/>
    <w:rsid w:val="59736F0F"/>
    <w:rsid w:val="597396B1"/>
    <w:rsid w:val="59739A12"/>
    <w:rsid w:val="5975870E"/>
    <w:rsid w:val="59764194"/>
    <w:rsid w:val="5979601E"/>
    <w:rsid w:val="597A0A8D"/>
    <w:rsid w:val="597D1C00"/>
    <w:rsid w:val="597EDBDD"/>
    <w:rsid w:val="59844C0D"/>
    <w:rsid w:val="598B2B5E"/>
    <w:rsid w:val="599533BA"/>
    <w:rsid w:val="59960AE6"/>
    <w:rsid w:val="59981D6C"/>
    <w:rsid w:val="59999F57"/>
    <w:rsid w:val="599A6643"/>
    <w:rsid w:val="59A242A8"/>
    <w:rsid w:val="59A47AF9"/>
    <w:rsid w:val="59AF8A58"/>
    <w:rsid w:val="59BA17F1"/>
    <w:rsid w:val="59BFB6CA"/>
    <w:rsid w:val="59C2DA24"/>
    <w:rsid w:val="59CF4DB2"/>
    <w:rsid w:val="59D779D4"/>
    <w:rsid w:val="59D7B8BB"/>
    <w:rsid w:val="59E8D603"/>
    <w:rsid w:val="59F1007F"/>
    <w:rsid w:val="59F13D43"/>
    <w:rsid w:val="59F43FA5"/>
    <w:rsid w:val="59FA5055"/>
    <w:rsid w:val="59FAAD45"/>
    <w:rsid w:val="59FF0981"/>
    <w:rsid w:val="59FFCBFB"/>
    <w:rsid w:val="5A05E964"/>
    <w:rsid w:val="5A069574"/>
    <w:rsid w:val="5A24CDB2"/>
    <w:rsid w:val="5A282CFF"/>
    <w:rsid w:val="5A2A68BC"/>
    <w:rsid w:val="5A2AFF9A"/>
    <w:rsid w:val="5A2B7206"/>
    <w:rsid w:val="5A2D60B8"/>
    <w:rsid w:val="5A38429B"/>
    <w:rsid w:val="5A3C8405"/>
    <w:rsid w:val="5A3E3028"/>
    <w:rsid w:val="5A3E5D33"/>
    <w:rsid w:val="5A4FD464"/>
    <w:rsid w:val="5A667FA9"/>
    <w:rsid w:val="5A66C054"/>
    <w:rsid w:val="5A68287A"/>
    <w:rsid w:val="5A6E60D3"/>
    <w:rsid w:val="5A6F9B5B"/>
    <w:rsid w:val="5A78A306"/>
    <w:rsid w:val="5A828345"/>
    <w:rsid w:val="5A893661"/>
    <w:rsid w:val="5A968EBD"/>
    <w:rsid w:val="5AA769ED"/>
    <w:rsid w:val="5AB133FE"/>
    <w:rsid w:val="5AB4458F"/>
    <w:rsid w:val="5AC16042"/>
    <w:rsid w:val="5AC741F2"/>
    <w:rsid w:val="5AC85571"/>
    <w:rsid w:val="5ACC1649"/>
    <w:rsid w:val="5ADD6FF8"/>
    <w:rsid w:val="5AE3E95A"/>
    <w:rsid w:val="5AE6C265"/>
    <w:rsid w:val="5AEA35CD"/>
    <w:rsid w:val="5AEE6DB0"/>
    <w:rsid w:val="5AEF73FF"/>
    <w:rsid w:val="5AFFE4A0"/>
    <w:rsid w:val="5B00A2E4"/>
    <w:rsid w:val="5B0187B7"/>
    <w:rsid w:val="5B052407"/>
    <w:rsid w:val="5B0865C0"/>
    <w:rsid w:val="5B0B8617"/>
    <w:rsid w:val="5B11576F"/>
    <w:rsid w:val="5B133DFB"/>
    <w:rsid w:val="5B182B0B"/>
    <w:rsid w:val="5B19A097"/>
    <w:rsid w:val="5B1F3E7C"/>
    <w:rsid w:val="5B21FD19"/>
    <w:rsid w:val="5B23F399"/>
    <w:rsid w:val="5B27D456"/>
    <w:rsid w:val="5B45EF23"/>
    <w:rsid w:val="5B484798"/>
    <w:rsid w:val="5B570D55"/>
    <w:rsid w:val="5B592D08"/>
    <w:rsid w:val="5B6CF9C6"/>
    <w:rsid w:val="5B767819"/>
    <w:rsid w:val="5B82BC3E"/>
    <w:rsid w:val="5B8D155D"/>
    <w:rsid w:val="5B9432BA"/>
    <w:rsid w:val="5B95A5E4"/>
    <w:rsid w:val="5B967DA6"/>
    <w:rsid w:val="5B968C74"/>
    <w:rsid w:val="5B97D0F3"/>
    <w:rsid w:val="5B9C4C37"/>
    <w:rsid w:val="5BAAD974"/>
    <w:rsid w:val="5BB235B9"/>
    <w:rsid w:val="5BC11B49"/>
    <w:rsid w:val="5BC4061A"/>
    <w:rsid w:val="5BC93119"/>
    <w:rsid w:val="5BCAB44F"/>
    <w:rsid w:val="5BCCE07E"/>
    <w:rsid w:val="5BD42BA7"/>
    <w:rsid w:val="5BD46743"/>
    <w:rsid w:val="5BEA796F"/>
    <w:rsid w:val="5BF462D2"/>
    <w:rsid w:val="5BFF5B18"/>
    <w:rsid w:val="5C03E676"/>
    <w:rsid w:val="5C0987FB"/>
    <w:rsid w:val="5C16A8F7"/>
    <w:rsid w:val="5C1B6B92"/>
    <w:rsid w:val="5C23E03B"/>
    <w:rsid w:val="5C247C6C"/>
    <w:rsid w:val="5C2E5879"/>
    <w:rsid w:val="5C4FDBAE"/>
    <w:rsid w:val="5C5112A0"/>
    <w:rsid w:val="5C532D7D"/>
    <w:rsid w:val="5C53F690"/>
    <w:rsid w:val="5C67E301"/>
    <w:rsid w:val="5C69C235"/>
    <w:rsid w:val="5C7AA540"/>
    <w:rsid w:val="5C8070D6"/>
    <w:rsid w:val="5C97DF08"/>
    <w:rsid w:val="5CA72175"/>
    <w:rsid w:val="5CA85138"/>
    <w:rsid w:val="5CB7AD46"/>
    <w:rsid w:val="5CB9FB5D"/>
    <w:rsid w:val="5CBD0A1B"/>
    <w:rsid w:val="5CC3056F"/>
    <w:rsid w:val="5CC35983"/>
    <w:rsid w:val="5CCDB637"/>
    <w:rsid w:val="5CCDB8DA"/>
    <w:rsid w:val="5CCF3B09"/>
    <w:rsid w:val="5CD38615"/>
    <w:rsid w:val="5CD63278"/>
    <w:rsid w:val="5CDB1F9C"/>
    <w:rsid w:val="5CDC767D"/>
    <w:rsid w:val="5CE67203"/>
    <w:rsid w:val="5CE6E4AB"/>
    <w:rsid w:val="5CEF67C4"/>
    <w:rsid w:val="5CFA7A9E"/>
    <w:rsid w:val="5D01A946"/>
    <w:rsid w:val="5D0CCBE3"/>
    <w:rsid w:val="5D0ECB7B"/>
    <w:rsid w:val="5D14511A"/>
    <w:rsid w:val="5D2D25C5"/>
    <w:rsid w:val="5D2FCF7D"/>
    <w:rsid w:val="5D34ACD4"/>
    <w:rsid w:val="5D3A1FD2"/>
    <w:rsid w:val="5D3F55CD"/>
    <w:rsid w:val="5D43EC78"/>
    <w:rsid w:val="5D503D2D"/>
    <w:rsid w:val="5D51B205"/>
    <w:rsid w:val="5D57F4B7"/>
    <w:rsid w:val="5D5FAF4F"/>
    <w:rsid w:val="5D6154E2"/>
    <w:rsid w:val="5D70F272"/>
    <w:rsid w:val="5D71176C"/>
    <w:rsid w:val="5D723F4F"/>
    <w:rsid w:val="5D7DA9D7"/>
    <w:rsid w:val="5D803235"/>
    <w:rsid w:val="5D8D54F3"/>
    <w:rsid w:val="5D92AE4E"/>
    <w:rsid w:val="5D974A16"/>
    <w:rsid w:val="5DA2C284"/>
    <w:rsid w:val="5DA41264"/>
    <w:rsid w:val="5DA6DEE2"/>
    <w:rsid w:val="5DAB64EB"/>
    <w:rsid w:val="5DB1D63A"/>
    <w:rsid w:val="5DB4C1F4"/>
    <w:rsid w:val="5DB70650"/>
    <w:rsid w:val="5DBF27FC"/>
    <w:rsid w:val="5DBFD6A9"/>
    <w:rsid w:val="5DC6E2D1"/>
    <w:rsid w:val="5DC7468E"/>
    <w:rsid w:val="5DD019BC"/>
    <w:rsid w:val="5DD057DD"/>
    <w:rsid w:val="5DDD3CBB"/>
    <w:rsid w:val="5DDD6199"/>
    <w:rsid w:val="5DDF0AAF"/>
    <w:rsid w:val="5DE98566"/>
    <w:rsid w:val="5DED9D01"/>
    <w:rsid w:val="5DEE69D2"/>
    <w:rsid w:val="5DEFEC98"/>
    <w:rsid w:val="5DF110DA"/>
    <w:rsid w:val="5DF5498E"/>
    <w:rsid w:val="5DF6A912"/>
    <w:rsid w:val="5DFB5172"/>
    <w:rsid w:val="5DFFD339"/>
    <w:rsid w:val="5E032D9A"/>
    <w:rsid w:val="5E06CA1D"/>
    <w:rsid w:val="5E0BD782"/>
    <w:rsid w:val="5E0EB1F2"/>
    <w:rsid w:val="5E173F58"/>
    <w:rsid w:val="5E1C4ABC"/>
    <w:rsid w:val="5E249986"/>
    <w:rsid w:val="5E25F7E5"/>
    <w:rsid w:val="5E271192"/>
    <w:rsid w:val="5E2D14B0"/>
    <w:rsid w:val="5E2E05A0"/>
    <w:rsid w:val="5E301484"/>
    <w:rsid w:val="5E3C6C65"/>
    <w:rsid w:val="5E514159"/>
    <w:rsid w:val="5E555350"/>
    <w:rsid w:val="5E5BB1F6"/>
    <w:rsid w:val="5E655254"/>
    <w:rsid w:val="5E6B7940"/>
    <w:rsid w:val="5E7781D4"/>
    <w:rsid w:val="5E7FE85A"/>
    <w:rsid w:val="5E801F48"/>
    <w:rsid w:val="5E8BDE83"/>
    <w:rsid w:val="5E9F2F7C"/>
    <w:rsid w:val="5EA1EEAD"/>
    <w:rsid w:val="5EA3AEFB"/>
    <w:rsid w:val="5ED1AF3E"/>
    <w:rsid w:val="5EDB7569"/>
    <w:rsid w:val="5EDBD1F3"/>
    <w:rsid w:val="5EE1A0BD"/>
    <w:rsid w:val="5EEA0B6D"/>
    <w:rsid w:val="5EEA47FD"/>
    <w:rsid w:val="5EFB8FBE"/>
    <w:rsid w:val="5EFF8722"/>
    <w:rsid w:val="5F0368EB"/>
    <w:rsid w:val="5F039462"/>
    <w:rsid w:val="5F07A17A"/>
    <w:rsid w:val="5F0C0BB2"/>
    <w:rsid w:val="5F0D1BDE"/>
    <w:rsid w:val="5F0D4784"/>
    <w:rsid w:val="5F131E8C"/>
    <w:rsid w:val="5F1BB3A5"/>
    <w:rsid w:val="5F22BB9D"/>
    <w:rsid w:val="5F2A4C61"/>
    <w:rsid w:val="5F2B9372"/>
    <w:rsid w:val="5F327FFA"/>
    <w:rsid w:val="5F331AA5"/>
    <w:rsid w:val="5F40ED42"/>
    <w:rsid w:val="5F436D33"/>
    <w:rsid w:val="5F4A7E3D"/>
    <w:rsid w:val="5F54B5ED"/>
    <w:rsid w:val="5F594831"/>
    <w:rsid w:val="5F5FC41A"/>
    <w:rsid w:val="5F609E64"/>
    <w:rsid w:val="5F7C94B4"/>
    <w:rsid w:val="5F7EC25E"/>
    <w:rsid w:val="5F8D3BD0"/>
    <w:rsid w:val="5F947EAC"/>
    <w:rsid w:val="5F98C086"/>
    <w:rsid w:val="5FA393EC"/>
    <w:rsid w:val="5FA6EDB5"/>
    <w:rsid w:val="5FA7CC92"/>
    <w:rsid w:val="5FA8EC0B"/>
    <w:rsid w:val="5FA9283B"/>
    <w:rsid w:val="5FAFA977"/>
    <w:rsid w:val="5FBAED83"/>
    <w:rsid w:val="5FC10999"/>
    <w:rsid w:val="5FCDC748"/>
    <w:rsid w:val="5FCF08C4"/>
    <w:rsid w:val="5FD33EC6"/>
    <w:rsid w:val="5FD413F7"/>
    <w:rsid w:val="5FD6891C"/>
    <w:rsid w:val="5FD72D04"/>
    <w:rsid w:val="5FDCDB0C"/>
    <w:rsid w:val="5FF065EE"/>
    <w:rsid w:val="5FF33A4D"/>
    <w:rsid w:val="5FF471A9"/>
    <w:rsid w:val="5FF99DA7"/>
    <w:rsid w:val="5FFFF3E4"/>
    <w:rsid w:val="600004D7"/>
    <w:rsid w:val="6002253C"/>
    <w:rsid w:val="601BEFA9"/>
    <w:rsid w:val="60200A0C"/>
    <w:rsid w:val="602D7CD3"/>
    <w:rsid w:val="603719CD"/>
    <w:rsid w:val="6054C549"/>
    <w:rsid w:val="605CCF44"/>
    <w:rsid w:val="6064A7CA"/>
    <w:rsid w:val="60675571"/>
    <w:rsid w:val="60685F68"/>
    <w:rsid w:val="606F4311"/>
    <w:rsid w:val="60701981"/>
    <w:rsid w:val="6072BBB5"/>
    <w:rsid w:val="6078DB0C"/>
    <w:rsid w:val="607D5395"/>
    <w:rsid w:val="608C19C4"/>
    <w:rsid w:val="609719F0"/>
    <w:rsid w:val="60978AC9"/>
    <w:rsid w:val="6098F5A4"/>
    <w:rsid w:val="609D7CBB"/>
    <w:rsid w:val="609F394C"/>
    <w:rsid w:val="60A20E26"/>
    <w:rsid w:val="60B81910"/>
    <w:rsid w:val="60BAB734"/>
    <w:rsid w:val="60BD5288"/>
    <w:rsid w:val="60BEC725"/>
    <w:rsid w:val="60BEF176"/>
    <w:rsid w:val="60BFE96B"/>
    <w:rsid w:val="60C1AB2B"/>
    <w:rsid w:val="60C54B5F"/>
    <w:rsid w:val="60C8CBA7"/>
    <w:rsid w:val="60D109FD"/>
    <w:rsid w:val="60D2821A"/>
    <w:rsid w:val="60D75F6B"/>
    <w:rsid w:val="60E575F3"/>
    <w:rsid w:val="60E944FC"/>
    <w:rsid w:val="60EE7CD5"/>
    <w:rsid w:val="60F2347A"/>
    <w:rsid w:val="60F331B1"/>
    <w:rsid w:val="60F36B7A"/>
    <w:rsid w:val="60F509E2"/>
    <w:rsid w:val="60F65351"/>
    <w:rsid w:val="61011D31"/>
    <w:rsid w:val="6102A765"/>
    <w:rsid w:val="6111BBD9"/>
    <w:rsid w:val="6123B6FB"/>
    <w:rsid w:val="612CEEF0"/>
    <w:rsid w:val="612DB771"/>
    <w:rsid w:val="6134E5B9"/>
    <w:rsid w:val="6137C77D"/>
    <w:rsid w:val="61398E25"/>
    <w:rsid w:val="613BF08B"/>
    <w:rsid w:val="614C87B1"/>
    <w:rsid w:val="615603E9"/>
    <w:rsid w:val="61565BAE"/>
    <w:rsid w:val="61621397"/>
    <w:rsid w:val="61713825"/>
    <w:rsid w:val="61740D27"/>
    <w:rsid w:val="6174D344"/>
    <w:rsid w:val="618A5420"/>
    <w:rsid w:val="6195E1D4"/>
    <w:rsid w:val="61A6ECE4"/>
    <w:rsid w:val="61B4FDDC"/>
    <w:rsid w:val="61CB163D"/>
    <w:rsid w:val="61D59D02"/>
    <w:rsid w:val="61D70282"/>
    <w:rsid w:val="61DAEB00"/>
    <w:rsid w:val="61E8572D"/>
    <w:rsid w:val="61EE436C"/>
    <w:rsid w:val="620352F4"/>
    <w:rsid w:val="62061917"/>
    <w:rsid w:val="6208EA1D"/>
    <w:rsid w:val="620BE9E2"/>
    <w:rsid w:val="62213319"/>
    <w:rsid w:val="6221773D"/>
    <w:rsid w:val="6223B999"/>
    <w:rsid w:val="622E2DD2"/>
    <w:rsid w:val="6230EF89"/>
    <w:rsid w:val="6240737A"/>
    <w:rsid w:val="6243A8C7"/>
    <w:rsid w:val="624430D8"/>
    <w:rsid w:val="6247B9AC"/>
    <w:rsid w:val="625A9DEC"/>
    <w:rsid w:val="62630EA0"/>
    <w:rsid w:val="626AF079"/>
    <w:rsid w:val="627AF93A"/>
    <w:rsid w:val="627DA832"/>
    <w:rsid w:val="628C6FAA"/>
    <w:rsid w:val="628EAE08"/>
    <w:rsid w:val="62935120"/>
    <w:rsid w:val="629C493F"/>
    <w:rsid w:val="629F2177"/>
    <w:rsid w:val="62A1AC01"/>
    <w:rsid w:val="62A26D9D"/>
    <w:rsid w:val="62B42ABD"/>
    <w:rsid w:val="62B924D4"/>
    <w:rsid w:val="62BB605B"/>
    <w:rsid w:val="62C03E6F"/>
    <w:rsid w:val="62C24ABC"/>
    <w:rsid w:val="62C431E8"/>
    <w:rsid w:val="62C4EA51"/>
    <w:rsid w:val="62CF124F"/>
    <w:rsid w:val="62E7F23D"/>
    <w:rsid w:val="62F0121B"/>
    <w:rsid w:val="62F25880"/>
    <w:rsid w:val="62F38AD6"/>
    <w:rsid w:val="62F6C51E"/>
    <w:rsid w:val="62F89DA3"/>
    <w:rsid w:val="62F9252D"/>
    <w:rsid w:val="62FD0BF0"/>
    <w:rsid w:val="63077315"/>
    <w:rsid w:val="630A0ECE"/>
    <w:rsid w:val="630C8A5A"/>
    <w:rsid w:val="631068C0"/>
    <w:rsid w:val="63118A58"/>
    <w:rsid w:val="63260E72"/>
    <w:rsid w:val="63262481"/>
    <w:rsid w:val="63272034"/>
    <w:rsid w:val="63278EEB"/>
    <w:rsid w:val="632BA70F"/>
    <w:rsid w:val="632C1521"/>
    <w:rsid w:val="632C4B9F"/>
    <w:rsid w:val="63332B45"/>
    <w:rsid w:val="6339D1A4"/>
    <w:rsid w:val="633A9EA4"/>
    <w:rsid w:val="6340A6A3"/>
    <w:rsid w:val="6341B384"/>
    <w:rsid w:val="63426FB7"/>
    <w:rsid w:val="63479DF2"/>
    <w:rsid w:val="63540FCC"/>
    <w:rsid w:val="635D9CF5"/>
    <w:rsid w:val="6368EB90"/>
    <w:rsid w:val="6379CABA"/>
    <w:rsid w:val="637A878D"/>
    <w:rsid w:val="638573C0"/>
    <w:rsid w:val="63941D6C"/>
    <w:rsid w:val="639E9F5C"/>
    <w:rsid w:val="63A01529"/>
    <w:rsid w:val="63A12F5D"/>
    <w:rsid w:val="63A1329B"/>
    <w:rsid w:val="63AAB921"/>
    <w:rsid w:val="63B080C7"/>
    <w:rsid w:val="63BE844C"/>
    <w:rsid w:val="63BFACDF"/>
    <w:rsid w:val="63C476C2"/>
    <w:rsid w:val="63CF1BCE"/>
    <w:rsid w:val="63DB6202"/>
    <w:rsid w:val="63DDA9B7"/>
    <w:rsid w:val="63DF2729"/>
    <w:rsid w:val="63E232E6"/>
    <w:rsid w:val="63E40178"/>
    <w:rsid w:val="63E73AF6"/>
    <w:rsid w:val="63E82819"/>
    <w:rsid w:val="63E8C576"/>
    <w:rsid w:val="63F5F602"/>
    <w:rsid w:val="6402D6FB"/>
    <w:rsid w:val="641945ED"/>
    <w:rsid w:val="6421D3F1"/>
    <w:rsid w:val="6429658B"/>
    <w:rsid w:val="643BEB39"/>
    <w:rsid w:val="643F2032"/>
    <w:rsid w:val="64431B97"/>
    <w:rsid w:val="6453301F"/>
    <w:rsid w:val="6454D3BB"/>
    <w:rsid w:val="6455FA24"/>
    <w:rsid w:val="645C0ED0"/>
    <w:rsid w:val="64600249"/>
    <w:rsid w:val="64638E55"/>
    <w:rsid w:val="646D7D87"/>
    <w:rsid w:val="64747C4E"/>
    <w:rsid w:val="647C2799"/>
    <w:rsid w:val="6483F4F6"/>
    <w:rsid w:val="64852246"/>
    <w:rsid w:val="6485FB4F"/>
    <w:rsid w:val="6492957F"/>
    <w:rsid w:val="6494D900"/>
    <w:rsid w:val="6495E33B"/>
    <w:rsid w:val="64A3FD9F"/>
    <w:rsid w:val="64A48802"/>
    <w:rsid w:val="64A667EA"/>
    <w:rsid w:val="64A6DBA7"/>
    <w:rsid w:val="64A82CE8"/>
    <w:rsid w:val="64A95482"/>
    <w:rsid w:val="64AA841F"/>
    <w:rsid w:val="64B2B249"/>
    <w:rsid w:val="64B4BC8C"/>
    <w:rsid w:val="64B55A5B"/>
    <w:rsid w:val="64C1CAE5"/>
    <w:rsid w:val="64CB256A"/>
    <w:rsid w:val="64CC1D96"/>
    <w:rsid w:val="64CCE420"/>
    <w:rsid w:val="64DAD013"/>
    <w:rsid w:val="64DDEF07"/>
    <w:rsid w:val="64E0CC06"/>
    <w:rsid w:val="64E4636F"/>
    <w:rsid w:val="64F3F870"/>
    <w:rsid w:val="64F75118"/>
    <w:rsid w:val="65007DC1"/>
    <w:rsid w:val="6500A857"/>
    <w:rsid w:val="650B687E"/>
    <w:rsid w:val="651B1089"/>
    <w:rsid w:val="651C0CA8"/>
    <w:rsid w:val="652E9FF3"/>
    <w:rsid w:val="65384D61"/>
    <w:rsid w:val="653BD08B"/>
    <w:rsid w:val="65434A79"/>
    <w:rsid w:val="65438AA4"/>
    <w:rsid w:val="65457672"/>
    <w:rsid w:val="65488EC0"/>
    <w:rsid w:val="6548B676"/>
    <w:rsid w:val="654CD380"/>
    <w:rsid w:val="6551CD68"/>
    <w:rsid w:val="65530697"/>
    <w:rsid w:val="655830FC"/>
    <w:rsid w:val="655F407D"/>
    <w:rsid w:val="6560D0C6"/>
    <w:rsid w:val="6561F0D0"/>
    <w:rsid w:val="6586A0E3"/>
    <w:rsid w:val="658C640A"/>
    <w:rsid w:val="659B267F"/>
    <w:rsid w:val="659BF6CA"/>
    <w:rsid w:val="659E2029"/>
    <w:rsid w:val="65A424A2"/>
    <w:rsid w:val="65AC7255"/>
    <w:rsid w:val="65B102EC"/>
    <w:rsid w:val="65B65D4C"/>
    <w:rsid w:val="65CC21F5"/>
    <w:rsid w:val="65E42ADA"/>
    <w:rsid w:val="65EA974A"/>
    <w:rsid w:val="65EE3A8E"/>
    <w:rsid w:val="65EFC249"/>
    <w:rsid w:val="65F2C39C"/>
    <w:rsid w:val="65F405F6"/>
    <w:rsid w:val="65F53B0B"/>
    <w:rsid w:val="65F72C0E"/>
    <w:rsid w:val="66129342"/>
    <w:rsid w:val="66162AB9"/>
    <w:rsid w:val="661DFDD0"/>
    <w:rsid w:val="66235867"/>
    <w:rsid w:val="662B2BB1"/>
    <w:rsid w:val="662B482D"/>
    <w:rsid w:val="6630C5EF"/>
    <w:rsid w:val="663CBE39"/>
    <w:rsid w:val="663CCA54"/>
    <w:rsid w:val="664709C9"/>
    <w:rsid w:val="664AA2C9"/>
    <w:rsid w:val="665EAB53"/>
    <w:rsid w:val="666086D5"/>
    <w:rsid w:val="6660DDA3"/>
    <w:rsid w:val="666187F3"/>
    <w:rsid w:val="66668A48"/>
    <w:rsid w:val="666B4696"/>
    <w:rsid w:val="66798462"/>
    <w:rsid w:val="6679BF68"/>
    <w:rsid w:val="6683A6E7"/>
    <w:rsid w:val="66899285"/>
    <w:rsid w:val="668B312D"/>
    <w:rsid w:val="66923765"/>
    <w:rsid w:val="6692901F"/>
    <w:rsid w:val="6697B453"/>
    <w:rsid w:val="6699AA00"/>
    <w:rsid w:val="669AD58F"/>
    <w:rsid w:val="66B4E377"/>
    <w:rsid w:val="66D2C2CB"/>
    <w:rsid w:val="66D45B7E"/>
    <w:rsid w:val="66D8D01F"/>
    <w:rsid w:val="66DF5B05"/>
    <w:rsid w:val="66E73770"/>
    <w:rsid w:val="66F1BE38"/>
    <w:rsid w:val="66F3C95B"/>
    <w:rsid w:val="66F52898"/>
    <w:rsid w:val="66FC221C"/>
    <w:rsid w:val="6700E69C"/>
    <w:rsid w:val="6702C845"/>
    <w:rsid w:val="6703C26E"/>
    <w:rsid w:val="67092585"/>
    <w:rsid w:val="671C563C"/>
    <w:rsid w:val="671E568A"/>
    <w:rsid w:val="67227144"/>
    <w:rsid w:val="6725B2FD"/>
    <w:rsid w:val="67271E01"/>
    <w:rsid w:val="67291DD2"/>
    <w:rsid w:val="672DFC21"/>
    <w:rsid w:val="673165E9"/>
    <w:rsid w:val="674F3DA0"/>
    <w:rsid w:val="6751265B"/>
    <w:rsid w:val="67578970"/>
    <w:rsid w:val="6760F551"/>
    <w:rsid w:val="676ABB0B"/>
    <w:rsid w:val="677882D2"/>
    <w:rsid w:val="6779D412"/>
    <w:rsid w:val="6793610D"/>
    <w:rsid w:val="6798D398"/>
    <w:rsid w:val="679F9406"/>
    <w:rsid w:val="67A5B5BD"/>
    <w:rsid w:val="67AAA2AC"/>
    <w:rsid w:val="67B4CB7B"/>
    <w:rsid w:val="67BBE906"/>
    <w:rsid w:val="67C6F9C7"/>
    <w:rsid w:val="67C7514C"/>
    <w:rsid w:val="67C8B8D5"/>
    <w:rsid w:val="67C9B4F4"/>
    <w:rsid w:val="67CC5130"/>
    <w:rsid w:val="67CFE2B5"/>
    <w:rsid w:val="67D4B07D"/>
    <w:rsid w:val="67D74CB5"/>
    <w:rsid w:val="67EA6EBE"/>
    <w:rsid w:val="67F081CC"/>
    <w:rsid w:val="67F0908F"/>
    <w:rsid w:val="67F75FD3"/>
    <w:rsid w:val="6801D3AB"/>
    <w:rsid w:val="680CB2AA"/>
    <w:rsid w:val="68185BB9"/>
    <w:rsid w:val="68381E83"/>
    <w:rsid w:val="683E682B"/>
    <w:rsid w:val="6847AE24"/>
    <w:rsid w:val="684A91EF"/>
    <w:rsid w:val="684F7E8A"/>
    <w:rsid w:val="6856EFE0"/>
    <w:rsid w:val="685A7652"/>
    <w:rsid w:val="685FB138"/>
    <w:rsid w:val="68680706"/>
    <w:rsid w:val="6872637F"/>
    <w:rsid w:val="68733860"/>
    <w:rsid w:val="6876AF11"/>
    <w:rsid w:val="688A06B6"/>
    <w:rsid w:val="688D4D8C"/>
    <w:rsid w:val="688E1CA3"/>
    <w:rsid w:val="688FC5A3"/>
    <w:rsid w:val="68A292AF"/>
    <w:rsid w:val="68A35707"/>
    <w:rsid w:val="68AAEDF1"/>
    <w:rsid w:val="68AE9C2C"/>
    <w:rsid w:val="68AEFC59"/>
    <w:rsid w:val="68C71746"/>
    <w:rsid w:val="68C864BA"/>
    <w:rsid w:val="68C8C4A5"/>
    <w:rsid w:val="68D0A47A"/>
    <w:rsid w:val="68D28882"/>
    <w:rsid w:val="68DB2202"/>
    <w:rsid w:val="68E7CF88"/>
    <w:rsid w:val="68EE22E0"/>
    <w:rsid w:val="68EEEE9C"/>
    <w:rsid w:val="68F767E4"/>
    <w:rsid w:val="690633C8"/>
    <w:rsid w:val="690F0D4E"/>
    <w:rsid w:val="690F5DE7"/>
    <w:rsid w:val="691506F5"/>
    <w:rsid w:val="6916EC3C"/>
    <w:rsid w:val="691CBFE5"/>
    <w:rsid w:val="6920D60F"/>
    <w:rsid w:val="69223895"/>
    <w:rsid w:val="692E6716"/>
    <w:rsid w:val="693BE8C6"/>
    <w:rsid w:val="6943192F"/>
    <w:rsid w:val="6945B8F0"/>
    <w:rsid w:val="694C1549"/>
    <w:rsid w:val="694EC464"/>
    <w:rsid w:val="6950BA5D"/>
    <w:rsid w:val="69555350"/>
    <w:rsid w:val="6955BC43"/>
    <w:rsid w:val="6957A59D"/>
    <w:rsid w:val="695DB02F"/>
    <w:rsid w:val="6962A7D0"/>
    <w:rsid w:val="696D012D"/>
    <w:rsid w:val="696DA060"/>
    <w:rsid w:val="6972E956"/>
    <w:rsid w:val="697567D7"/>
    <w:rsid w:val="6976B499"/>
    <w:rsid w:val="697B2E5E"/>
    <w:rsid w:val="697F130A"/>
    <w:rsid w:val="69818F0E"/>
    <w:rsid w:val="69834864"/>
    <w:rsid w:val="698582FD"/>
    <w:rsid w:val="69895D34"/>
    <w:rsid w:val="698DB698"/>
    <w:rsid w:val="699B744E"/>
    <w:rsid w:val="699C54B2"/>
    <w:rsid w:val="699D0848"/>
    <w:rsid w:val="69A06C54"/>
    <w:rsid w:val="69BB00B1"/>
    <w:rsid w:val="69BBD31B"/>
    <w:rsid w:val="69BF6D75"/>
    <w:rsid w:val="69C2BAB4"/>
    <w:rsid w:val="69C2C0DC"/>
    <w:rsid w:val="69C70F97"/>
    <w:rsid w:val="69D3EF8D"/>
    <w:rsid w:val="69E4DE7A"/>
    <w:rsid w:val="69F28070"/>
    <w:rsid w:val="69F3E8E0"/>
    <w:rsid w:val="69F74587"/>
    <w:rsid w:val="6A053F28"/>
    <w:rsid w:val="6A0BF119"/>
    <w:rsid w:val="6A192D13"/>
    <w:rsid w:val="6A1A11E2"/>
    <w:rsid w:val="6A1E65A4"/>
    <w:rsid w:val="6A236632"/>
    <w:rsid w:val="6A2A22A6"/>
    <w:rsid w:val="6A2B4AE0"/>
    <w:rsid w:val="6A2F1A68"/>
    <w:rsid w:val="6A31C70C"/>
    <w:rsid w:val="6A338A91"/>
    <w:rsid w:val="6A3EF3AB"/>
    <w:rsid w:val="6A407CDE"/>
    <w:rsid w:val="6A43D717"/>
    <w:rsid w:val="6A46B721"/>
    <w:rsid w:val="6A50A082"/>
    <w:rsid w:val="6A5CD79B"/>
    <w:rsid w:val="6A5F3A26"/>
    <w:rsid w:val="6A64CC21"/>
    <w:rsid w:val="6A64F166"/>
    <w:rsid w:val="6A6E58E3"/>
    <w:rsid w:val="6A733A63"/>
    <w:rsid w:val="6A805CC8"/>
    <w:rsid w:val="6A85B3B9"/>
    <w:rsid w:val="6A860A1E"/>
    <w:rsid w:val="6A89875B"/>
    <w:rsid w:val="6A8E3918"/>
    <w:rsid w:val="6A8FE403"/>
    <w:rsid w:val="6AA7107E"/>
    <w:rsid w:val="6AB61B7F"/>
    <w:rsid w:val="6AB9D510"/>
    <w:rsid w:val="6ABD8B8F"/>
    <w:rsid w:val="6AC4D3B9"/>
    <w:rsid w:val="6AC5A732"/>
    <w:rsid w:val="6ACCFFCC"/>
    <w:rsid w:val="6AD333DC"/>
    <w:rsid w:val="6AD8C514"/>
    <w:rsid w:val="6AE35F93"/>
    <w:rsid w:val="6AEF4F37"/>
    <w:rsid w:val="6B0C38D6"/>
    <w:rsid w:val="6B104F66"/>
    <w:rsid w:val="6B151EDB"/>
    <w:rsid w:val="6B1CA54A"/>
    <w:rsid w:val="6B2249BF"/>
    <w:rsid w:val="6B31F145"/>
    <w:rsid w:val="6B4209C9"/>
    <w:rsid w:val="6B42B7C5"/>
    <w:rsid w:val="6B43D55C"/>
    <w:rsid w:val="6B447D63"/>
    <w:rsid w:val="6B4C40F2"/>
    <w:rsid w:val="6B4CC569"/>
    <w:rsid w:val="6B4D59B7"/>
    <w:rsid w:val="6B5F5BD7"/>
    <w:rsid w:val="6B61ED57"/>
    <w:rsid w:val="6B667DF2"/>
    <w:rsid w:val="6B784CED"/>
    <w:rsid w:val="6B7CC7D3"/>
    <w:rsid w:val="6B7ECF76"/>
    <w:rsid w:val="6B89CF6E"/>
    <w:rsid w:val="6B8D1E9B"/>
    <w:rsid w:val="6B939020"/>
    <w:rsid w:val="6B9D4A41"/>
    <w:rsid w:val="6BA11EA5"/>
    <w:rsid w:val="6BA8989A"/>
    <w:rsid w:val="6BAC4480"/>
    <w:rsid w:val="6BAEB2D8"/>
    <w:rsid w:val="6BBC4C33"/>
    <w:rsid w:val="6BBDE1A3"/>
    <w:rsid w:val="6BC4E5C4"/>
    <w:rsid w:val="6BCCC8AD"/>
    <w:rsid w:val="6BCD3917"/>
    <w:rsid w:val="6BCE24D9"/>
    <w:rsid w:val="6BD2C52E"/>
    <w:rsid w:val="6BE88250"/>
    <w:rsid w:val="6BECBC75"/>
    <w:rsid w:val="6BF3B078"/>
    <w:rsid w:val="6BF5F268"/>
    <w:rsid w:val="6C06D242"/>
    <w:rsid w:val="6C08D207"/>
    <w:rsid w:val="6C13CDC3"/>
    <w:rsid w:val="6C155FCA"/>
    <w:rsid w:val="6C20B9FE"/>
    <w:rsid w:val="6C2733A9"/>
    <w:rsid w:val="6C2E2FA8"/>
    <w:rsid w:val="6C350AE8"/>
    <w:rsid w:val="6C38D984"/>
    <w:rsid w:val="6C3D8D56"/>
    <w:rsid w:val="6C54E823"/>
    <w:rsid w:val="6C550FC5"/>
    <w:rsid w:val="6C5D6168"/>
    <w:rsid w:val="6C5E00AD"/>
    <w:rsid w:val="6C6A1EFB"/>
    <w:rsid w:val="6C71E795"/>
    <w:rsid w:val="6C7F285E"/>
    <w:rsid w:val="6C8D27B3"/>
    <w:rsid w:val="6C8F4B92"/>
    <w:rsid w:val="6C910B3E"/>
    <w:rsid w:val="6C955700"/>
    <w:rsid w:val="6C994153"/>
    <w:rsid w:val="6C9F0F8F"/>
    <w:rsid w:val="6C9F8EA2"/>
    <w:rsid w:val="6CA7ED64"/>
    <w:rsid w:val="6CB1B1A2"/>
    <w:rsid w:val="6CBBC684"/>
    <w:rsid w:val="6CBCC204"/>
    <w:rsid w:val="6CC2E095"/>
    <w:rsid w:val="6CCBF499"/>
    <w:rsid w:val="6CCCDC72"/>
    <w:rsid w:val="6CE023CD"/>
    <w:rsid w:val="6CE072CB"/>
    <w:rsid w:val="6CE640B7"/>
    <w:rsid w:val="6CEDCF7E"/>
    <w:rsid w:val="6CF01978"/>
    <w:rsid w:val="6CF22B2C"/>
    <w:rsid w:val="6CF4DED2"/>
    <w:rsid w:val="6CF80D46"/>
    <w:rsid w:val="6CFF0554"/>
    <w:rsid w:val="6D016BF3"/>
    <w:rsid w:val="6D04B0FD"/>
    <w:rsid w:val="6D05449A"/>
    <w:rsid w:val="6D061D0D"/>
    <w:rsid w:val="6D0F270E"/>
    <w:rsid w:val="6D0F958A"/>
    <w:rsid w:val="6D1429BE"/>
    <w:rsid w:val="6D242F9C"/>
    <w:rsid w:val="6D25D972"/>
    <w:rsid w:val="6D38CD19"/>
    <w:rsid w:val="6D3DF2D5"/>
    <w:rsid w:val="6D3F01CF"/>
    <w:rsid w:val="6D475301"/>
    <w:rsid w:val="6D4814E1"/>
    <w:rsid w:val="6D5BA9ED"/>
    <w:rsid w:val="6D5CF2D1"/>
    <w:rsid w:val="6D619522"/>
    <w:rsid w:val="6D628152"/>
    <w:rsid w:val="6D6A54DF"/>
    <w:rsid w:val="6D6C0B56"/>
    <w:rsid w:val="6D6DE027"/>
    <w:rsid w:val="6D6FCE3C"/>
    <w:rsid w:val="6D735126"/>
    <w:rsid w:val="6D8A5060"/>
    <w:rsid w:val="6D92665A"/>
    <w:rsid w:val="6D945056"/>
    <w:rsid w:val="6D9C9DE0"/>
    <w:rsid w:val="6DA49FCA"/>
    <w:rsid w:val="6DA57520"/>
    <w:rsid w:val="6DA5F9A5"/>
    <w:rsid w:val="6DA76251"/>
    <w:rsid w:val="6DB40D32"/>
    <w:rsid w:val="6DB8DBC4"/>
    <w:rsid w:val="6DBAEFB7"/>
    <w:rsid w:val="6DCE8694"/>
    <w:rsid w:val="6DF15175"/>
    <w:rsid w:val="6DF4DB01"/>
    <w:rsid w:val="6DF5A9B8"/>
    <w:rsid w:val="6DFC8871"/>
    <w:rsid w:val="6DFECABB"/>
    <w:rsid w:val="6E03BBE8"/>
    <w:rsid w:val="6E195693"/>
    <w:rsid w:val="6E239D24"/>
    <w:rsid w:val="6E2509A9"/>
    <w:rsid w:val="6E268239"/>
    <w:rsid w:val="6E36EAA2"/>
    <w:rsid w:val="6E4115D4"/>
    <w:rsid w:val="6E41DD20"/>
    <w:rsid w:val="6E45F39E"/>
    <w:rsid w:val="6E5B6339"/>
    <w:rsid w:val="6E610326"/>
    <w:rsid w:val="6E67DEA0"/>
    <w:rsid w:val="6E6D8BDD"/>
    <w:rsid w:val="6E7A1E61"/>
    <w:rsid w:val="6E88D5B5"/>
    <w:rsid w:val="6E8A1621"/>
    <w:rsid w:val="6E9380E4"/>
    <w:rsid w:val="6EA4750F"/>
    <w:rsid w:val="6EACBAC1"/>
    <w:rsid w:val="6EB04B62"/>
    <w:rsid w:val="6EB7A49C"/>
    <w:rsid w:val="6ED8219B"/>
    <w:rsid w:val="6EDF4C24"/>
    <w:rsid w:val="6EF505AB"/>
    <w:rsid w:val="6F05BACE"/>
    <w:rsid w:val="6F081C0E"/>
    <w:rsid w:val="6F24CAF2"/>
    <w:rsid w:val="6F2747CE"/>
    <w:rsid w:val="6F30C4E2"/>
    <w:rsid w:val="6F38EC0C"/>
    <w:rsid w:val="6F3F11B5"/>
    <w:rsid w:val="6F431903"/>
    <w:rsid w:val="6F5FE8A3"/>
    <w:rsid w:val="6F600BBC"/>
    <w:rsid w:val="6F6A8E10"/>
    <w:rsid w:val="6F6BC6A5"/>
    <w:rsid w:val="6F6C94B7"/>
    <w:rsid w:val="6F751D2F"/>
    <w:rsid w:val="6F758D33"/>
    <w:rsid w:val="6F845B67"/>
    <w:rsid w:val="6F8C9D09"/>
    <w:rsid w:val="6F8E9DA9"/>
    <w:rsid w:val="6F9EAE4D"/>
    <w:rsid w:val="6F9ECB79"/>
    <w:rsid w:val="6F9F54E1"/>
    <w:rsid w:val="6FA3BE82"/>
    <w:rsid w:val="6FA8610F"/>
    <w:rsid w:val="6FAA61E6"/>
    <w:rsid w:val="6FB14D52"/>
    <w:rsid w:val="6FB8FD9D"/>
    <w:rsid w:val="6FD274AE"/>
    <w:rsid w:val="6FD7B380"/>
    <w:rsid w:val="6FE95304"/>
    <w:rsid w:val="6FF3010A"/>
    <w:rsid w:val="6FFE096A"/>
    <w:rsid w:val="70154CA4"/>
    <w:rsid w:val="701628E8"/>
    <w:rsid w:val="70193AB5"/>
    <w:rsid w:val="701E1E60"/>
    <w:rsid w:val="702521D9"/>
    <w:rsid w:val="70257285"/>
    <w:rsid w:val="702D2C44"/>
    <w:rsid w:val="70315F0F"/>
    <w:rsid w:val="7038BE68"/>
    <w:rsid w:val="703B6A21"/>
    <w:rsid w:val="703D7796"/>
    <w:rsid w:val="70416C05"/>
    <w:rsid w:val="70477803"/>
    <w:rsid w:val="704E425D"/>
    <w:rsid w:val="704E5520"/>
    <w:rsid w:val="70572B1E"/>
    <w:rsid w:val="705FFBB8"/>
    <w:rsid w:val="7063789D"/>
    <w:rsid w:val="706A59DA"/>
    <w:rsid w:val="70796FE8"/>
    <w:rsid w:val="707FB074"/>
    <w:rsid w:val="70819902"/>
    <w:rsid w:val="708DC701"/>
    <w:rsid w:val="70903844"/>
    <w:rsid w:val="70933C38"/>
    <w:rsid w:val="709A20F5"/>
    <w:rsid w:val="70A3769B"/>
    <w:rsid w:val="70A8CB64"/>
    <w:rsid w:val="70B1B34F"/>
    <w:rsid w:val="70C0FB58"/>
    <w:rsid w:val="70C47DD2"/>
    <w:rsid w:val="70C6AAC3"/>
    <w:rsid w:val="70CCC8B0"/>
    <w:rsid w:val="70D2640C"/>
    <w:rsid w:val="70DBF93E"/>
    <w:rsid w:val="70DC432A"/>
    <w:rsid w:val="70F6BA1D"/>
    <w:rsid w:val="71031A1A"/>
    <w:rsid w:val="7106ACDE"/>
    <w:rsid w:val="71092FBB"/>
    <w:rsid w:val="71156A55"/>
    <w:rsid w:val="711675FC"/>
    <w:rsid w:val="711B745E"/>
    <w:rsid w:val="711C71E1"/>
    <w:rsid w:val="71247821"/>
    <w:rsid w:val="7134122F"/>
    <w:rsid w:val="71369B0E"/>
    <w:rsid w:val="713ACFE3"/>
    <w:rsid w:val="713BA8FF"/>
    <w:rsid w:val="714E84D8"/>
    <w:rsid w:val="7154B3B0"/>
    <w:rsid w:val="71566993"/>
    <w:rsid w:val="71623DBF"/>
    <w:rsid w:val="716AD671"/>
    <w:rsid w:val="716E9DEE"/>
    <w:rsid w:val="7172CF3A"/>
    <w:rsid w:val="71740634"/>
    <w:rsid w:val="717A8B24"/>
    <w:rsid w:val="717BB58B"/>
    <w:rsid w:val="717BEC0C"/>
    <w:rsid w:val="717D0B4C"/>
    <w:rsid w:val="7181B0D6"/>
    <w:rsid w:val="718AFCDC"/>
    <w:rsid w:val="719A6D66"/>
    <w:rsid w:val="71A8C751"/>
    <w:rsid w:val="71AB17E4"/>
    <w:rsid w:val="71AFDC0B"/>
    <w:rsid w:val="71B637EA"/>
    <w:rsid w:val="71B6FB75"/>
    <w:rsid w:val="71BC4B43"/>
    <w:rsid w:val="71C96FD4"/>
    <w:rsid w:val="71D3D054"/>
    <w:rsid w:val="71D47295"/>
    <w:rsid w:val="71D66D69"/>
    <w:rsid w:val="71D9F352"/>
    <w:rsid w:val="71DB01D9"/>
    <w:rsid w:val="71ED2D25"/>
    <w:rsid w:val="71EE4174"/>
    <w:rsid w:val="71F04256"/>
    <w:rsid w:val="71F0625B"/>
    <w:rsid w:val="71F83856"/>
    <w:rsid w:val="71FB50EE"/>
    <w:rsid w:val="71FD4696"/>
    <w:rsid w:val="720CE5D3"/>
    <w:rsid w:val="720D0F1D"/>
    <w:rsid w:val="72134890"/>
    <w:rsid w:val="721B4C77"/>
    <w:rsid w:val="72215883"/>
    <w:rsid w:val="72323888"/>
    <w:rsid w:val="723DC602"/>
    <w:rsid w:val="724117F4"/>
    <w:rsid w:val="7241CF7C"/>
    <w:rsid w:val="72430186"/>
    <w:rsid w:val="724E6E1D"/>
    <w:rsid w:val="7251AD67"/>
    <w:rsid w:val="725EA995"/>
    <w:rsid w:val="72655FD8"/>
    <w:rsid w:val="72736F80"/>
    <w:rsid w:val="727839EA"/>
    <w:rsid w:val="72796AC8"/>
    <w:rsid w:val="728FACEB"/>
    <w:rsid w:val="72AB036F"/>
    <w:rsid w:val="72AB37DE"/>
    <w:rsid w:val="72AC0E96"/>
    <w:rsid w:val="72B284E6"/>
    <w:rsid w:val="72C82CBA"/>
    <w:rsid w:val="72CFE290"/>
    <w:rsid w:val="72D3C547"/>
    <w:rsid w:val="72D79271"/>
    <w:rsid w:val="72DD0332"/>
    <w:rsid w:val="72DD49A2"/>
    <w:rsid w:val="72E5DF98"/>
    <w:rsid w:val="72EC035A"/>
    <w:rsid w:val="72EC5CA0"/>
    <w:rsid w:val="72ED36CB"/>
    <w:rsid w:val="72EEF405"/>
    <w:rsid w:val="72F61D5C"/>
    <w:rsid w:val="72F965D4"/>
    <w:rsid w:val="7307DCAA"/>
    <w:rsid w:val="730AE0F0"/>
    <w:rsid w:val="730CBB0B"/>
    <w:rsid w:val="731AEE90"/>
    <w:rsid w:val="732D5B91"/>
    <w:rsid w:val="7336F697"/>
    <w:rsid w:val="733B6A37"/>
    <w:rsid w:val="73429A95"/>
    <w:rsid w:val="734DC9AA"/>
    <w:rsid w:val="7352B6E7"/>
    <w:rsid w:val="735A2750"/>
    <w:rsid w:val="735F4B15"/>
    <w:rsid w:val="7365333D"/>
    <w:rsid w:val="7365D8A3"/>
    <w:rsid w:val="7366F207"/>
    <w:rsid w:val="7369009D"/>
    <w:rsid w:val="736BE275"/>
    <w:rsid w:val="7370ED57"/>
    <w:rsid w:val="73793044"/>
    <w:rsid w:val="738C6CFB"/>
    <w:rsid w:val="739244CD"/>
    <w:rsid w:val="7392ED1D"/>
    <w:rsid w:val="7395D5BD"/>
    <w:rsid w:val="7397813E"/>
    <w:rsid w:val="7398A6B7"/>
    <w:rsid w:val="73A28FA0"/>
    <w:rsid w:val="73AC44F8"/>
    <w:rsid w:val="73AF00C5"/>
    <w:rsid w:val="73C3F3FC"/>
    <w:rsid w:val="73C5F9FC"/>
    <w:rsid w:val="73CC4DBE"/>
    <w:rsid w:val="73CD1FE0"/>
    <w:rsid w:val="73CDD9D4"/>
    <w:rsid w:val="73D32744"/>
    <w:rsid w:val="73D425C3"/>
    <w:rsid w:val="73E863B6"/>
    <w:rsid w:val="73E88138"/>
    <w:rsid w:val="73EB4AB7"/>
    <w:rsid w:val="73F6FBB3"/>
    <w:rsid w:val="73FD7B78"/>
    <w:rsid w:val="740AF957"/>
    <w:rsid w:val="740D0626"/>
    <w:rsid w:val="74149E85"/>
    <w:rsid w:val="74179D4E"/>
    <w:rsid w:val="742653AD"/>
    <w:rsid w:val="7445BBB4"/>
    <w:rsid w:val="74496AB6"/>
    <w:rsid w:val="744DFB18"/>
    <w:rsid w:val="7450A213"/>
    <w:rsid w:val="74533BDD"/>
    <w:rsid w:val="745628C2"/>
    <w:rsid w:val="745B8DB2"/>
    <w:rsid w:val="746486A5"/>
    <w:rsid w:val="74768CB7"/>
    <w:rsid w:val="7477E560"/>
    <w:rsid w:val="747E1399"/>
    <w:rsid w:val="7488DDE9"/>
    <w:rsid w:val="74972EFB"/>
    <w:rsid w:val="74977097"/>
    <w:rsid w:val="7497ABF1"/>
    <w:rsid w:val="74A9948D"/>
    <w:rsid w:val="74B11EA4"/>
    <w:rsid w:val="74BCAE68"/>
    <w:rsid w:val="74C4C691"/>
    <w:rsid w:val="74DBFF30"/>
    <w:rsid w:val="74F10A1B"/>
    <w:rsid w:val="75041248"/>
    <w:rsid w:val="750F1206"/>
    <w:rsid w:val="751654D0"/>
    <w:rsid w:val="752094C6"/>
    <w:rsid w:val="7530EB57"/>
    <w:rsid w:val="7535F84A"/>
    <w:rsid w:val="75376C2C"/>
    <w:rsid w:val="7538CBF8"/>
    <w:rsid w:val="753BC638"/>
    <w:rsid w:val="753BF22C"/>
    <w:rsid w:val="75434526"/>
    <w:rsid w:val="755072B7"/>
    <w:rsid w:val="7551A131"/>
    <w:rsid w:val="7551F838"/>
    <w:rsid w:val="755D6478"/>
    <w:rsid w:val="75653D41"/>
    <w:rsid w:val="757566C4"/>
    <w:rsid w:val="757B65CA"/>
    <w:rsid w:val="7587A1BB"/>
    <w:rsid w:val="758875B3"/>
    <w:rsid w:val="75887FE6"/>
    <w:rsid w:val="758B3F02"/>
    <w:rsid w:val="759AA5E1"/>
    <w:rsid w:val="75A17318"/>
    <w:rsid w:val="75AE7220"/>
    <w:rsid w:val="75AFB1AF"/>
    <w:rsid w:val="75B0CD42"/>
    <w:rsid w:val="75B2BA59"/>
    <w:rsid w:val="75B729CC"/>
    <w:rsid w:val="75CAEFF4"/>
    <w:rsid w:val="75D7E9FB"/>
    <w:rsid w:val="75DCDF88"/>
    <w:rsid w:val="75DDD35A"/>
    <w:rsid w:val="75E53B17"/>
    <w:rsid w:val="75EEB76F"/>
    <w:rsid w:val="75F178BB"/>
    <w:rsid w:val="75FCA25F"/>
    <w:rsid w:val="760374EE"/>
    <w:rsid w:val="76078352"/>
    <w:rsid w:val="760DC474"/>
    <w:rsid w:val="760FFEDA"/>
    <w:rsid w:val="761BBDA5"/>
    <w:rsid w:val="76201A9B"/>
    <w:rsid w:val="762C0618"/>
    <w:rsid w:val="7631B2DA"/>
    <w:rsid w:val="7632FF5C"/>
    <w:rsid w:val="7646E9B9"/>
    <w:rsid w:val="7649923B"/>
    <w:rsid w:val="7649D65F"/>
    <w:rsid w:val="764B8D1D"/>
    <w:rsid w:val="76584904"/>
    <w:rsid w:val="7659AE82"/>
    <w:rsid w:val="765D5319"/>
    <w:rsid w:val="765FD5A0"/>
    <w:rsid w:val="7663178A"/>
    <w:rsid w:val="76763F26"/>
    <w:rsid w:val="7689D26C"/>
    <w:rsid w:val="768E55D8"/>
    <w:rsid w:val="7691C812"/>
    <w:rsid w:val="7699CBCD"/>
    <w:rsid w:val="76A9C2CF"/>
    <w:rsid w:val="76A9DDD0"/>
    <w:rsid w:val="76B2E038"/>
    <w:rsid w:val="76B4C1DE"/>
    <w:rsid w:val="76C50580"/>
    <w:rsid w:val="76CC67BE"/>
    <w:rsid w:val="76DB9AB6"/>
    <w:rsid w:val="76DDB912"/>
    <w:rsid w:val="76E2191E"/>
    <w:rsid w:val="76E2FA50"/>
    <w:rsid w:val="76EFDA45"/>
    <w:rsid w:val="76FE9874"/>
    <w:rsid w:val="76FF79CD"/>
    <w:rsid w:val="77079B7D"/>
    <w:rsid w:val="770C2AEE"/>
    <w:rsid w:val="77136A32"/>
    <w:rsid w:val="77159F09"/>
    <w:rsid w:val="7722E8F7"/>
    <w:rsid w:val="772971BC"/>
    <w:rsid w:val="772B0136"/>
    <w:rsid w:val="77319C65"/>
    <w:rsid w:val="7733EE8F"/>
    <w:rsid w:val="7735E921"/>
    <w:rsid w:val="7738950E"/>
    <w:rsid w:val="773921C0"/>
    <w:rsid w:val="774675D6"/>
    <w:rsid w:val="7747C663"/>
    <w:rsid w:val="774BDB3C"/>
    <w:rsid w:val="774E0B4A"/>
    <w:rsid w:val="7750ACC0"/>
    <w:rsid w:val="775687EC"/>
    <w:rsid w:val="7757BBD4"/>
    <w:rsid w:val="7762F623"/>
    <w:rsid w:val="778225DC"/>
    <w:rsid w:val="778BB816"/>
    <w:rsid w:val="7797334F"/>
    <w:rsid w:val="779C8BFE"/>
    <w:rsid w:val="779D166A"/>
    <w:rsid w:val="77A52F3B"/>
    <w:rsid w:val="77A9CBC1"/>
    <w:rsid w:val="77AB18BA"/>
    <w:rsid w:val="77B0B6EB"/>
    <w:rsid w:val="77BF5532"/>
    <w:rsid w:val="77C77023"/>
    <w:rsid w:val="77CB3F4F"/>
    <w:rsid w:val="77D4BE4C"/>
    <w:rsid w:val="77D7AEEF"/>
    <w:rsid w:val="77DAF282"/>
    <w:rsid w:val="77DB4DCD"/>
    <w:rsid w:val="77DBC616"/>
    <w:rsid w:val="77E292CB"/>
    <w:rsid w:val="77E450FD"/>
    <w:rsid w:val="77F4B2BF"/>
    <w:rsid w:val="77FDED3E"/>
    <w:rsid w:val="7800CCB4"/>
    <w:rsid w:val="78015A61"/>
    <w:rsid w:val="78203C2E"/>
    <w:rsid w:val="7828AADD"/>
    <w:rsid w:val="78308576"/>
    <w:rsid w:val="783692C6"/>
    <w:rsid w:val="783F4503"/>
    <w:rsid w:val="784A577F"/>
    <w:rsid w:val="784B03E9"/>
    <w:rsid w:val="78576BCD"/>
    <w:rsid w:val="785FDE1E"/>
    <w:rsid w:val="78618A79"/>
    <w:rsid w:val="7864745F"/>
    <w:rsid w:val="786AEFCA"/>
    <w:rsid w:val="787033CD"/>
    <w:rsid w:val="787B3CEE"/>
    <w:rsid w:val="7884569B"/>
    <w:rsid w:val="7889FBEF"/>
    <w:rsid w:val="78A58A35"/>
    <w:rsid w:val="78AC6A2A"/>
    <w:rsid w:val="78AD4C85"/>
    <w:rsid w:val="78B918C9"/>
    <w:rsid w:val="78BC00CB"/>
    <w:rsid w:val="78DAD98D"/>
    <w:rsid w:val="78E57465"/>
    <w:rsid w:val="78E582C8"/>
    <w:rsid w:val="78F250CB"/>
    <w:rsid w:val="78F34BB2"/>
    <w:rsid w:val="78F5E850"/>
    <w:rsid w:val="78F6434F"/>
    <w:rsid w:val="78FA29F8"/>
    <w:rsid w:val="7909A37F"/>
    <w:rsid w:val="790E7A0B"/>
    <w:rsid w:val="79147CA0"/>
    <w:rsid w:val="7915D678"/>
    <w:rsid w:val="79257386"/>
    <w:rsid w:val="7928694B"/>
    <w:rsid w:val="792F16EC"/>
    <w:rsid w:val="793218A5"/>
    <w:rsid w:val="79343C20"/>
    <w:rsid w:val="793989E7"/>
    <w:rsid w:val="793A4A8B"/>
    <w:rsid w:val="793D6627"/>
    <w:rsid w:val="79419E30"/>
    <w:rsid w:val="794A958D"/>
    <w:rsid w:val="794AF5FC"/>
    <w:rsid w:val="79542747"/>
    <w:rsid w:val="795D28A3"/>
    <w:rsid w:val="7967DF02"/>
    <w:rsid w:val="79794577"/>
    <w:rsid w:val="797A11A8"/>
    <w:rsid w:val="797C1798"/>
    <w:rsid w:val="798406A2"/>
    <w:rsid w:val="79901A08"/>
    <w:rsid w:val="79A49BFA"/>
    <w:rsid w:val="79A811AD"/>
    <w:rsid w:val="79B57423"/>
    <w:rsid w:val="79C5F628"/>
    <w:rsid w:val="79D2CF25"/>
    <w:rsid w:val="79DAEDF7"/>
    <w:rsid w:val="79DB59C6"/>
    <w:rsid w:val="79DF6DFA"/>
    <w:rsid w:val="79E0F6F3"/>
    <w:rsid w:val="79F3D466"/>
    <w:rsid w:val="7A0044C0"/>
    <w:rsid w:val="7A0140DF"/>
    <w:rsid w:val="7A0C042E"/>
    <w:rsid w:val="7A101A85"/>
    <w:rsid w:val="7A133B78"/>
    <w:rsid w:val="7A1E0AB5"/>
    <w:rsid w:val="7A22C1C8"/>
    <w:rsid w:val="7A2B44CA"/>
    <w:rsid w:val="7A2B6241"/>
    <w:rsid w:val="7A3A6023"/>
    <w:rsid w:val="7A3A9DA6"/>
    <w:rsid w:val="7A482479"/>
    <w:rsid w:val="7A486A6A"/>
    <w:rsid w:val="7A518E03"/>
    <w:rsid w:val="7A53A39F"/>
    <w:rsid w:val="7A618C5A"/>
    <w:rsid w:val="7A672A13"/>
    <w:rsid w:val="7A6CE052"/>
    <w:rsid w:val="7A75DA6E"/>
    <w:rsid w:val="7A80CFC1"/>
    <w:rsid w:val="7A81B657"/>
    <w:rsid w:val="7A893CC5"/>
    <w:rsid w:val="7A8F5AA0"/>
    <w:rsid w:val="7A955C96"/>
    <w:rsid w:val="7A959195"/>
    <w:rsid w:val="7A9970EB"/>
    <w:rsid w:val="7A9F9347"/>
    <w:rsid w:val="7AA573E0"/>
    <w:rsid w:val="7AA7B99A"/>
    <w:rsid w:val="7AB3CA8C"/>
    <w:rsid w:val="7AB49E63"/>
    <w:rsid w:val="7AB73D2A"/>
    <w:rsid w:val="7AC56B77"/>
    <w:rsid w:val="7ACC681A"/>
    <w:rsid w:val="7AD15050"/>
    <w:rsid w:val="7AD431C2"/>
    <w:rsid w:val="7AD7FCB0"/>
    <w:rsid w:val="7AFED285"/>
    <w:rsid w:val="7B00000E"/>
    <w:rsid w:val="7B038701"/>
    <w:rsid w:val="7B05E143"/>
    <w:rsid w:val="7B071F31"/>
    <w:rsid w:val="7B089079"/>
    <w:rsid w:val="7B0A4A20"/>
    <w:rsid w:val="7B0EFD77"/>
    <w:rsid w:val="7B24FBE2"/>
    <w:rsid w:val="7B25B140"/>
    <w:rsid w:val="7B2A2B6E"/>
    <w:rsid w:val="7B2CCA0C"/>
    <w:rsid w:val="7B4138D7"/>
    <w:rsid w:val="7B423B4D"/>
    <w:rsid w:val="7B5257DA"/>
    <w:rsid w:val="7B5E2BA3"/>
    <w:rsid w:val="7B6207B0"/>
    <w:rsid w:val="7B683ACE"/>
    <w:rsid w:val="7B69D511"/>
    <w:rsid w:val="7B6E4964"/>
    <w:rsid w:val="7B7012B2"/>
    <w:rsid w:val="7B790700"/>
    <w:rsid w:val="7B813CD9"/>
    <w:rsid w:val="7B81E41F"/>
    <w:rsid w:val="7B8AFD5F"/>
    <w:rsid w:val="7B922E28"/>
    <w:rsid w:val="7B951E9B"/>
    <w:rsid w:val="7B954A05"/>
    <w:rsid w:val="7B976E2C"/>
    <w:rsid w:val="7B9F9073"/>
    <w:rsid w:val="7BA79E90"/>
    <w:rsid w:val="7BA9D768"/>
    <w:rsid w:val="7BAACAFF"/>
    <w:rsid w:val="7BAECEEE"/>
    <w:rsid w:val="7BB13444"/>
    <w:rsid w:val="7BBA8A5F"/>
    <w:rsid w:val="7BBA9BEE"/>
    <w:rsid w:val="7BBE88F8"/>
    <w:rsid w:val="7BC6D336"/>
    <w:rsid w:val="7BD52C20"/>
    <w:rsid w:val="7BD58A82"/>
    <w:rsid w:val="7BD64BA3"/>
    <w:rsid w:val="7BDD9678"/>
    <w:rsid w:val="7BE536CB"/>
    <w:rsid w:val="7BE5B709"/>
    <w:rsid w:val="7BEA9A1A"/>
    <w:rsid w:val="7BEC17F3"/>
    <w:rsid w:val="7BF2392C"/>
    <w:rsid w:val="7BF4D569"/>
    <w:rsid w:val="7BF6AA52"/>
    <w:rsid w:val="7C0977BC"/>
    <w:rsid w:val="7C1C2D25"/>
    <w:rsid w:val="7C2489B2"/>
    <w:rsid w:val="7C31B083"/>
    <w:rsid w:val="7C3DEEEB"/>
    <w:rsid w:val="7C43DAB8"/>
    <w:rsid w:val="7C446603"/>
    <w:rsid w:val="7C44B16B"/>
    <w:rsid w:val="7C4B56E8"/>
    <w:rsid w:val="7C50DEFE"/>
    <w:rsid w:val="7C52FFF1"/>
    <w:rsid w:val="7C534764"/>
    <w:rsid w:val="7C5B9B62"/>
    <w:rsid w:val="7C68F7B2"/>
    <w:rsid w:val="7C781BF4"/>
    <w:rsid w:val="7C8456D6"/>
    <w:rsid w:val="7C85FBEF"/>
    <w:rsid w:val="7C88F376"/>
    <w:rsid w:val="7C9A2184"/>
    <w:rsid w:val="7C9B9A99"/>
    <w:rsid w:val="7CA1DA1E"/>
    <w:rsid w:val="7CA47594"/>
    <w:rsid w:val="7CA6D28A"/>
    <w:rsid w:val="7CA7BD7A"/>
    <w:rsid w:val="7CA99AAE"/>
    <w:rsid w:val="7CA9A077"/>
    <w:rsid w:val="7CAEF6A7"/>
    <w:rsid w:val="7CB917E3"/>
    <w:rsid w:val="7CBD1204"/>
    <w:rsid w:val="7CC1CCC9"/>
    <w:rsid w:val="7CCD26D8"/>
    <w:rsid w:val="7CD209D3"/>
    <w:rsid w:val="7CD24040"/>
    <w:rsid w:val="7CDC00AF"/>
    <w:rsid w:val="7CE0203A"/>
    <w:rsid w:val="7CE80F11"/>
    <w:rsid w:val="7CEC24B6"/>
    <w:rsid w:val="7CF1160C"/>
    <w:rsid w:val="7CFBB24C"/>
    <w:rsid w:val="7D03DB02"/>
    <w:rsid w:val="7D14A485"/>
    <w:rsid w:val="7D16AB69"/>
    <w:rsid w:val="7D1B1109"/>
    <w:rsid w:val="7D225F33"/>
    <w:rsid w:val="7D27B8E2"/>
    <w:rsid w:val="7D3F27BF"/>
    <w:rsid w:val="7D528F4F"/>
    <w:rsid w:val="7D572BF2"/>
    <w:rsid w:val="7D5ADAB2"/>
    <w:rsid w:val="7D605198"/>
    <w:rsid w:val="7D6F9E0C"/>
    <w:rsid w:val="7D718914"/>
    <w:rsid w:val="7D777624"/>
    <w:rsid w:val="7D81876A"/>
    <w:rsid w:val="7D877871"/>
    <w:rsid w:val="7D902246"/>
    <w:rsid w:val="7D90F652"/>
    <w:rsid w:val="7D92235B"/>
    <w:rsid w:val="7D947C9D"/>
    <w:rsid w:val="7D99AF3F"/>
    <w:rsid w:val="7D99DD74"/>
    <w:rsid w:val="7D9E232F"/>
    <w:rsid w:val="7DA04E8C"/>
    <w:rsid w:val="7DA7E10F"/>
    <w:rsid w:val="7DAB5A70"/>
    <w:rsid w:val="7DADC86D"/>
    <w:rsid w:val="7DAF4BA1"/>
    <w:rsid w:val="7DB1BC56"/>
    <w:rsid w:val="7DB470D5"/>
    <w:rsid w:val="7DB4EB09"/>
    <w:rsid w:val="7DC19E42"/>
    <w:rsid w:val="7DC4DD2A"/>
    <w:rsid w:val="7DD5F1F1"/>
    <w:rsid w:val="7DDC9074"/>
    <w:rsid w:val="7DDF06F1"/>
    <w:rsid w:val="7DE2E7C0"/>
    <w:rsid w:val="7DE35599"/>
    <w:rsid w:val="7DEAC42D"/>
    <w:rsid w:val="7DECAF5F"/>
    <w:rsid w:val="7DEE5921"/>
    <w:rsid w:val="7DF0EE42"/>
    <w:rsid w:val="7DF1A47C"/>
    <w:rsid w:val="7DF557C5"/>
    <w:rsid w:val="7DF76E74"/>
    <w:rsid w:val="7E022162"/>
    <w:rsid w:val="7E06206D"/>
    <w:rsid w:val="7E066664"/>
    <w:rsid w:val="7E07DA09"/>
    <w:rsid w:val="7E0BCD82"/>
    <w:rsid w:val="7E18E98B"/>
    <w:rsid w:val="7E198E40"/>
    <w:rsid w:val="7E2628D3"/>
    <w:rsid w:val="7E2CDDED"/>
    <w:rsid w:val="7E2E57ED"/>
    <w:rsid w:val="7E34D043"/>
    <w:rsid w:val="7E5183AD"/>
    <w:rsid w:val="7E51996F"/>
    <w:rsid w:val="7E51D027"/>
    <w:rsid w:val="7E5A3B61"/>
    <w:rsid w:val="7E5B575B"/>
    <w:rsid w:val="7E6CB7EE"/>
    <w:rsid w:val="7E6DEF34"/>
    <w:rsid w:val="7E7295A2"/>
    <w:rsid w:val="7E7519B1"/>
    <w:rsid w:val="7E75D69E"/>
    <w:rsid w:val="7E78BDC5"/>
    <w:rsid w:val="7E81FCB6"/>
    <w:rsid w:val="7E88E546"/>
    <w:rsid w:val="7E91A802"/>
    <w:rsid w:val="7E9869D7"/>
    <w:rsid w:val="7E9BA697"/>
    <w:rsid w:val="7EA0CFB7"/>
    <w:rsid w:val="7EA6AAED"/>
    <w:rsid w:val="7EA87AC6"/>
    <w:rsid w:val="7EB09717"/>
    <w:rsid w:val="7EB544D3"/>
    <w:rsid w:val="7EB8791F"/>
    <w:rsid w:val="7EBB3317"/>
    <w:rsid w:val="7EBD95FE"/>
    <w:rsid w:val="7EBFDDC1"/>
    <w:rsid w:val="7EE504B3"/>
    <w:rsid w:val="7EE8CAF7"/>
    <w:rsid w:val="7F01355C"/>
    <w:rsid w:val="7F108C7B"/>
    <w:rsid w:val="7F1314B5"/>
    <w:rsid w:val="7F19EFE6"/>
    <w:rsid w:val="7F1DB5DA"/>
    <w:rsid w:val="7F1F273C"/>
    <w:rsid w:val="7F21D8AE"/>
    <w:rsid w:val="7F2B2068"/>
    <w:rsid w:val="7F379F32"/>
    <w:rsid w:val="7F393A3B"/>
    <w:rsid w:val="7F462BA1"/>
    <w:rsid w:val="7F48C0DC"/>
    <w:rsid w:val="7F49D307"/>
    <w:rsid w:val="7F4B1C02"/>
    <w:rsid w:val="7F4FDA5B"/>
    <w:rsid w:val="7F611766"/>
    <w:rsid w:val="7F6720E6"/>
    <w:rsid w:val="7F6C347E"/>
    <w:rsid w:val="7F6F25D5"/>
    <w:rsid w:val="7F6FA4F0"/>
    <w:rsid w:val="7F70638E"/>
    <w:rsid w:val="7F7453F1"/>
    <w:rsid w:val="7F75E9BC"/>
    <w:rsid w:val="7F839EAD"/>
    <w:rsid w:val="7F86BBCC"/>
    <w:rsid w:val="7F888253"/>
    <w:rsid w:val="7F8A75EF"/>
    <w:rsid w:val="7FA96491"/>
    <w:rsid w:val="7FAAEED4"/>
    <w:rsid w:val="7FB3AD4E"/>
    <w:rsid w:val="7FB3B5B6"/>
    <w:rsid w:val="7FD4296E"/>
    <w:rsid w:val="7FDA5413"/>
    <w:rsid w:val="7FE14139"/>
    <w:rsid w:val="7FE90EEF"/>
    <w:rsid w:val="7FF63863"/>
    <w:rsid w:val="7FFFD5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8E656"/>
  <w15:chartTrackingRefBased/>
  <w15:docId w15:val="{23172B7A-FC55-41AA-8990-1976109A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28A"/>
  </w:style>
  <w:style w:type="paragraph" w:styleId="Heading1">
    <w:name w:val="heading 1"/>
    <w:basedOn w:val="Normal"/>
    <w:next w:val="Normal"/>
    <w:link w:val="Heading1Char"/>
    <w:uiPriority w:val="9"/>
    <w:qFormat/>
    <w:rsid w:val="00413FD9"/>
    <w:pPr>
      <w:keepNext/>
      <w:keepLines/>
      <w:spacing w:before="240"/>
      <w:outlineLvl w:val="0"/>
    </w:pPr>
    <w:rPr>
      <w:rFonts w:ascii="Times New Roman" w:eastAsiaTheme="majorEastAsia" w:hAnsi="Times New Roman" w:cstheme="majorBidi"/>
      <w:sz w:val="24"/>
      <w:szCs w:val="32"/>
      <w:u w:val="single"/>
    </w:rPr>
  </w:style>
  <w:style w:type="paragraph" w:styleId="Heading2">
    <w:name w:val="heading 2"/>
    <w:basedOn w:val="Normal"/>
    <w:next w:val="Normal"/>
    <w:link w:val="Heading2Char"/>
    <w:uiPriority w:val="9"/>
    <w:unhideWhenUsed/>
    <w:qFormat/>
    <w:rsid w:val="00413FD9"/>
    <w:pPr>
      <w:keepNext/>
      <w:keepLines/>
      <w:spacing w:before="4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EDF"/>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6536"/>
    <w:rPr>
      <w:b/>
      <w:bCs/>
    </w:rPr>
  </w:style>
  <w:style w:type="character" w:customStyle="1" w:styleId="CommentSubjectChar">
    <w:name w:val="Comment Subject Char"/>
    <w:basedOn w:val="CommentTextChar"/>
    <w:link w:val="CommentSubject"/>
    <w:uiPriority w:val="99"/>
    <w:semiHidden/>
    <w:rsid w:val="00446536"/>
    <w:rPr>
      <w:b/>
      <w:bCs/>
      <w:sz w:val="20"/>
      <w:szCs w:val="20"/>
    </w:rPr>
  </w:style>
  <w:style w:type="paragraph" w:styleId="Header">
    <w:name w:val="header"/>
    <w:basedOn w:val="Normal"/>
    <w:link w:val="HeaderChar"/>
    <w:uiPriority w:val="99"/>
    <w:unhideWhenUsed/>
    <w:rsid w:val="00C455F1"/>
    <w:pPr>
      <w:tabs>
        <w:tab w:val="center" w:pos="4680"/>
        <w:tab w:val="right" w:pos="9360"/>
      </w:tabs>
    </w:pPr>
  </w:style>
  <w:style w:type="character" w:customStyle="1" w:styleId="HeaderChar">
    <w:name w:val="Header Char"/>
    <w:basedOn w:val="DefaultParagraphFont"/>
    <w:link w:val="Header"/>
    <w:uiPriority w:val="99"/>
    <w:rsid w:val="00C455F1"/>
  </w:style>
  <w:style w:type="paragraph" w:styleId="Footer">
    <w:name w:val="footer"/>
    <w:basedOn w:val="Normal"/>
    <w:link w:val="FooterChar"/>
    <w:uiPriority w:val="99"/>
    <w:unhideWhenUsed/>
    <w:rsid w:val="00C455F1"/>
    <w:pPr>
      <w:tabs>
        <w:tab w:val="center" w:pos="4680"/>
        <w:tab w:val="right" w:pos="9360"/>
      </w:tabs>
    </w:pPr>
  </w:style>
  <w:style w:type="character" w:customStyle="1" w:styleId="FooterChar">
    <w:name w:val="Footer Char"/>
    <w:basedOn w:val="DefaultParagraphFont"/>
    <w:link w:val="Footer"/>
    <w:uiPriority w:val="99"/>
    <w:rsid w:val="00C455F1"/>
  </w:style>
  <w:style w:type="character" w:customStyle="1" w:styleId="UnresolvedMention1">
    <w:name w:val="Unresolved Mention1"/>
    <w:basedOn w:val="DefaultParagraphFont"/>
    <w:uiPriority w:val="99"/>
    <w:semiHidden/>
    <w:unhideWhenUsed/>
    <w:rsid w:val="001A6173"/>
    <w:rPr>
      <w:color w:val="605E5C"/>
      <w:shd w:val="clear" w:color="auto" w:fill="E1DFDD"/>
    </w:rPr>
  </w:style>
  <w:style w:type="character" w:customStyle="1" w:styleId="t-word">
    <w:name w:val="t-word"/>
    <w:basedOn w:val="DefaultParagraphFont"/>
    <w:rsid w:val="000B554B"/>
  </w:style>
  <w:style w:type="paragraph" w:customStyle="1" w:styleId="paragraph">
    <w:name w:val="paragraph"/>
    <w:basedOn w:val="Normal"/>
    <w:rsid w:val="004203E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203E2"/>
  </w:style>
  <w:style w:type="character" w:customStyle="1" w:styleId="eop">
    <w:name w:val="eop"/>
    <w:basedOn w:val="DefaultParagraphFont"/>
    <w:rsid w:val="004203E2"/>
  </w:style>
  <w:style w:type="character" w:customStyle="1" w:styleId="tabchar">
    <w:name w:val="tabchar"/>
    <w:basedOn w:val="DefaultParagraphFont"/>
    <w:rsid w:val="004203E2"/>
  </w:style>
  <w:style w:type="character" w:styleId="FollowedHyperlink">
    <w:name w:val="FollowedHyperlink"/>
    <w:basedOn w:val="DefaultParagraphFont"/>
    <w:uiPriority w:val="99"/>
    <w:semiHidden/>
    <w:unhideWhenUsed/>
    <w:rsid w:val="00B7311A"/>
    <w:rPr>
      <w:color w:val="954F72" w:themeColor="followedHyperlink"/>
      <w:u w:val="single"/>
    </w:rPr>
  </w:style>
  <w:style w:type="paragraph" w:styleId="FootnoteText">
    <w:name w:val="footnote text"/>
    <w:basedOn w:val="Normal"/>
    <w:link w:val="FootnoteTextChar"/>
    <w:uiPriority w:val="99"/>
    <w:semiHidden/>
    <w:unhideWhenUsed/>
    <w:rsid w:val="00CA34DE"/>
    <w:rPr>
      <w:sz w:val="20"/>
      <w:szCs w:val="20"/>
    </w:rPr>
  </w:style>
  <w:style w:type="character" w:customStyle="1" w:styleId="FootnoteTextChar">
    <w:name w:val="Footnote Text Char"/>
    <w:basedOn w:val="DefaultParagraphFont"/>
    <w:link w:val="FootnoteText"/>
    <w:uiPriority w:val="99"/>
    <w:semiHidden/>
    <w:rsid w:val="00CA34DE"/>
    <w:rPr>
      <w:sz w:val="20"/>
      <w:szCs w:val="20"/>
    </w:rPr>
  </w:style>
  <w:style w:type="character" w:styleId="FootnoteReference">
    <w:name w:val="footnote reference"/>
    <w:basedOn w:val="DefaultParagraphFont"/>
    <w:semiHidden/>
    <w:unhideWhenUsed/>
    <w:rsid w:val="00CA34DE"/>
    <w:rPr>
      <w:vertAlign w:val="superscript"/>
    </w:rPr>
  </w:style>
  <w:style w:type="character" w:customStyle="1" w:styleId="UnresolvedMention2">
    <w:name w:val="Unresolved Mention2"/>
    <w:basedOn w:val="DefaultParagraphFont"/>
    <w:uiPriority w:val="99"/>
    <w:semiHidden/>
    <w:unhideWhenUsed/>
    <w:rsid w:val="009819D4"/>
    <w:rPr>
      <w:color w:val="605E5C"/>
      <w:shd w:val="clear" w:color="auto" w:fill="E1DFDD"/>
    </w:rPr>
  </w:style>
  <w:style w:type="character" w:customStyle="1" w:styleId="Heading2Char">
    <w:name w:val="Heading 2 Char"/>
    <w:basedOn w:val="DefaultParagraphFont"/>
    <w:link w:val="Heading2"/>
    <w:uiPriority w:val="9"/>
    <w:rsid w:val="00413FD9"/>
    <w:rPr>
      <w:rFonts w:ascii="Times New Roman" w:eastAsiaTheme="majorEastAsia" w:hAnsi="Times New Roman" w:cstheme="majorBidi"/>
      <w:b/>
      <w:sz w:val="24"/>
      <w:szCs w:val="26"/>
    </w:rPr>
  </w:style>
  <w:style w:type="table" w:customStyle="1" w:styleId="TableGrid1">
    <w:name w:val="Table Grid1"/>
    <w:basedOn w:val="TableNormal"/>
    <w:next w:val="TableGrid"/>
    <w:uiPriority w:val="59"/>
    <w:rsid w:val="009A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3FD9"/>
    <w:rPr>
      <w:rFonts w:ascii="Times New Roman" w:eastAsiaTheme="majorEastAsia" w:hAnsi="Times New Roman" w:cstheme="majorBidi"/>
      <w:sz w:val="24"/>
      <w:szCs w:val="32"/>
      <w:u w:val="single"/>
    </w:rPr>
  </w:style>
  <w:style w:type="paragraph" w:styleId="TOCHeading">
    <w:name w:val="TOC Heading"/>
    <w:basedOn w:val="Heading1"/>
    <w:next w:val="Normal"/>
    <w:uiPriority w:val="39"/>
    <w:unhideWhenUsed/>
    <w:qFormat/>
    <w:rsid w:val="00122284"/>
    <w:pPr>
      <w:spacing w:line="259" w:lineRule="auto"/>
      <w:outlineLvl w:val="9"/>
    </w:pPr>
    <w:rPr>
      <w:rFonts w:asciiTheme="majorHAnsi" w:hAnsiTheme="majorHAnsi"/>
      <w:color w:val="2E74B5" w:themeColor="accent1" w:themeShade="BF"/>
      <w:sz w:val="32"/>
      <w:u w:val="none"/>
    </w:rPr>
  </w:style>
  <w:style w:type="paragraph" w:styleId="TOC1">
    <w:name w:val="toc 1"/>
    <w:basedOn w:val="Normal"/>
    <w:next w:val="Normal"/>
    <w:autoRedefine/>
    <w:uiPriority w:val="39"/>
    <w:unhideWhenUsed/>
    <w:rsid w:val="00122284"/>
    <w:pPr>
      <w:spacing w:after="100"/>
    </w:pPr>
  </w:style>
  <w:style w:type="paragraph" w:styleId="TOC2">
    <w:name w:val="toc 2"/>
    <w:basedOn w:val="Normal"/>
    <w:next w:val="Normal"/>
    <w:autoRedefine/>
    <w:uiPriority w:val="39"/>
    <w:unhideWhenUsed/>
    <w:rsid w:val="001222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8480">
      <w:bodyDiv w:val="1"/>
      <w:marLeft w:val="0"/>
      <w:marRight w:val="0"/>
      <w:marTop w:val="0"/>
      <w:marBottom w:val="0"/>
      <w:divBdr>
        <w:top w:val="none" w:sz="0" w:space="0" w:color="auto"/>
        <w:left w:val="none" w:sz="0" w:space="0" w:color="auto"/>
        <w:bottom w:val="none" w:sz="0" w:space="0" w:color="auto"/>
        <w:right w:val="none" w:sz="0" w:space="0" w:color="auto"/>
      </w:divBdr>
      <w:divsChild>
        <w:div w:id="10037083">
          <w:marLeft w:val="0"/>
          <w:marRight w:val="0"/>
          <w:marTop w:val="0"/>
          <w:marBottom w:val="0"/>
          <w:divBdr>
            <w:top w:val="none" w:sz="0" w:space="0" w:color="auto"/>
            <w:left w:val="none" w:sz="0" w:space="0" w:color="auto"/>
            <w:bottom w:val="none" w:sz="0" w:space="0" w:color="auto"/>
            <w:right w:val="none" w:sz="0" w:space="0" w:color="auto"/>
          </w:divBdr>
        </w:div>
        <w:div w:id="65881183">
          <w:marLeft w:val="0"/>
          <w:marRight w:val="0"/>
          <w:marTop w:val="0"/>
          <w:marBottom w:val="0"/>
          <w:divBdr>
            <w:top w:val="none" w:sz="0" w:space="0" w:color="auto"/>
            <w:left w:val="none" w:sz="0" w:space="0" w:color="auto"/>
            <w:bottom w:val="none" w:sz="0" w:space="0" w:color="auto"/>
            <w:right w:val="none" w:sz="0" w:space="0" w:color="auto"/>
          </w:divBdr>
        </w:div>
        <w:div w:id="74014398">
          <w:marLeft w:val="0"/>
          <w:marRight w:val="0"/>
          <w:marTop w:val="0"/>
          <w:marBottom w:val="0"/>
          <w:divBdr>
            <w:top w:val="none" w:sz="0" w:space="0" w:color="auto"/>
            <w:left w:val="none" w:sz="0" w:space="0" w:color="auto"/>
            <w:bottom w:val="none" w:sz="0" w:space="0" w:color="auto"/>
            <w:right w:val="none" w:sz="0" w:space="0" w:color="auto"/>
          </w:divBdr>
        </w:div>
        <w:div w:id="86583407">
          <w:marLeft w:val="0"/>
          <w:marRight w:val="0"/>
          <w:marTop w:val="0"/>
          <w:marBottom w:val="0"/>
          <w:divBdr>
            <w:top w:val="none" w:sz="0" w:space="0" w:color="auto"/>
            <w:left w:val="none" w:sz="0" w:space="0" w:color="auto"/>
            <w:bottom w:val="none" w:sz="0" w:space="0" w:color="auto"/>
            <w:right w:val="none" w:sz="0" w:space="0" w:color="auto"/>
          </w:divBdr>
        </w:div>
        <w:div w:id="87430194">
          <w:marLeft w:val="0"/>
          <w:marRight w:val="0"/>
          <w:marTop w:val="0"/>
          <w:marBottom w:val="0"/>
          <w:divBdr>
            <w:top w:val="none" w:sz="0" w:space="0" w:color="auto"/>
            <w:left w:val="none" w:sz="0" w:space="0" w:color="auto"/>
            <w:bottom w:val="none" w:sz="0" w:space="0" w:color="auto"/>
            <w:right w:val="none" w:sz="0" w:space="0" w:color="auto"/>
          </w:divBdr>
        </w:div>
        <w:div w:id="96759504">
          <w:marLeft w:val="0"/>
          <w:marRight w:val="0"/>
          <w:marTop w:val="0"/>
          <w:marBottom w:val="0"/>
          <w:divBdr>
            <w:top w:val="none" w:sz="0" w:space="0" w:color="auto"/>
            <w:left w:val="none" w:sz="0" w:space="0" w:color="auto"/>
            <w:bottom w:val="none" w:sz="0" w:space="0" w:color="auto"/>
            <w:right w:val="none" w:sz="0" w:space="0" w:color="auto"/>
          </w:divBdr>
        </w:div>
        <w:div w:id="272059500">
          <w:marLeft w:val="0"/>
          <w:marRight w:val="0"/>
          <w:marTop w:val="0"/>
          <w:marBottom w:val="0"/>
          <w:divBdr>
            <w:top w:val="none" w:sz="0" w:space="0" w:color="auto"/>
            <w:left w:val="none" w:sz="0" w:space="0" w:color="auto"/>
            <w:bottom w:val="none" w:sz="0" w:space="0" w:color="auto"/>
            <w:right w:val="none" w:sz="0" w:space="0" w:color="auto"/>
          </w:divBdr>
        </w:div>
        <w:div w:id="292559998">
          <w:marLeft w:val="0"/>
          <w:marRight w:val="0"/>
          <w:marTop w:val="0"/>
          <w:marBottom w:val="0"/>
          <w:divBdr>
            <w:top w:val="none" w:sz="0" w:space="0" w:color="auto"/>
            <w:left w:val="none" w:sz="0" w:space="0" w:color="auto"/>
            <w:bottom w:val="none" w:sz="0" w:space="0" w:color="auto"/>
            <w:right w:val="none" w:sz="0" w:space="0" w:color="auto"/>
          </w:divBdr>
        </w:div>
        <w:div w:id="423692541">
          <w:marLeft w:val="0"/>
          <w:marRight w:val="0"/>
          <w:marTop w:val="0"/>
          <w:marBottom w:val="0"/>
          <w:divBdr>
            <w:top w:val="none" w:sz="0" w:space="0" w:color="auto"/>
            <w:left w:val="none" w:sz="0" w:space="0" w:color="auto"/>
            <w:bottom w:val="none" w:sz="0" w:space="0" w:color="auto"/>
            <w:right w:val="none" w:sz="0" w:space="0" w:color="auto"/>
          </w:divBdr>
        </w:div>
        <w:div w:id="472216663">
          <w:marLeft w:val="0"/>
          <w:marRight w:val="0"/>
          <w:marTop w:val="0"/>
          <w:marBottom w:val="0"/>
          <w:divBdr>
            <w:top w:val="none" w:sz="0" w:space="0" w:color="auto"/>
            <w:left w:val="none" w:sz="0" w:space="0" w:color="auto"/>
            <w:bottom w:val="none" w:sz="0" w:space="0" w:color="auto"/>
            <w:right w:val="none" w:sz="0" w:space="0" w:color="auto"/>
          </w:divBdr>
        </w:div>
        <w:div w:id="517239251">
          <w:marLeft w:val="0"/>
          <w:marRight w:val="0"/>
          <w:marTop w:val="0"/>
          <w:marBottom w:val="0"/>
          <w:divBdr>
            <w:top w:val="none" w:sz="0" w:space="0" w:color="auto"/>
            <w:left w:val="none" w:sz="0" w:space="0" w:color="auto"/>
            <w:bottom w:val="none" w:sz="0" w:space="0" w:color="auto"/>
            <w:right w:val="none" w:sz="0" w:space="0" w:color="auto"/>
          </w:divBdr>
        </w:div>
        <w:div w:id="520779300">
          <w:marLeft w:val="0"/>
          <w:marRight w:val="0"/>
          <w:marTop w:val="0"/>
          <w:marBottom w:val="0"/>
          <w:divBdr>
            <w:top w:val="none" w:sz="0" w:space="0" w:color="auto"/>
            <w:left w:val="none" w:sz="0" w:space="0" w:color="auto"/>
            <w:bottom w:val="none" w:sz="0" w:space="0" w:color="auto"/>
            <w:right w:val="none" w:sz="0" w:space="0" w:color="auto"/>
          </w:divBdr>
        </w:div>
        <w:div w:id="546572726">
          <w:marLeft w:val="0"/>
          <w:marRight w:val="0"/>
          <w:marTop w:val="0"/>
          <w:marBottom w:val="0"/>
          <w:divBdr>
            <w:top w:val="none" w:sz="0" w:space="0" w:color="auto"/>
            <w:left w:val="none" w:sz="0" w:space="0" w:color="auto"/>
            <w:bottom w:val="none" w:sz="0" w:space="0" w:color="auto"/>
            <w:right w:val="none" w:sz="0" w:space="0" w:color="auto"/>
          </w:divBdr>
        </w:div>
        <w:div w:id="725760337">
          <w:marLeft w:val="0"/>
          <w:marRight w:val="0"/>
          <w:marTop w:val="0"/>
          <w:marBottom w:val="0"/>
          <w:divBdr>
            <w:top w:val="none" w:sz="0" w:space="0" w:color="auto"/>
            <w:left w:val="none" w:sz="0" w:space="0" w:color="auto"/>
            <w:bottom w:val="none" w:sz="0" w:space="0" w:color="auto"/>
            <w:right w:val="none" w:sz="0" w:space="0" w:color="auto"/>
          </w:divBdr>
        </w:div>
        <w:div w:id="751045374">
          <w:marLeft w:val="0"/>
          <w:marRight w:val="0"/>
          <w:marTop w:val="0"/>
          <w:marBottom w:val="0"/>
          <w:divBdr>
            <w:top w:val="none" w:sz="0" w:space="0" w:color="auto"/>
            <w:left w:val="none" w:sz="0" w:space="0" w:color="auto"/>
            <w:bottom w:val="none" w:sz="0" w:space="0" w:color="auto"/>
            <w:right w:val="none" w:sz="0" w:space="0" w:color="auto"/>
          </w:divBdr>
        </w:div>
        <w:div w:id="789859982">
          <w:marLeft w:val="0"/>
          <w:marRight w:val="0"/>
          <w:marTop w:val="0"/>
          <w:marBottom w:val="0"/>
          <w:divBdr>
            <w:top w:val="none" w:sz="0" w:space="0" w:color="auto"/>
            <w:left w:val="none" w:sz="0" w:space="0" w:color="auto"/>
            <w:bottom w:val="none" w:sz="0" w:space="0" w:color="auto"/>
            <w:right w:val="none" w:sz="0" w:space="0" w:color="auto"/>
          </w:divBdr>
        </w:div>
        <w:div w:id="813645031">
          <w:marLeft w:val="0"/>
          <w:marRight w:val="0"/>
          <w:marTop w:val="0"/>
          <w:marBottom w:val="0"/>
          <w:divBdr>
            <w:top w:val="none" w:sz="0" w:space="0" w:color="auto"/>
            <w:left w:val="none" w:sz="0" w:space="0" w:color="auto"/>
            <w:bottom w:val="none" w:sz="0" w:space="0" w:color="auto"/>
            <w:right w:val="none" w:sz="0" w:space="0" w:color="auto"/>
          </w:divBdr>
        </w:div>
        <w:div w:id="829833172">
          <w:marLeft w:val="0"/>
          <w:marRight w:val="0"/>
          <w:marTop w:val="0"/>
          <w:marBottom w:val="0"/>
          <w:divBdr>
            <w:top w:val="none" w:sz="0" w:space="0" w:color="auto"/>
            <w:left w:val="none" w:sz="0" w:space="0" w:color="auto"/>
            <w:bottom w:val="none" w:sz="0" w:space="0" w:color="auto"/>
            <w:right w:val="none" w:sz="0" w:space="0" w:color="auto"/>
          </w:divBdr>
        </w:div>
        <w:div w:id="908617937">
          <w:marLeft w:val="0"/>
          <w:marRight w:val="0"/>
          <w:marTop w:val="0"/>
          <w:marBottom w:val="0"/>
          <w:divBdr>
            <w:top w:val="none" w:sz="0" w:space="0" w:color="auto"/>
            <w:left w:val="none" w:sz="0" w:space="0" w:color="auto"/>
            <w:bottom w:val="none" w:sz="0" w:space="0" w:color="auto"/>
            <w:right w:val="none" w:sz="0" w:space="0" w:color="auto"/>
          </w:divBdr>
        </w:div>
        <w:div w:id="934483449">
          <w:marLeft w:val="0"/>
          <w:marRight w:val="0"/>
          <w:marTop w:val="0"/>
          <w:marBottom w:val="0"/>
          <w:divBdr>
            <w:top w:val="none" w:sz="0" w:space="0" w:color="auto"/>
            <w:left w:val="none" w:sz="0" w:space="0" w:color="auto"/>
            <w:bottom w:val="none" w:sz="0" w:space="0" w:color="auto"/>
            <w:right w:val="none" w:sz="0" w:space="0" w:color="auto"/>
          </w:divBdr>
        </w:div>
        <w:div w:id="1068965584">
          <w:marLeft w:val="0"/>
          <w:marRight w:val="0"/>
          <w:marTop w:val="0"/>
          <w:marBottom w:val="0"/>
          <w:divBdr>
            <w:top w:val="none" w:sz="0" w:space="0" w:color="auto"/>
            <w:left w:val="none" w:sz="0" w:space="0" w:color="auto"/>
            <w:bottom w:val="none" w:sz="0" w:space="0" w:color="auto"/>
            <w:right w:val="none" w:sz="0" w:space="0" w:color="auto"/>
          </w:divBdr>
        </w:div>
        <w:div w:id="1173642100">
          <w:marLeft w:val="0"/>
          <w:marRight w:val="0"/>
          <w:marTop w:val="0"/>
          <w:marBottom w:val="0"/>
          <w:divBdr>
            <w:top w:val="none" w:sz="0" w:space="0" w:color="auto"/>
            <w:left w:val="none" w:sz="0" w:space="0" w:color="auto"/>
            <w:bottom w:val="none" w:sz="0" w:space="0" w:color="auto"/>
            <w:right w:val="none" w:sz="0" w:space="0" w:color="auto"/>
          </w:divBdr>
        </w:div>
        <w:div w:id="1233271782">
          <w:marLeft w:val="0"/>
          <w:marRight w:val="0"/>
          <w:marTop w:val="0"/>
          <w:marBottom w:val="0"/>
          <w:divBdr>
            <w:top w:val="none" w:sz="0" w:space="0" w:color="auto"/>
            <w:left w:val="none" w:sz="0" w:space="0" w:color="auto"/>
            <w:bottom w:val="none" w:sz="0" w:space="0" w:color="auto"/>
            <w:right w:val="none" w:sz="0" w:space="0" w:color="auto"/>
          </w:divBdr>
        </w:div>
        <w:div w:id="1238174661">
          <w:marLeft w:val="0"/>
          <w:marRight w:val="0"/>
          <w:marTop w:val="0"/>
          <w:marBottom w:val="0"/>
          <w:divBdr>
            <w:top w:val="none" w:sz="0" w:space="0" w:color="auto"/>
            <w:left w:val="none" w:sz="0" w:space="0" w:color="auto"/>
            <w:bottom w:val="none" w:sz="0" w:space="0" w:color="auto"/>
            <w:right w:val="none" w:sz="0" w:space="0" w:color="auto"/>
          </w:divBdr>
        </w:div>
        <w:div w:id="1465267875">
          <w:marLeft w:val="0"/>
          <w:marRight w:val="0"/>
          <w:marTop w:val="0"/>
          <w:marBottom w:val="0"/>
          <w:divBdr>
            <w:top w:val="none" w:sz="0" w:space="0" w:color="auto"/>
            <w:left w:val="none" w:sz="0" w:space="0" w:color="auto"/>
            <w:bottom w:val="none" w:sz="0" w:space="0" w:color="auto"/>
            <w:right w:val="none" w:sz="0" w:space="0" w:color="auto"/>
          </w:divBdr>
        </w:div>
        <w:div w:id="1512064779">
          <w:marLeft w:val="0"/>
          <w:marRight w:val="0"/>
          <w:marTop w:val="0"/>
          <w:marBottom w:val="0"/>
          <w:divBdr>
            <w:top w:val="none" w:sz="0" w:space="0" w:color="auto"/>
            <w:left w:val="none" w:sz="0" w:space="0" w:color="auto"/>
            <w:bottom w:val="none" w:sz="0" w:space="0" w:color="auto"/>
            <w:right w:val="none" w:sz="0" w:space="0" w:color="auto"/>
          </w:divBdr>
        </w:div>
        <w:div w:id="1566182821">
          <w:marLeft w:val="0"/>
          <w:marRight w:val="0"/>
          <w:marTop w:val="0"/>
          <w:marBottom w:val="0"/>
          <w:divBdr>
            <w:top w:val="none" w:sz="0" w:space="0" w:color="auto"/>
            <w:left w:val="none" w:sz="0" w:space="0" w:color="auto"/>
            <w:bottom w:val="none" w:sz="0" w:space="0" w:color="auto"/>
            <w:right w:val="none" w:sz="0" w:space="0" w:color="auto"/>
          </w:divBdr>
        </w:div>
        <w:div w:id="1682587913">
          <w:marLeft w:val="0"/>
          <w:marRight w:val="0"/>
          <w:marTop w:val="0"/>
          <w:marBottom w:val="0"/>
          <w:divBdr>
            <w:top w:val="none" w:sz="0" w:space="0" w:color="auto"/>
            <w:left w:val="none" w:sz="0" w:space="0" w:color="auto"/>
            <w:bottom w:val="none" w:sz="0" w:space="0" w:color="auto"/>
            <w:right w:val="none" w:sz="0" w:space="0" w:color="auto"/>
          </w:divBdr>
        </w:div>
        <w:div w:id="1708798643">
          <w:marLeft w:val="0"/>
          <w:marRight w:val="0"/>
          <w:marTop w:val="0"/>
          <w:marBottom w:val="0"/>
          <w:divBdr>
            <w:top w:val="none" w:sz="0" w:space="0" w:color="auto"/>
            <w:left w:val="none" w:sz="0" w:space="0" w:color="auto"/>
            <w:bottom w:val="none" w:sz="0" w:space="0" w:color="auto"/>
            <w:right w:val="none" w:sz="0" w:space="0" w:color="auto"/>
          </w:divBdr>
        </w:div>
        <w:div w:id="1949116943">
          <w:marLeft w:val="0"/>
          <w:marRight w:val="0"/>
          <w:marTop w:val="0"/>
          <w:marBottom w:val="0"/>
          <w:divBdr>
            <w:top w:val="none" w:sz="0" w:space="0" w:color="auto"/>
            <w:left w:val="none" w:sz="0" w:space="0" w:color="auto"/>
            <w:bottom w:val="none" w:sz="0" w:space="0" w:color="auto"/>
            <w:right w:val="none" w:sz="0" w:space="0" w:color="auto"/>
          </w:divBdr>
        </w:div>
        <w:div w:id="2020428970">
          <w:marLeft w:val="0"/>
          <w:marRight w:val="0"/>
          <w:marTop w:val="0"/>
          <w:marBottom w:val="0"/>
          <w:divBdr>
            <w:top w:val="none" w:sz="0" w:space="0" w:color="auto"/>
            <w:left w:val="none" w:sz="0" w:space="0" w:color="auto"/>
            <w:bottom w:val="none" w:sz="0" w:space="0" w:color="auto"/>
            <w:right w:val="none" w:sz="0" w:space="0" w:color="auto"/>
          </w:divBdr>
        </w:div>
        <w:div w:id="2058386525">
          <w:marLeft w:val="0"/>
          <w:marRight w:val="0"/>
          <w:marTop w:val="0"/>
          <w:marBottom w:val="0"/>
          <w:divBdr>
            <w:top w:val="none" w:sz="0" w:space="0" w:color="auto"/>
            <w:left w:val="none" w:sz="0" w:space="0" w:color="auto"/>
            <w:bottom w:val="none" w:sz="0" w:space="0" w:color="auto"/>
            <w:right w:val="none" w:sz="0" w:space="0" w:color="auto"/>
          </w:divBdr>
        </w:div>
        <w:div w:id="2072658085">
          <w:marLeft w:val="0"/>
          <w:marRight w:val="0"/>
          <w:marTop w:val="0"/>
          <w:marBottom w:val="0"/>
          <w:divBdr>
            <w:top w:val="none" w:sz="0" w:space="0" w:color="auto"/>
            <w:left w:val="none" w:sz="0" w:space="0" w:color="auto"/>
            <w:bottom w:val="none" w:sz="0" w:space="0" w:color="auto"/>
            <w:right w:val="none" w:sz="0" w:space="0" w:color="auto"/>
          </w:divBdr>
        </w:div>
        <w:div w:id="2137478591">
          <w:marLeft w:val="0"/>
          <w:marRight w:val="0"/>
          <w:marTop w:val="0"/>
          <w:marBottom w:val="0"/>
          <w:divBdr>
            <w:top w:val="none" w:sz="0" w:space="0" w:color="auto"/>
            <w:left w:val="none" w:sz="0" w:space="0" w:color="auto"/>
            <w:bottom w:val="none" w:sz="0" w:space="0" w:color="auto"/>
            <w:right w:val="none" w:sz="0" w:space="0" w:color="auto"/>
          </w:divBdr>
        </w:div>
      </w:divsChild>
    </w:div>
    <w:div w:id="1430197979">
      <w:bodyDiv w:val="1"/>
      <w:marLeft w:val="0"/>
      <w:marRight w:val="0"/>
      <w:marTop w:val="0"/>
      <w:marBottom w:val="0"/>
      <w:divBdr>
        <w:top w:val="none" w:sz="0" w:space="0" w:color="auto"/>
        <w:left w:val="none" w:sz="0" w:space="0" w:color="auto"/>
        <w:bottom w:val="none" w:sz="0" w:space="0" w:color="auto"/>
        <w:right w:val="none" w:sz="0" w:space="0" w:color="auto"/>
      </w:divBdr>
      <w:divsChild>
        <w:div w:id="277954735">
          <w:marLeft w:val="0"/>
          <w:marRight w:val="0"/>
          <w:marTop w:val="0"/>
          <w:marBottom w:val="0"/>
          <w:divBdr>
            <w:top w:val="none" w:sz="0" w:space="0" w:color="auto"/>
            <w:left w:val="none" w:sz="0" w:space="0" w:color="auto"/>
            <w:bottom w:val="none" w:sz="0" w:space="0" w:color="auto"/>
            <w:right w:val="none" w:sz="0" w:space="0" w:color="auto"/>
          </w:divBdr>
          <w:divsChild>
            <w:div w:id="654990760">
              <w:marLeft w:val="0"/>
              <w:marRight w:val="0"/>
              <w:marTop w:val="0"/>
              <w:marBottom w:val="0"/>
              <w:divBdr>
                <w:top w:val="none" w:sz="0" w:space="0" w:color="auto"/>
                <w:left w:val="none" w:sz="0" w:space="0" w:color="auto"/>
                <w:bottom w:val="none" w:sz="0" w:space="0" w:color="auto"/>
                <w:right w:val="none" w:sz="0" w:space="0" w:color="auto"/>
              </w:divBdr>
            </w:div>
          </w:divsChild>
        </w:div>
        <w:div w:id="364911863">
          <w:marLeft w:val="0"/>
          <w:marRight w:val="0"/>
          <w:marTop w:val="0"/>
          <w:marBottom w:val="0"/>
          <w:divBdr>
            <w:top w:val="none" w:sz="0" w:space="0" w:color="auto"/>
            <w:left w:val="none" w:sz="0" w:space="0" w:color="auto"/>
            <w:bottom w:val="none" w:sz="0" w:space="0" w:color="auto"/>
            <w:right w:val="none" w:sz="0" w:space="0" w:color="auto"/>
          </w:divBdr>
          <w:divsChild>
            <w:div w:id="1210145619">
              <w:marLeft w:val="0"/>
              <w:marRight w:val="0"/>
              <w:marTop w:val="0"/>
              <w:marBottom w:val="0"/>
              <w:divBdr>
                <w:top w:val="none" w:sz="0" w:space="0" w:color="auto"/>
                <w:left w:val="none" w:sz="0" w:space="0" w:color="auto"/>
                <w:bottom w:val="none" w:sz="0" w:space="0" w:color="auto"/>
                <w:right w:val="none" w:sz="0" w:space="0" w:color="auto"/>
              </w:divBdr>
            </w:div>
          </w:divsChild>
        </w:div>
        <w:div w:id="383990494">
          <w:marLeft w:val="0"/>
          <w:marRight w:val="0"/>
          <w:marTop w:val="0"/>
          <w:marBottom w:val="0"/>
          <w:divBdr>
            <w:top w:val="none" w:sz="0" w:space="0" w:color="auto"/>
            <w:left w:val="none" w:sz="0" w:space="0" w:color="auto"/>
            <w:bottom w:val="none" w:sz="0" w:space="0" w:color="auto"/>
            <w:right w:val="none" w:sz="0" w:space="0" w:color="auto"/>
          </w:divBdr>
          <w:divsChild>
            <w:div w:id="537425902">
              <w:marLeft w:val="0"/>
              <w:marRight w:val="0"/>
              <w:marTop w:val="0"/>
              <w:marBottom w:val="0"/>
              <w:divBdr>
                <w:top w:val="none" w:sz="0" w:space="0" w:color="auto"/>
                <w:left w:val="none" w:sz="0" w:space="0" w:color="auto"/>
                <w:bottom w:val="none" w:sz="0" w:space="0" w:color="auto"/>
                <w:right w:val="none" w:sz="0" w:space="0" w:color="auto"/>
              </w:divBdr>
            </w:div>
            <w:div w:id="949166146">
              <w:marLeft w:val="0"/>
              <w:marRight w:val="0"/>
              <w:marTop w:val="0"/>
              <w:marBottom w:val="0"/>
              <w:divBdr>
                <w:top w:val="none" w:sz="0" w:space="0" w:color="auto"/>
                <w:left w:val="none" w:sz="0" w:space="0" w:color="auto"/>
                <w:bottom w:val="none" w:sz="0" w:space="0" w:color="auto"/>
                <w:right w:val="none" w:sz="0" w:space="0" w:color="auto"/>
              </w:divBdr>
            </w:div>
          </w:divsChild>
        </w:div>
        <w:div w:id="426851220">
          <w:marLeft w:val="0"/>
          <w:marRight w:val="0"/>
          <w:marTop w:val="0"/>
          <w:marBottom w:val="0"/>
          <w:divBdr>
            <w:top w:val="none" w:sz="0" w:space="0" w:color="auto"/>
            <w:left w:val="none" w:sz="0" w:space="0" w:color="auto"/>
            <w:bottom w:val="none" w:sz="0" w:space="0" w:color="auto"/>
            <w:right w:val="none" w:sz="0" w:space="0" w:color="auto"/>
          </w:divBdr>
          <w:divsChild>
            <w:div w:id="1422145681">
              <w:marLeft w:val="0"/>
              <w:marRight w:val="0"/>
              <w:marTop w:val="0"/>
              <w:marBottom w:val="0"/>
              <w:divBdr>
                <w:top w:val="none" w:sz="0" w:space="0" w:color="auto"/>
                <w:left w:val="none" w:sz="0" w:space="0" w:color="auto"/>
                <w:bottom w:val="none" w:sz="0" w:space="0" w:color="auto"/>
                <w:right w:val="none" w:sz="0" w:space="0" w:color="auto"/>
              </w:divBdr>
            </w:div>
          </w:divsChild>
        </w:div>
        <w:div w:id="489717251">
          <w:marLeft w:val="0"/>
          <w:marRight w:val="0"/>
          <w:marTop w:val="0"/>
          <w:marBottom w:val="0"/>
          <w:divBdr>
            <w:top w:val="none" w:sz="0" w:space="0" w:color="auto"/>
            <w:left w:val="none" w:sz="0" w:space="0" w:color="auto"/>
            <w:bottom w:val="none" w:sz="0" w:space="0" w:color="auto"/>
            <w:right w:val="none" w:sz="0" w:space="0" w:color="auto"/>
          </w:divBdr>
          <w:divsChild>
            <w:div w:id="1919710347">
              <w:marLeft w:val="0"/>
              <w:marRight w:val="0"/>
              <w:marTop w:val="0"/>
              <w:marBottom w:val="0"/>
              <w:divBdr>
                <w:top w:val="none" w:sz="0" w:space="0" w:color="auto"/>
                <w:left w:val="none" w:sz="0" w:space="0" w:color="auto"/>
                <w:bottom w:val="none" w:sz="0" w:space="0" w:color="auto"/>
                <w:right w:val="none" w:sz="0" w:space="0" w:color="auto"/>
              </w:divBdr>
            </w:div>
          </w:divsChild>
        </w:div>
        <w:div w:id="725298956">
          <w:marLeft w:val="0"/>
          <w:marRight w:val="0"/>
          <w:marTop w:val="0"/>
          <w:marBottom w:val="0"/>
          <w:divBdr>
            <w:top w:val="none" w:sz="0" w:space="0" w:color="auto"/>
            <w:left w:val="none" w:sz="0" w:space="0" w:color="auto"/>
            <w:bottom w:val="none" w:sz="0" w:space="0" w:color="auto"/>
            <w:right w:val="none" w:sz="0" w:space="0" w:color="auto"/>
          </w:divBdr>
          <w:divsChild>
            <w:div w:id="575364754">
              <w:marLeft w:val="0"/>
              <w:marRight w:val="0"/>
              <w:marTop w:val="0"/>
              <w:marBottom w:val="0"/>
              <w:divBdr>
                <w:top w:val="none" w:sz="0" w:space="0" w:color="auto"/>
                <w:left w:val="none" w:sz="0" w:space="0" w:color="auto"/>
                <w:bottom w:val="none" w:sz="0" w:space="0" w:color="auto"/>
                <w:right w:val="none" w:sz="0" w:space="0" w:color="auto"/>
              </w:divBdr>
            </w:div>
          </w:divsChild>
        </w:div>
        <w:div w:id="839194870">
          <w:marLeft w:val="0"/>
          <w:marRight w:val="0"/>
          <w:marTop w:val="0"/>
          <w:marBottom w:val="0"/>
          <w:divBdr>
            <w:top w:val="none" w:sz="0" w:space="0" w:color="auto"/>
            <w:left w:val="none" w:sz="0" w:space="0" w:color="auto"/>
            <w:bottom w:val="none" w:sz="0" w:space="0" w:color="auto"/>
            <w:right w:val="none" w:sz="0" w:space="0" w:color="auto"/>
          </w:divBdr>
          <w:divsChild>
            <w:div w:id="1411198036">
              <w:marLeft w:val="0"/>
              <w:marRight w:val="0"/>
              <w:marTop w:val="0"/>
              <w:marBottom w:val="0"/>
              <w:divBdr>
                <w:top w:val="none" w:sz="0" w:space="0" w:color="auto"/>
                <w:left w:val="none" w:sz="0" w:space="0" w:color="auto"/>
                <w:bottom w:val="none" w:sz="0" w:space="0" w:color="auto"/>
                <w:right w:val="none" w:sz="0" w:space="0" w:color="auto"/>
              </w:divBdr>
            </w:div>
          </w:divsChild>
        </w:div>
        <w:div w:id="926693247">
          <w:marLeft w:val="0"/>
          <w:marRight w:val="0"/>
          <w:marTop w:val="0"/>
          <w:marBottom w:val="0"/>
          <w:divBdr>
            <w:top w:val="none" w:sz="0" w:space="0" w:color="auto"/>
            <w:left w:val="none" w:sz="0" w:space="0" w:color="auto"/>
            <w:bottom w:val="none" w:sz="0" w:space="0" w:color="auto"/>
            <w:right w:val="none" w:sz="0" w:space="0" w:color="auto"/>
          </w:divBdr>
          <w:divsChild>
            <w:div w:id="1612398945">
              <w:marLeft w:val="0"/>
              <w:marRight w:val="0"/>
              <w:marTop w:val="0"/>
              <w:marBottom w:val="0"/>
              <w:divBdr>
                <w:top w:val="none" w:sz="0" w:space="0" w:color="auto"/>
                <w:left w:val="none" w:sz="0" w:space="0" w:color="auto"/>
                <w:bottom w:val="none" w:sz="0" w:space="0" w:color="auto"/>
                <w:right w:val="none" w:sz="0" w:space="0" w:color="auto"/>
              </w:divBdr>
            </w:div>
          </w:divsChild>
        </w:div>
        <w:div w:id="1215046353">
          <w:marLeft w:val="0"/>
          <w:marRight w:val="0"/>
          <w:marTop w:val="0"/>
          <w:marBottom w:val="0"/>
          <w:divBdr>
            <w:top w:val="none" w:sz="0" w:space="0" w:color="auto"/>
            <w:left w:val="none" w:sz="0" w:space="0" w:color="auto"/>
            <w:bottom w:val="none" w:sz="0" w:space="0" w:color="auto"/>
            <w:right w:val="none" w:sz="0" w:space="0" w:color="auto"/>
          </w:divBdr>
          <w:divsChild>
            <w:div w:id="2104304210">
              <w:marLeft w:val="0"/>
              <w:marRight w:val="0"/>
              <w:marTop w:val="0"/>
              <w:marBottom w:val="0"/>
              <w:divBdr>
                <w:top w:val="none" w:sz="0" w:space="0" w:color="auto"/>
                <w:left w:val="none" w:sz="0" w:space="0" w:color="auto"/>
                <w:bottom w:val="none" w:sz="0" w:space="0" w:color="auto"/>
                <w:right w:val="none" w:sz="0" w:space="0" w:color="auto"/>
              </w:divBdr>
            </w:div>
          </w:divsChild>
        </w:div>
        <w:div w:id="1330525716">
          <w:marLeft w:val="0"/>
          <w:marRight w:val="0"/>
          <w:marTop w:val="0"/>
          <w:marBottom w:val="0"/>
          <w:divBdr>
            <w:top w:val="none" w:sz="0" w:space="0" w:color="auto"/>
            <w:left w:val="none" w:sz="0" w:space="0" w:color="auto"/>
            <w:bottom w:val="none" w:sz="0" w:space="0" w:color="auto"/>
            <w:right w:val="none" w:sz="0" w:space="0" w:color="auto"/>
          </w:divBdr>
          <w:divsChild>
            <w:div w:id="296957668">
              <w:marLeft w:val="0"/>
              <w:marRight w:val="0"/>
              <w:marTop w:val="0"/>
              <w:marBottom w:val="0"/>
              <w:divBdr>
                <w:top w:val="none" w:sz="0" w:space="0" w:color="auto"/>
                <w:left w:val="none" w:sz="0" w:space="0" w:color="auto"/>
                <w:bottom w:val="none" w:sz="0" w:space="0" w:color="auto"/>
                <w:right w:val="none" w:sz="0" w:space="0" w:color="auto"/>
              </w:divBdr>
            </w:div>
          </w:divsChild>
        </w:div>
        <w:div w:id="1513714535">
          <w:marLeft w:val="0"/>
          <w:marRight w:val="0"/>
          <w:marTop w:val="0"/>
          <w:marBottom w:val="0"/>
          <w:divBdr>
            <w:top w:val="none" w:sz="0" w:space="0" w:color="auto"/>
            <w:left w:val="none" w:sz="0" w:space="0" w:color="auto"/>
            <w:bottom w:val="none" w:sz="0" w:space="0" w:color="auto"/>
            <w:right w:val="none" w:sz="0" w:space="0" w:color="auto"/>
          </w:divBdr>
          <w:divsChild>
            <w:div w:id="705254068">
              <w:marLeft w:val="0"/>
              <w:marRight w:val="0"/>
              <w:marTop w:val="0"/>
              <w:marBottom w:val="0"/>
              <w:divBdr>
                <w:top w:val="none" w:sz="0" w:space="0" w:color="auto"/>
                <w:left w:val="none" w:sz="0" w:space="0" w:color="auto"/>
                <w:bottom w:val="none" w:sz="0" w:space="0" w:color="auto"/>
                <w:right w:val="none" w:sz="0" w:space="0" w:color="auto"/>
              </w:divBdr>
            </w:div>
          </w:divsChild>
        </w:div>
        <w:div w:id="1736776114">
          <w:marLeft w:val="0"/>
          <w:marRight w:val="0"/>
          <w:marTop w:val="0"/>
          <w:marBottom w:val="0"/>
          <w:divBdr>
            <w:top w:val="none" w:sz="0" w:space="0" w:color="auto"/>
            <w:left w:val="none" w:sz="0" w:space="0" w:color="auto"/>
            <w:bottom w:val="none" w:sz="0" w:space="0" w:color="auto"/>
            <w:right w:val="none" w:sz="0" w:space="0" w:color="auto"/>
          </w:divBdr>
          <w:divsChild>
            <w:div w:id="427772996">
              <w:marLeft w:val="0"/>
              <w:marRight w:val="0"/>
              <w:marTop w:val="0"/>
              <w:marBottom w:val="0"/>
              <w:divBdr>
                <w:top w:val="none" w:sz="0" w:space="0" w:color="auto"/>
                <w:left w:val="none" w:sz="0" w:space="0" w:color="auto"/>
                <w:bottom w:val="none" w:sz="0" w:space="0" w:color="auto"/>
                <w:right w:val="none" w:sz="0" w:space="0" w:color="auto"/>
              </w:divBdr>
            </w:div>
            <w:div w:id="2095198744">
              <w:marLeft w:val="0"/>
              <w:marRight w:val="0"/>
              <w:marTop w:val="0"/>
              <w:marBottom w:val="0"/>
              <w:divBdr>
                <w:top w:val="none" w:sz="0" w:space="0" w:color="auto"/>
                <w:left w:val="none" w:sz="0" w:space="0" w:color="auto"/>
                <w:bottom w:val="none" w:sz="0" w:space="0" w:color="auto"/>
                <w:right w:val="none" w:sz="0" w:space="0" w:color="auto"/>
              </w:divBdr>
            </w:div>
            <w:div w:id="2097941361">
              <w:marLeft w:val="0"/>
              <w:marRight w:val="0"/>
              <w:marTop w:val="0"/>
              <w:marBottom w:val="0"/>
              <w:divBdr>
                <w:top w:val="none" w:sz="0" w:space="0" w:color="auto"/>
                <w:left w:val="none" w:sz="0" w:space="0" w:color="auto"/>
                <w:bottom w:val="none" w:sz="0" w:space="0" w:color="auto"/>
                <w:right w:val="none" w:sz="0" w:space="0" w:color="auto"/>
              </w:divBdr>
            </w:div>
          </w:divsChild>
        </w:div>
        <w:div w:id="1788426379">
          <w:marLeft w:val="0"/>
          <w:marRight w:val="0"/>
          <w:marTop w:val="0"/>
          <w:marBottom w:val="0"/>
          <w:divBdr>
            <w:top w:val="none" w:sz="0" w:space="0" w:color="auto"/>
            <w:left w:val="none" w:sz="0" w:space="0" w:color="auto"/>
            <w:bottom w:val="none" w:sz="0" w:space="0" w:color="auto"/>
            <w:right w:val="none" w:sz="0" w:space="0" w:color="auto"/>
          </w:divBdr>
          <w:divsChild>
            <w:div w:id="909465946">
              <w:marLeft w:val="0"/>
              <w:marRight w:val="0"/>
              <w:marTop w:val="0"/>
              <w:marBottom w:val="0"/>
              <w:divBdr>
                <w:top w:val="none" w:sz="0" w:space="0" w:color="auto"/>
                <w:left w:val="none" w:sz="0" w:space="0" w:color="auto"/>
                <w:bottom w:val="none" w:sz="0" w:space="0" w:color="auto"/>
                <w:right w:val="none" w:sz="0" w:space="0" w:color="auto"/>
              </w:divBdr>
            </w:div>
          </w:divsChild>
        </w:div>
        <w:div w:id="1812937943">
          <w:marLeft w:val="0"/>
          <w:marRight w:val="0"/>
          <w:marTop w:val="0"/>
          <w:marBottom w:val="0"/>
          <w:divBdr>
            <w:top w:val="none" w:sz="0" w:space="0" w:color="auto"/>
            <w:left w:val="none" w:sz="0" w:space="0" w:color="auto"/>
            <w:bottom w:val="none" w:sz="0" w:space="0" w:color="auto"/>
            <w:right w:val="none" w:sz="0" w:space="0" w:color="auto"/>
          </w:divBdr>
          <w:divsChild>
            <w:div w:id="937716890">
              <w:marLeft w:val="0"/>
              <w:marRight w:val="0"/>
              <w:marTop w:val="0"/>
              <w:marBottom w:val="0"/>
              <w:divBdr>
                <w:top w:val="none" w:sz="0" w:space="0" w:color="auto"/>
                <w:left w:val="none" w:sz="0" w:space="0" w:color="auto"/>
                <w:bottom w:val="none" w:sz="0" w:space="0" w:color="auto"/>
                <w:right w:val="none" w:sz="0" w:space="0" w:color="auto"/>
              </w:divBdr>
            </w:div>
            <w:div w:id="1344629358">
              <w:marLeft w:val="0"/>
              <w:marRight w:val="0"/>
              <w:marTop w:val="0"/>
              <w:marBottom w:val="0"/>
              <w:divBdr>
                <w:top w:val="none" w:sz="0" w:space="0" w:color="auto"/>
                <w:left w:val="none" w:sz="0" w:space="0" w:color="auto"/>
                <w:bottom w:val="none" w:sz="0" w:space="0" w:color="auto"/>
                <w:right w:val="none" w:sz="0" w:space="0" w:color="auto"/>
              </w:divBdr>
            </w:div>
          </w:divsChild>
        </w:div>
        <w:div w:id="1845120652">
          <w:marLeft w:val="0"/>
          <w:marRight w:val="0"/>
          <w:marTop w:val="0"/>
          <w:marBottom w:val="0"/>
          <w:divBdr>
            <w:top w:val="none" w:sz="0" w:space="0" w:color="auto"/>
            <w:left w:val="none" w:sz="0" w:space="0" w:color="auto"/>
            <w:bottom w:val="none" w:sz="0" w:space="0" w:color="auto"/>
            <w:right w:val="none" w:sz="0" w:space="0" w:color="auto"/>
          </w:divBdr>
          <w:divsChild>
            <w:div w:id="1437946915">
              <w:marLeft w:val="0"/>
              <w:marRight w:val="0"/>
              <w:marTop w:val="0"/>
              <w:marBottom w:val="0"/>
              <w:divBdr>
                <w:top w:val="none" w:sz="0" w:space="0" w:color="auto"/>
                <w:left w:val="none" w:sz="0" w:space="0" w:color="auto"/>
                <w:bottom w:val="none" w:sz="0" w:space="0" w:color="auto"/>
                <w:right w:val="none" w:sz="0" w:space="0" w:color="auto"/>
              </w:divBdr>
            </w:div>
          </w:divsChild>
        </w:div>
        <w:div w:id="1908219184">
          <w:marLeft w:val="0"/>
          <w:marRight w:val="0"/>
          <w:marTop w:val="0"/>
          <w:marBottom w:val="0"/>
          <w:divBdr>
            <w:top w:val="none" w:sz="0" w:space="0" w:color="auto"/>
            <w:left w:val="none" w:sz="0" w:space="0" w:color="auto"/>
            <w:bottom w:val="none" w:sz="0" w:space="0" w:color="auto"/>
            <w:right w:val="none" w:sz="0" w:space="0" w:color="auto"/>
          </w:divBdr>
          <w:divsChild>
            <w:div w:id="1433167842">
              <w:marLeft w:val="0"/>
              <w:marRight w:val="0"/>
              <w:marTop w:val="0"/>
              <w:marBottom w:val="0"/>
              <w:divBdr>
                <w:top w:val="none" w:sz="0" w:space="0" w:color="auto"/>
                <w:left w:val="none" w:sz="0" w:space="0" w:color="auto"/>
                <w:bottom w:val="none" w:sz="0" w:space="0" w:color="auto"/>
                <w:right w:val="none" w:sz="0" w:space="0" w:color="auto"/>
              </w:divBdr>
            </w:div>
            <w:div w:id="1606618706">
              <w:marLeft w:val="0"/>
              <w:marRight w:val="0"/>
              <w:marTop w:val="0"/>
              <w:marBottom w:val="0"/>
              <w:divBdr>
                <w:top w:val="none" w:sz="0" w:space="0" w:color="auto"/>
                <w:left w:val="none" w:sz="0" w:space="0" w:color="auto"/>
                <w:bottom w:val="none" w:sz="0" w:space="0" w:color="auto"/>
                <w:right w:val="none" w:sz="0" w:space="0" w:color="auto"/>
              </w:divBdr>
            </w:div>
          </w:divsChild>
        </w:div>
        <w:div w:id="1911304769">
          <w:marLeft w:val="0"/>
          <w:marRight w:val="0"/>
          <w:marTop w:val="0"/>
          <w:marBottom w:val="0"/>
          <w:divBdr>
            <w:top w:val="none" w:sz="0" w:space="0" w:color="auto"/>
            <w:left w:val="none" w:sz="0" w:space="0" w:color="auto"/>
            <w:bottom w:val="none" w:sz="0" w:space="0" w:color="auto"/>
            <w:right w:val="none" w:sz="0" w:space="0" w:color="auto"/>
          </w:divBdr>
          <w:divsChild>
            <w:div w:id="1136607586">
              <w:marLeft w:val="0"/>
              <w:marRight w:val="0"/>
              <w:marTop w:val="0"/>
              <w:marBottom w:val="0"/>
              <w:divBdr>
                <w:top w:val="none" w:sz="0" w:space="0" w:color="auto"/>
                <w:left w:val="none" w:sz="0" w:space="0" w:color="auto"/>
                <w:bottom w:val="none" w:sz="0" w:space="0" w:color="auto"/>
                <w:right w:val="none" w:sz="0" w:space="0" w:color="auto"/>
              </w:divBdr>
            </w:div>
          </w:divsChild>
        </w:div>
        <w:div w:id="1933933787">
          <w:marLeft w:val="0"/>
          <w:marRight w:val="0"/>
          <w:marTop w:val="0"/>
          <w:marBottom w:val="0"/>
          <w:divBdr>
            <w:top w:val="none" w:sz="0" w:space="0" w:color="auto"/>
            <w:left w:val="none" w:sz="0" w:space="0" w:color="auto"/>
            <w:bottom w:val="none" w:sz="0" w:space="0" w:color="auto"/>
            <w:right w:val="none" w:sz="0" w:space="0" w:color="auto"/>
          </w:divBdr>
          <w:divsChild>
            <w:div w:id="1731347670">
              <w:marLeft w:val="0"/>
              <w:marRight w:val="0"/>
              <w:marTop w:val="0"/>
              <w:marBottom w:val="0"/>
              <w:divBdr>
                <w:top w:val="none" w:sz="0" w:space="0" w:color="auto"/>
                <w:left w:val="none" w:sz="0" w:space="0" w:color="auto"/>
                <w:bottom w:val="none" w:sz="0" w:space="0" w:color="auto"/>
                <w:right w:val="none" w:sz="0" w:space="0" w:color="auto"/>
              </w:divBdr>
            </w:div>
          </w:divsChild>
        </w:div>
        <w:div w:id="1988589856">
          <w:marLeft w:val="0"/>
          <w:marRight w:val="0"/>
          <w:marTop w:val="0"/>
          <w:marBottom w:val="0"/>
          <w:divBdr>
            <w:top w:val="none" w:sz="0" w:space="0" w:color="auto"/>
            <w:left w:val="none" w:sz="0" w:space="0" w:color="auto"/>
            <w:bottom w:val="none" w:sz="0" w:space="0" w:color="auto"/>
            <w:right w:val="none" w:sz="0" w:space="0" w:color="auto"/>
          </w:divBdr>
          <w:divsChild>
            <w:div w:id="228466313">
              <w:marLeft w:val="0"/>
              <w:marRight w:val="0"/>
              <w:marTop w:val="0"/>
              <w:marBottom w:val="0"/>
              <w:divBdr>
                <w:top w:val="none" w:sz="0" w:space="0" w:color="auto"/>
                <w:left w:val="none" w:sz="0" w:space="0" w:color="auto"/>
                <w:bottom w:val="none" w:sz="0" w:space="0" w:color="auto"/>
                <w:right w:val="none" w:sz="0" w:space="0" w:color="auto"/>
              </w:divBdr>
            </w:div>
          </w:divsChild>
        </w:div>
        <w:div w:id="1996911332">
          <w:marLeft w:val="0"/>
          <w:marRight w:val="0"/>
          <w:marTop w:val="0"/>
          <w:marBottom w:val="0"/>
          <w:divBdr>
            <w:top w:val="none" w:sz="0" w:space="0" w:color="auto"/>
            <w:left w:val="none" w:sz="0" w:space="0" w:color="auto"/>
            <w:bottom w:val="none" w:sz="0" w:space="0" w:color="auto"/>
            <w:right w:val="none" w:sz="0" w:space="0" w:color="auto"/>
          </w:divBdr>
          <w:divsChild>
            <w:div w:id="729042768">
              <w:marLeft w:val="0"/>
              <w:marRight w:val="0"/>
              <w:marTop w:val="0"/>
              <w:marBottom w:val="0"/>
              <w:divBdr>
                <w:top w:val="none" w:sz="0" w:space="0" w:color="auto"/>
                <w:left w:val="none" w:sz="0" w:space="0" w:color="auto"/>
                <w:bottom w:val="none" w:sz="0" w:space="0" w:color="auto"/>
                <w:right w:val="none" w:sz="0" w:space="0" w:color="auto"/>
              </w:divBdr>
            </w:div>
            <w:div w:id="1393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schev.edu/enrollment/E16PL_Report.asp" TargetMode="External"/><Relationship Id="rId2" Type="http://schemas.openxmlformats.org/officeDocument/2006/relationships/hyperlink" Target="https://acoteonline.org/accreditation-explained/standards/" TargetMode="External"/><Relationship Id="rId1" Type="http://schemas.openxmlformats.org/officeDocument/2006/relationships/hyperlink" Target="https://www.aota.org/Education-Careers/Accreditation/acote-doctoral-mandate-2027/faq-august-2017.aspx" TargetMode="External"/><Relationship Id="rId4" Type="http://schemas.openxmlformats.org/officeDocument/2006/relationships/hyperlink" Target="https://research.schev.edu/Completions/C1Level2_Re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17fbf1-6924-4277-b556-2dc351ce6d8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5B93AC6CA2F438976E8A0EED81A35" ma:contentTypeVersion="13" ma:contentTypeDescription="Create a new document." ma:contentTypeScope="" ma:versionID="cee66345a659aed59b747bfa99aa1218">
  <xsd:schema xmlns:xsd="http://www.w3.org/2001/XMLSchema" xmlns:xs="http://www.w3.org/2001/XMLSchema" xmlns:p="http://schemas.microsoft.com/office/2006/metadata/properties" xmlns:ns3="ac5dc02b-2938-454b-9352-09511c37cc17" xmlns:ns4="ee17fbf1-6924-4277-b556-2dc351ce6d8a" targetNamespace="http://schemas.microsoft.com/office/2006/metadata/properties" ma:root="true" ma:fieldsID="12b8bcb0f1e5b309cf3b447b1ac3084d" ns3:_="" ns4:_="">
    <xsd:import namespace="ac5dc02b-2938-454b-9352-09511c37cc17"/>
    <xsd:import namespace="ee17fbf1-6924-4277-b556-2dc351ce6d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c02b-2938-454b-9352-09511c3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7fbf1-6924-4277-b556-2dc351ce6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9DF2-DE0E-486F-952A-564BE1D7789B}">
  <ds:schemaRefs>
    <ds:schemaRef ds:uri="http://schemas.microsoft.com/sharepoint/v3/contenttype/forms"/>
  </ds:schemaRefs>
</ds:datastoreItem>
</file>

<file path=customXml/itemProps2.xml><?xml version="1.0" encoding="utf-8"?>
<ds:datastoreItem xmlns:ds="http://schemas.openxmlformats.org/officeDocument/2006/customXml" ds:itemID="{E1D4832D-4821-4CB9-951C-4A1DF57064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dc02b-2938-454b-9352-09511c37cc17"/>
    <ds:schemaRef ds:uri="http://purl.org/dc/terms/"/>
    <ds:schemaRef ds:uri="http://schemas.openxmlformats.org/package/2006/metadata/core-properties"/>
    <ds:schemaRef ds:uri="ee17fbf1-6924-4277-b556-2dc351ce6d8a"/>
    <ds:schemaRef ds:uri="http://www.w3.org/XML/1998/namespace"/>
    <ds:schemaRef ds:uri="http://purl.org/dc/dcmitype/"/>
  </ds:schemaRefs>
</ds:datastoreItem>
</file>

<file path=customXml/itemProps3.xml><?xml version="1.0" encoding="utf-8"?>
<ds:datastoreItem xmlns:ds="http://schemas.openxmlformats.org/officeDocument/2006/customXml" ds:itemID="{FF34B896-1C2A-43BA-A66E-02296348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c02b-2938-454b-9352-09511c37cc17"/>
    <ds:schemaRef ds:uri="ee17fbf1-6924-4277-b556-2dc351ce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D77D3-5999-4F29-A2BA-EB7C9172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6868</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Smidl, Sarah</dc:creator>
  <cp:keywords/>
  <dc:description/>
  <cp:lastModifiedBy>Caldwell, Benjamin</cp:lastModifiedBy>
  <cp:revision>2</cp:revision>
  <dcterms:created xsi:type="dcterms:W3CDTF">2021-03-18T20:59:00Z</dcterms:created>
  <dcterms:modified xsi:type="dcterms:W3CDTF">2021-03-18T20:59:00Z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0x010100B845B93AC6CA2F438976E8A0EED81A35</vt:lpwstr>
  </property>
  <property fmtid="{D5CDD505-2E9C-101B-9397-08002B2CF9AE}" pid="3" name="Order">
    <vt:r8>4547900</vt:r8>
  </property>
  <property fmtid="{D5CDD505-2E9C-101B-9397-08002B2CF9AE}" pid="4" name="ComplianceAssetId">
    <vt:lpwstr/>
  </property>
</Properties>
</file>